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704F2" w14:textId="77777777" w:rsidR="007904C5" w:rsidRPr="001045F7" w:rsidRDefault="007904C5" w:rsidP="007904C5">
      <w:pPr>
        <w:spacing w:after="0" w:line="240" w:lineRule="auto"/>
        <w:textAlignment w:val="baseline"/>
        <w:rPr>
          <w:rFonts w:ascii="Times New Roman" w:eastAsia="Times New Roman" w:hAnsi="Times New Roman"/>
          <w:sz w:val="24"/>
          <w:szCs w:val="24"/>
        </w:rPr>
      </w:pPr>
      <w:r w:rsidRPr="001045F7">
        <w:rPr>
          <w:rFonts w:ascii="Times New Roman" w:eastAsia="Times New Roman" w:hAnsi="Times New Roman"/>
          <w:sz w:val="24"/>
          <w:szCs w:val="24"/>
        </w:rPr>
        <w:t> </w:t>
      </w:r>
    </w:p>
    <w:tbl>
      <w:tblPr>
        <w:tblW w:w="9435" w:type="dxa"/>
        <w:tblInd w:w="4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55"/>
        <w:gridCol w:w="4680"/>
      </w:tblGrid>
      <w:tr w:rsidR="007904C5" w:rsidRPr="001045F7" w14:paraId="4F9DDEE3" w14:textId="77777777" w:rsidTr="007904C5">
        <w:trPr>
          <w:trHeight w:val="300"/>
        </w:trPr>
        <w:tc>
          <w:tcPr>
            <w:tcW w:w="9435" w:type="dxa"/>
            <w:gridSpan w:val="2"/>
            <w:tcBorders>
              <w:top w:val="single" w:sz="24" w:space="0" w:color="A6A6A6"/>
              <w:left w:val="nil"/>
              <w:bottom w:val="single" w:sz="24" w:space="0" w:color="A6A6A6"/>
              <w:right w:val="nil"/>
            </w:tcBorders>
            <w:hideMark/>
          </w:tcPr>
          <w:p w14:paraId="376598A6" w14:textId="61A08D42" w:rsidR="007904C5" w:rsidRPr="001045F7" w:rsidRDefault="007904C5" w:rsidP="007904C5">
            <w:pPr>
              <w:spacing w:after="0" w:line="240" w:lineRule="auto"/>
              <w:ind w:left="90" w:hanging="90"/>
              <w:jc w:val="center"/>
              <w:textAlignment w:val="baseline"/>
              <w:rPr>
                <w:rFonts w:ascii="Times New Roman" w:eastAsia="Times New Roman" w:hAnsi="Times New Roman"/>
                <w:sz w:val="24"/>
                <w:szCs w:val="24"/>
              </w:rPr>
            </w:pPr>
            <w:r w:rsidRPr="001045F7">
              <w:rPr>
                <w:rFonts w:ascii="Times New Roman" w:eastAsia="Times New Roman" w:hAnsi="Times New Roman"/>
                <w:b/>
                <w:bCs/>
                <w:sz w:val="24"/>
                <w:szCs w:val="24"/>
              </w:rPr>
              <w:t xml:space="preserve">NSME Curriculum Committee Meeting </w:t>
            </w:r>
            <w:r w:rsidR="002452E7">
              <w:rPr>
                <w:rFonts w:ascii="Times New Roman" w:eastAsia="Times New Roman" w:hAnsi="Times New Roman"/>
                <w:b/>
                <w:bCs/>
                <w:sz w:val="24"/>
                <w:szCs w:val="24"/>
              </w:rPr>
              <w:t>Minutes</w:t>
            </w:r>
          </w:p>
        </w:tc>
      </w:tr>
      <w:tr w:rsidR="007904C5" w:rsidRPr="001045F7" w14:paraId="4A525A36" w14:textId="77777777" w:rsidTr="007904C5">
        <w:trPr>
          <w:trHeight w:val="300"/>
        </w:trPr>
        <w:tc>
          <w:tcPr>
            <w:tcW w:w="4755" w:type="dxa"/>
            <w:tcBorders>
              <w:top w:val="single" w:sz="24" w:space="0" w:color="A6A6A6"/>
              <w:left w:val="nil"/>
              <w:bottom w:val="single" w:sz="24" w:space="0" w:color="A6A6A6"/>
              <w:right w:val="single" w:sz="6" w:space="0" w:color="A6A6A6"/>
            </w:tcBorders>
            <w:hideMark/>
          </w:tcPr>
          <w:p w14:paraId="767C8859" w14:textId="23F88512" w:rsidR="007904C5" w:rsidRPr="001045F7" w:rsidRDefault="007904C5" w:rsidP="007904C5">
            <w:pPr>
              <w:spacing w:after="0" w:line="240" w:lineRule="auto"/>
              <w:ind w:left="90" w:hanging="90"/>
              <w:textAlignment w:val="baseline"/>
              <w:rPr>
                <w:rFonts w:ascii="Times New Roman" w:eastAsia="Times New Roman" w:hAnsi="Times New Roman"/>
                <w:sz w:val="24"/>
                <w:szCs w:val="24"/>
              </w:rPr>
            </w:pPr>
            <w:r w:rsidRPr="001045F7">
              <w:rPr>
                <w:rFonts w:ascii="Times New Roman" w:eastAsia="Times New Roman" w:hAnsi="Times New Roman"/>
                <w:b/>
                <w:bCs/>
                <w:sz w:val="24"/>
                <w:szCs w:val="24"/>
              </w:rPr>
              <w:t xml:space="preserve">Date: </w:t>
            </w:r>
            <w:r w:rsidRPr="001045F7">
              <w:rPr>
                <w:rFonts w:ascii="Times New Roman" w:eastAsia="Times New Roman" w:hAnsi="Times New Roman"/>
                <w:sz w:val="24"/>
                <w:szCs w:val="24"/>
              </w:rPr>
              <w:t xml:space="preserve">Friday, </w:t>
            </w:r>
            <w:r w:rsidR="001D120C">
              <w:rPr>
                <w:rFonts w:ascii="Times New Roman" w:eastAsia="Times New Roman" w:hAnsi="Times New Roman"/>
                <w:sz w:val="24"/>
                <w:szCs w:val="24"/>
              </w:rPr>
              <w:t>Sept 18</w:t>
            </w:r>
            <w:r w:rsidR="00780150">
              <w:rPr>
                <w:rFonts w:ascii="Times New Roman" w:eastAsia="Times New Roman" w:hAnsi="Times New Roman"/>
                <w:sz w:val="24"/>
                <w:szCs w:val="24"/>
              </w:rPr>
              <w:t>, 2026</w:t>
            </w:r>
          </w:p>
        </w:tc>
        <w:tc>
          <w:tcPr>
            <w:tcW w:w="4680" w:type="dxa"/>
            <w:tcBorders>
              <w:top w:val="single" w:sz="24" w:space="0" w:color="A6A6A6"/>
              <w:left w:val="single" w:sz="6" w:space="0" w:color="A6A6A6"/>
              <w:bottom w:val="single" w:sz="24" w:space="0" w:color="A6A6A6"/>
              <w:right w:val="nil"/>
            </w:tcBorders>
            <w:hideMark/>
          </w:tcPr>
          <w:p w14:paraId="2287AF07" w14:textId="75A8AB73" w:rsidR="007904C5" w:rsidRPr="001045F7" w:rsidRDefault="007904C5" w:rsidP="007904C5">
            <w:pPr>
              <w:spacing w:after="0" w:line="240" w:lineRule="auto"/>
              <w:ind w:left="90" w:hanging="90"/>
              <w:jc w:val="right"/>
              <w:textAlignment w:val="baseline"/>
              <w:rPr>
                <w:rFonts w:ascii="Times New Roman" w:eastAsia="Times New Roman" w:hAnsi="Times New Roman"/>
                <w:sz w:val="24"/>
                <w:szCs w:val="24"/>
              </w:rPr>
            </w:pPr>
            <w:r w:rsidRPr="001045F7">
              <w:rPr>
                <w:rFonts w:ascii="Times New Roman" w:eastAsia="Times New Roman" w:hAnsi="Times New Roman"/>
                <w:b/>
                <w:bCs/>
                <w:sz w:val="24"/>
                <w:szCs w:val="24"/>
              </w:rPr>
              <w:t>Time:</w:t>
            </w:r>
            <w:r w:rsidRPr="001045F7">
              <w:rPr>
                <w:rFonts w:ascii="Times New Roman" w:eastAsia="Times New Roman" w:hAnsi="Times New Roman"/>
                <w:sz w:val="24"/>
                <w:szCs w:val="24"/>
              </w:rPr>
              <w:t xml:space="preserve"> 9:</w:t>
            </w:r>
            <w:r w:rsidR="001D120C">
              <w:rPr>
                <w:rFonts w:ascii="Times New Roman" w:eastAsia="Times New Roman" w:hAnsi="Times New Roman"/>
                <w:sz w:val="24"/>
                <w:szCs w:val="24"/>
              </w:rPr>
              <w:t>30</w:t>
            </w:r>
            <w:r w:rsidRPr="001045F7">
              <w:rPr>
                <w:rFonts w:ascii="Times New Roman" w:eastAsia="Times New Roman" w:hAnsi="Times New Roman"/>
                <w:sz w:val="24"/>
                <w:szCs w:val="24"/>
              </w:rPr>
              <w:t>a </w:t>
            </w:r>
          </w:p>
        </w:tc>
      </w:tr>
    </w:tbl>
    <w:p w14:paraId="0A5C4E9B" w14:textId="77777777" w:rsidR="007904C5" w:rsidRPr="001045F7" w:rsidRDefault="007904C5" w:rsidP="007904C5">
      <w:pPr>
        <w:spacing w:after="0" w:line="240" w:lineRule="auto"/>
        <w:ind w:left="630" w:hanging="90"/>
        <w:textAlignment w:val="baseline"/>
        <w:rPr>
          <w:rFonts w:ascii="Times New Roman" w:eastAsia="Times New Roman" w:hAnsi="Times New Roman"/>
          <w:sz w:val="24"/>
          <w:szCs w:val="24"/>
        </w:rPr>
      </w:pPr>
    </w:p>
    <w:p w14:paraId="552401D9" w14:textId="70BFE4C4" w:rsidR="003C2453" w:rsidRPr="0031456D" w:rsidRDefault="003C2453" w:rsidP="0031456D">
      <w:pPr>
        <w:spacing w:after="0"/>
        <w:ind w:left="720"/>
        <w:textAlignment w:val="baseline"/>
        <w:rPr>
          <w:rFonts w:ascii="Times New Roman" w:eastAsia="Times New Roman" w:hAnsi="Times New Roman"/>
          <w:sz w:val="24"/>
          <w:szCs w:val="24"/>
        </w:rPr>
      </w:pPr>
      <w:r>
        <w:rPr>
          <w:rFonts w:ascii="Times New Roman" w:eastAsia="Times New Roman" w:hAnsi="Times New Roman"/>
          <w:sz w:val="24"/>
          <w:szCs w:val="24"/>
        </w:rPr>
        <w:t>In attendance: Linh Bui (Chair), Tony Rathburn, Lorelei Punsalan, Isolde Francis, Yasser You</w:t>
      </w:r>
      <w:r w:rsidR="0031456D">
        <w:rPr>
          <w:rFonts w:ascii="Times New Roman" w:eastAsia="Times New Roman" w:hAnsi="Times New Roman"/>
          <w:sz w:val="24"/>
          <w:szCs w:val="24"/>
        </w:rPr>
        <w:t>s</w:t>
      </w:r>
      <w:r>
        <w:rPr>
          <w:rFonts w:ascii="Times New Roman" w:eastAsia="Times New Roman" w:hAnsi="Times New Roman"/>
          <w:sz w:val="24"/>
          <w:szCs w:val="24"/>
        </w:rPr>
        <w:t xml:space="preserve">sef, </w:t>
      </w:r>
      <w:r w:rsidR="0031456D">
        <w:rPr>
          <w:rFonts w:ascii="Times New Roman" w:eastAsia="Times New Roman" w:hAnsi="Times New Roman"/>
          <w:sz w:val="24"/>
          <w:szCs w:val="24"/>
        </w:rPr>
        <w:t xml:space="preserve">Tat Acharya, Jonathan Troup, and Hanoz Santoke. Karlo Lopez (Deans Office, </w:t>
      </w:r>
      <w:r w:rsidR="0031456D">
        <w:rPr>
          <w:rFonts w:ascii="Times New Roman" w:eastAsia="Times New Roman" w:hAnsi="Times New Roman"/>
          <w:i/>
          <w:iCs/>
          <w:sz w:val="24"/>
          <w:szCs w:val="24"/>
        </w:rPr>
        <w:t>ex officio</w:t>
      </w:r>
      <w:r w:rsidR="0031456D">
        <w:rPr>
          <w:rFonts w:ascii="Times New Roman" w:eastAsia="Times New Roman" w:hAnsi="Times New Roman"/>
          <w:sz w:val="24"/>
          <w:szCs w:val="24"/>
        </w:rPr>
        <w:t>).</w:t>
      </w:r>
    </w:p>
    <w:p w14:paraId="31CB752B" w14:textId="77777777" w:rsidR="003C2453" w:rsidRDefault="003C2453" w:rsidP="003C2453">
      <w:pPr>
        <w:pStyle w:val="ListParagraph"/>
        <w:spacing w:after="0"/>
        <w:ind w:left="1260"/>
        <w:textAlignment w:val="baseline"/>
        <w:rPr>
          <w:rFonts w:ascii="Times New Roman" w:eastAsia="Times New Roman" w:hAnsi="Times New Roman"/>
          <w:sz w:val="24"/>
          <w:szCs w:val="24"/>
        </w:rPr>
      </w:pPr>
    </w:p>
    <w:p w14:paraId="72B385FE" w14:textId="7331B61A" w:rsidR="002B782F" w:rsidRPr="001045F7" w:rsidRDefault="002B782F" w:rsidP="00A01704">
      <w:pPr>
        <w:pStyle w:val="ListParagraph"/>
        <w:numPr>
          <w:ilvl w:val="0"/>
          <w:numId w:val="2"/>
        </w:numPr>
        <w:spacing w:after="0"/>
        <w:textAlignment w:val="baseline"/>
        <w:rPr>
          <w:rFonts w:ascii="Times New Roman" w:eastAsia="Times New Roman" w:hAnsi="Times New Roman"/>
          <w:sz w:val="24"/>
          <w:szCs w:val="24"/>
        </w:rPr>
      </w:pPr>
      <w:r w:rsidRPr="001045F7">
        <w:rPr>
          <w:rFonts w:ascii="Times New Roman" w:eastAsia="Times New Roman" w:hAnsi="Times New Roman"/>
          <w:sz w:val="24"/>
          <w:szCs w:val="24"/>
        </w:rPr>
        <w:t>Welcome</w:t>
      </w:r>
    </w:p>
    <w:p w14:paraId="160DA322" w14:textId="5F79B3EE" w:rsidR="002B782F" w:rsidRPr="001045F7" w:rsidRDefault="009F77F6" w:rsidP="00A01704">
      <w:pPr>
        <w:pStyle w:val="ListParagraph"/>
        <w:numPr>
          <w:ilvl w:val="0"/>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 xml:space="preserve">Approval of </w:t>
      </w:r>
      <w:r w:rsidR="007904C5" w:rsidRPr="001045F7">
        <w:rPr>
          <w:rFonts w:ascii="Times New Roman" w:eastAsia="Times New Roman" w:hAnsi="Times New Roman"/>
          <w:sz w:val="24"/>
          <w:szCs w:val="24"/>
        </w:rPr>
        <w:t>Meeting Minutes</w:t>
      </w:r>
    </w:p>
    <w:p w14:paraId="57AC829B" w14:textId="44A94387" w:rsidR="00636E66" w:rsidRDefault="00D2269A" w:rsidP="00636E66">
      <w:pPr>
        <w:pStyle w:val="ListParagraph"/>
        <w:numPr>
          <w:ilvl w:val="1"/>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0</w:t>
      </w:r>
      <w:r w:rsidR="001D120C">
        <w:rPr>
          <w:rFonts w:ascii="Times New Roman" w:eastAsia="Times New Roman" w:hAnsi="Times New Roman"/>
          <w:sz w:val="24"/>
          <w:szCs w:val="24"/>
        </w:rPr>
        <w:t>9</w:t>
      </w:r>
      <w:r>
        <w:rPr>
          <w:rFonts w:ascii="Times New Roman" w:eastAsia="Times New Roman" w:hAnsi="Times New Roman"/>
          <w:sz w:val="24"/>
          <w:szCs w:val="24"/>
        </w:rPr>
        <w:t>.</w:t>
      </w:r>
      <w:r w:rsidR="001D120C">
        <w:rPr>
          <w:rFonts w:ascii="Times New Roman" w:eastAsia="Times New Roman" w:hAnsi="Times New Roman"/>
          <w:sz w:val="24"/>
          <w:szCs w:val="24"/>
        </w:rPr>
        <w:t>04</w:t>
      </w:r>
      <w:r>
        <w:rPr>
          <w:rFonts w:ascii="Times New Roman" w:eastAsia="Times New Roman" w:hAnsi="Times New Roman"/>
          <w:sz w:val="24"/>
          <w:szCs w:val="24"/>
        </w:rPr>
        <w:t>.2026</w:t>
      </w:r>
    </w:p>
    <w:p w14:paraId="6C04F2BC" w14:textId="49D4F56C" w:rsidR="003C2453" w:rsidRDefault="003C2453" w:rsidP="003C2453">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Move: Tony</w:t>
      </w:r>
    </w:p>
    <w:p w14:paraId="3DC86671" w14:textId="4512D797" w:rsidR="003C2453" w:rsidRDefault="003C2453" w:rsidP="003C2453">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Second: Jonathan</w:t>
      </w:r>
    </w:p>
    <w:p w14:paraId="46F4D31F" w14:textId="7E1E806C" w:rsidR="003C2453" w:rsidRPr="001045F7" w:rsidRDefault="003C2453" w:rsidP="003C2453">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Approved unanimously.</w:t>
      </w:r>
    </w:p>
    <w:p w14:paraId="14133EA5" w14:textId="77777777" w:rsidR="002B782F" w:rsidRDefault="002B782F" w:rsidP="00A01704">
      <w:pPr>
        <w:pStyle w:val="ListParagraph"/>
        <w:numPr>
          <w:ilvl w:val="0"/>
          <w:numId w:val="2"/>
        </w:numPr>
        <w:spacing w:after="0"/>
        <w:textAlignment w:val="baseline"/>
        <w:rPr>
          <w:rFonts w:ascii="Times New Roman" w:eastAsia="Times New Roman" w:hAnsi="Times New Roman"/>
          <w:sz w:val="24"/>
          <w:szCs w:val="24"/>
        </w:rPr>
      </w:pPr>
      <w:r w:rsidRPr="001045F7">
        <w:rPr>
          <w:rFonts w:ascii="Times New Roman" w:eastAsia="Times New Roman" w:hAnsi="Times New Roman"/>
          <w:sz w:val="24"/>
          <w:szCs w:val="24"/>
        </w:rPr>
        <w:t>Approval of Agenda</w:t>
      </w:r>
    </w:p>
    <w:p w14:paraId="5194603A" w14:textId="4E689AA1" w:rsidR="0031456D" w:rsidRDefault="0031456D" w:rsidP="0031456D">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Move: Lorelei</w:t>
      </w:r>
    </w:p>
    <w:p w14:paraId="443C7374" w14:textId="58E328CE" w:rsidR="0031456D" w:rsidRDefault="0031456D" w:rsidP="0031456D">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Second: Isolde</w:t>
      </w:r>
    </w:p>
    <w:p w14:paraId="0642F3EC" w14:textId="75BB0BF3" w:rsidR="0031456D" w:rsidRPr="0031456D" w:rsidRDefault="0031456D" w:rsidP="0031456D">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Approved unanimously.</w:t>
      </w:r>
    </w:p>
    <w:p w14:paraId="12262179" w14:textId="16705A5F" w:rsidR="006B703F" w:rsidRDefault="2C8C1F30" w:rsidP="006B703F">
      <w:pPr>
        <w:pStyle w:val="ListParagraph"/>
        <w:numPr>
          <w:ilvl w:val="0"/>
          <w:numId w:val="2"/>
        </w:numPr>
        <w:spacing w:after="0"/>
        <w:textAlignment w:val="baseline"/>
        <w:rPr>
          <w:rFonts w:ascii="Times New Roman" w:eastAsia="Times New Roman" w:hAnsi="Times New Roman"/>
          <w:sz w:val="24"/>
          <w:szCs w:val="24"/>
        </w:rPr>
      </w:pPr>
      <w:r w:rsidRPr="001045F7">
        <w:rPr>
          <w:rFonts w:ascii="Times New Roman" w:eastAsia="Times New Roman" w:hAnsi="Times New Roman"/>
          <w:sz w:val="24"/>
          <w:szCs w:val="24"/>
        </w:rPr>
        <w:t>Old Business</w:t>
      </w:r>
    </w:p>
    <w:p w14:paraId="0D63DD16" w14:textId="0B94F3EA" w:rsidR="003A2832" w:rsidRPr="0031456D" w:rsidRDefault="003A2832" w:rsidP="0031456D">
      <w:pPr>
        <w:pStyle w:val="ListParagraph"/>
        <w:numPr>
          <w:ilvl w:val="0"/>
          <w:numId w:val="8"/>
        </w:numPr>
        <w:spacing w:after="0"/>
        <w:textAlignment w:val="baseline"/>
        <w:rPr>
          <w:rFonts w:ascii="Times New Roman" w:eastAsia="Times New Roman" w:hAnsi="Times New Roman"/>
          <w:sz w:val="24"/>
          <w:szCs w:val="24"/>
        </w:rPr>
      </w:pPr>
      <w:r w:rsidRPr="0031456D">
        <w:rPr>
          <w:rFonts w:ascii="Times New Roman" w:eastAsia="Times New Roman" w:hAnsi="Times New Roman"/>
          <w:sz w:val="24"/>
          <w:szCs w:val="24"/>
        </w:rPr>
        <w:t>Program 17035: Bachelor of Science in Statistical Data Science</w:t>
      </w:r>
    </w:p>
    <w:p w14:paraId="1C611C9C" w14:textId="282A5B3F" w:rsidR="003C2453" w:rsidRDefault="003C2453" w:rsidP="003C2453">
      <w:pPr>
        <w:pStyle w:val="ListParagraph"/>
        <w:numPr>
          <w:ilvl w:val="2"/>
          <w:numId w:val="8"/>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Moved to approve: Tony</w:t>
      </w:r>
    </w:p>
    <w:p w14:paraId="720A84A2" w14:textId="08415BBA" w:rsidR="003C2453" w:rsidRDefault="003C2453" w:rsidP="003C2453">
      <w:pPr>
        <w:pStyle w:val="ListParagraph"/>
        <w:numPr>
          <w:ilvl w:val="2"/>
          <w:numId w:val="8"/>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Second: Lorelei</w:t>
      </w:r>
    </w:p>
    <w:p w14:paraId="479420EE" w14:textId="1964A538" w:rsidR="003C2453" w:rsidRPr="003A2832" w:rsidRDefault="003C2453" w:rsidP="003C2453">
      <w:pPr>
        <w:pStyle w:val="ListParagraph"/>
        <w:numPr>
          <w:ilvl w:val="2"/>
          <w:numId w:val="8"/>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 xml:space="preserve">Approved unanimously. </w:t>
      </w:r>
    </w:p>
    <w:p w14:paraId="76843D95" w14:textId="4091E159" w:rsidR="00527570" w:rsidRPr="0031456D" w:rsidRDefault="00A01704" w:rsidP="0031456D">
      <w:pPr>
        <w:pStyle w:val="ListParagraph"/>
        <w:numPr>
          <w:ilvl w:val="0"/>
          <w:numId w:val="2"/>
        </w:numPr>
        <w:spacing w:after="0"/>
        <w:textAlignment w:val="baseline"/>
        <w:rPr>
          <w:rFonts w:ascii="Times New Roman" w:eastAsia="Times New Roman" w:hAnsi="Times New Roman"/>
          <w:sz w:val="24"/>
          <w:szCs w:val="24"/>
        </w:rPr>
      </w:pPr>
      <w:r w:rsidRPr="0031456D">
        <w:rPr>
          <w:rFonts w:ascii="Times New Roman" w:eastAsia="Times New Roman" w:hAnsi="Times New Roman"/>
          <w:sz w:val="24"/>
          <w:szCs w:val="24"/>
        </w:rPr>
        <w:t>New Business</w:t>
      </w:r>
    </w:p>
    <w:p w14:paraId="2384A2E1" w14:textId="265F98AA" w:rsidR="003A2832" w:rsidRDefault="003A2832" w:rsidP="003A2832">
      <w:pPr>
        <w:pStyle w:val="ListParagraph"/>
        <w:numPr>
          <w:ilvl w:val="0"/>
          <w:numId w:val="9"/>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Program APST_NR_B: Statistics</w:t>
      </w:r>
    </w:p>
    <w:p w14:paraId="1E6C334D" w14:textId="62BF4A7F" w:rsidR="0031456D" w:rsidRPr="0013626F" w:rsidRDefault="0031456D" w:rsidP="0031456D">
      <w:pPr>
        <w:pStyle w:val="ListParagraph"/>
        <w:numPr>
          <w:ilvl w:val="1"/>
          <w:numId w:val="9"/>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Jonathan explained that the department is still working on this program and looking to gather additional information. Feedback was provided on needed materials. Item was tabled for later in the semester.</w:t>
      </w:r>
    </w:p>
    <w:p w14:paraId="2BA3A11A" w14:textId="535793BB" w:rsidR="0031456D" w:rsidRDefault="00A01704" w:rsidP="0031456D">
      <w:pPr>
        <w:pStyle w:val="ListParagraph"/>
        <w:numPr>
          <w:ilvl w:val="0"/>
          <w:numId w:val="2"/>
        </w:numPr>
        <w:spacing w:after="0"/>
        <w:textAlignment w:val="baseline"/>
        <w:rPr>
          <w:rFonts w:ascii="Times New Roman" w:eastAsia="Times New Roman" w:hAnsi="Times New Roman"/>
          <w:sz w:val="24"/>
          <w:szCs w:val="24"/>
        </w:rPr>
      </w:pPr>
      <w:r w:rsidRPr="001045F7">
        <w:rPr>
          <w:rFonts w:ascii="Times New Roman" w:eastAsia="Times New Roman" w:hAnsi="Times New Roman"/>
          <w:sz w:val="24"/>
          <w:szCs w:val="24"/>
        </w:rPr>
        <w:t>Open Forum</w:t>
      </w:r>
    </w:p>
    <w:p w14:paraId="253B7D7A" w14:textId="0C13C749" w:rsidR="0031456D" w:rsidRDefault="0031456D" w:rsidP="0031456D">
      <w:pPr>
        <w:pStyle w:val="ListParagraph"/>
        <w:numPr>
          <w:ilvl w:val="1"/>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 xml:space="preserve">Linh discussed the way in which to address the changes that the Department of Mathematics submitted </w:t>
      </w:r>
      <w:r w:rsidRPr="0031456D">
        <w:rPr>
          <w:rFonts w:ascii="Times New Roman" w:eastAsia="Times New Roman" w:hAnsi="Times New Roman"/>
          <w:i/>
          <w:iCs/>
          <w:sz w:val="24"/>
          <w:szCs w:val="24"/>
        </w:rPr>
        <w:t>via</w:t>
      </w:r>
      <w:r>
        <w:rPr>
          <w:rFonts w:ascii="Times New Roman" w:eastAsia="Times New Roman" w:hAnsi="Times New Roman"/>
          <w:sz w:val="24"/>
          <w:szCs w:val="24"/>
        </w:rPr>
        <w:t xml:space="preserve"> email. Catalog is done through Angelica Mendoza. Prerequisites are done through Jennifer Clayton.</w:t>
      </w:r>
    </w:p>
    <w:p w14:paraId="39B7488D" w14:textId="281F6C21" w:rsidR="00406E2A" w:rsidRDefault="0031456D" w:rsidP="00406E2A">
      <w:pPr>
        <w:pStyle w:val="ListParagraph"/>
        <w:numPr>
          <w:ilvl w:val="1"/>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 xml:space="preserve">Tony requested and the committee agreed to have Karlo </w:t>
      </w:r>
      <w:r w:rsidR="00406E2A">
        <w:rPr>
          <w:rFonts w:ascii="Times New Roman" w:eastAsia="Times New Roman" w:hAnsi="Times New Roman"/>
          <w:sz w:val="24"/>
          <w:szCs w:val="24"/>
        </w:rPr>
        <w:t>ask if Angelica Mendoza can make the changes to SCI classes (60 units and Areas 2 and 5) or if that needs to go through CIM.</w:t>
      </w:r>
    </w:p>
    <w:p w14:paraId="58EB8731" w14:textId="1E00E4D6" w:rsidR="00406E2A" w:rsidRDefault="00406E2A" w:rsidP="00406E2A">
      <w:pPr>
        <w:pStyle w:val="ListParagraph"/>
        <w:numPr>
          <w:ilvl w:val="1"/>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Karlo informed the committee that the degree audit now has the GEMs visible. Curriculum committee requests the following from Dr. Adams in Academic Programs.</w:t>
      </w:r>
    </w:p>
    <w:p w14:paraId="17A6C782" w14:textId="18462050" w:rsidR="00406E2A" w:rsidRDefault="00406E2A" w:rsidP="00406E2A">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GEMs are by major not a free for all and should be listed as such.</w:t>
      </w:r>
    </w:p>
    <w:p w14:paraId="551EAAD1" w14:textId="4E4C9E57" w:rsidR="00406E2A" w:rsidRDefault="002E7A63" w:rsidP="00406E2A">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lastRenderedPageBreak/>
        <w:t>A note to check with advisor needs to be explicitly stated in the degree audit if the GEMs remain visible.</w:t>
      </w:r>
    </w:p>
    <w:p w14:paraId="36F17881" w14:textId="1BBDC8EA" w:rsidR="002E7A63" w:rsidRPr="00406E2A" w:rsidRDefault="002E7A63" w:rsidP="00406E2A">
      <w:pPr>
        <w:pStyle w:val="ListParagraph"/>
        <w:numPr>
          <w:ilvl w:val="2"/>
          <w:numId w:val="2"/>
        </w:numPr>
        <w:spacing w:after="0"/>
        <w:textAlignment w:val="baseline"/>
        <w:rPr>
          <w:rFonts w:ascii="Times New Roman" w:eastAsia="Times New Roman" w:hAnsi="Times New Roman"/>
          <w:sz w:val="24"/>
          <w:szCs w:val="24"/>
        </w:rPr>
      </w:pPr>
      <w:r>
        <w:rPr>
          <w:rFonts w:ascii="Times New Roman" w:eastAsia="Times New Roman" w:hAnsi="Times New Roman"/>
          <w:sz w:val="24"/>
          <w:szCs w:val="24"/>
        </w:rPr>
        <w:t>Advisors need to be trained to not put students into GEM classes as though they were GE classes. This is not only unfair to the student, it is a resource issue, especially in laboratories for the department.</w:t>
      </w:r>
    </w:p>
    <w:p w14:paraId="68B72AA6" w14:textId="1B93A092" w:rsidR="00AB04F1" w:rsidRPr="001045F7" w:rsidRDefault="00A01704" w:rsidP="0031456D">
      <w:pPr>
        <w:pStyle w:val="ListParagraph"/>
        <w:numPr>
          <w:ilvl w:val="0"/>
          <w:numId w:val="2"/>
        </w:numPr>
        <w:spacing w:after="0"/>
        <w:textAlignment w:val="baseline"/>
        <w:rPr>
          <w:rFonts w:ascii="Times New Roman" w:eastAsia="Times New Roman" w:hAnsi="Times New Roman"/>
          <w:sz w:val="24"/>
          <w:szCs w:val="24"/>
        </w:rPr>
      </w:pPr>
      <w:r w:rsidRPr="001045F7">
        <w:rPr>
          <w:rFonts w:ascii="Times New Roman" w:eastAsia="Times New Roman" w:hAnsi="Times New Roman"/>
          <w:sz w:val="24"/>
          <w:szCs w:val="24"/>
        </w:rPr>
        <w:t>Adjourn</w:t>
      </w:r>
    </w:p>
    <w:p w14:paraId="074E1B3A" w14:textId="77777777" w:rsidR="001045F7" w:rsidRPr="00FF7CCC" w:rsidRDefault="001045F7" w:rsidP="00FF7CCC">
      <w:pPr>
        <w:spacing w:after="0"/>
        <w:ind w:left="540"/>
        <w:textAlignment w:val="baseline"/>
        <w:rPr>
          <w:rFonts w:ascii="Times New Roman" w:eastAsia="Times New Roman" w:hAnsi="Times New Roman"/>
          <w:sz w:val="24"/>
          <w:szCs w:val="24"/>
        </w:rPr>
      </w:pPr>
    </w:p>
    <w:sectPr w:rsidR="001045F7" w:rsidRPr="00FF7CCC">
      <w:headerReference w:type="default" r:id="rId7"/>
      <w:footerReference w:type="default" r:id="rId8"/>
      <w:headerReference w:type="first" r:id="rId9"/>
      <w:footerReference w:type="first" r:id="rId10"/>
      <w:pgSz w:w="12240" w:h="15840"/>
      <w:pgMar w:top="1802" w:right="720" w:bottom="1800" w:left="558" w:header="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374BB4" w14:textId="77777777" w:rsidR="001D7F84" w:rsidRDefault="001D7F84">
      <w:pPr>
        <w:spacing w:after="0" w:line="240" w:lineRule="auto"/>
      </w:pPr>
      <w:r>
        <w:separator/>
      </w:r>
    </w:p>
  </w:endnote>
  <w:endnote w:type="continuationSeparator" w:id="0">
    <w:p w14:paraId="0171810F" w14:textId="77777777" w:rsidR="001D7F84" w:rsidRDefault="001D7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20"/>
      <w:gridCol w:w="3620"/>
      <w:gridCol w:w="3620"/>
    </w:tblGrid>
    <w:tr w:rsidR="006443A7" w14:paraId="1F79784D" w14:textId="77777777">
      <w:tc>
        <w:tcPr>
          <w:tcW w:w="3620" w:type="dxa"/>
        </w:tcPr>
        <w:p w14:paraId="4173C48B" w14:textId="77777777" w:rsidR="00AB04F1" w:rsidRDefault="00AB04F1">
          <w:pPr>
            <w:pStyle w:val="Header"/>
            <w:ind w:left="-115"/>
          </w:pPr>
        </w:p>
      </w:tc>
      <w:tc>
        <w:tcPr>
          <w:tcW w:w="3620" w:type="dxa"/>
        </w:tcPr>
        <w:p w14:paraId="1147D4B4" w14:textId="77777777" w:rsidR="00AB04F1" w:rsidRDefault="00AB04F1">
          <w:pPr>
            <w:pStyle w:val="Header"/>
            <w:jc w:val="center"/>
          </w:pPr>
        </w:p>
      </w:tc>
      <w:tc>
        <w:tcPr>
          <w:tcW w:w="3620" w:type="dxa"/>
        </w:tcPr>
        <w:p w14:paraId="0BB7A674" w14:textId="77777777" w:rsidR="00AB04F1" w:rsidRDefault="00AB04F1">
          <w:pPr>
            <w:pStyle w:val="Header"/>
            <w:ind w:right="-115"/>
            <w:jc w:val="right"/>
          </w:pPr>
        </w:p>
      </w:tc>
    </w:tr>
  </w:tbl>
  <w:p w14:paraId="1208D261" w14:textId="77777777" w:rsidR="00AB04F1" w:rsidRDefault="00AB04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134D4E" w14:textId="77777777" w:rsidR="00AB04F1" w:rsidRPr="00B07FBB" w:rsidRDefault="00AB04F1">
    <w:pPr>
      <w:pStyle w:val="Footer"/>
      <w:tabs>
        <w:tab w:val="clear" w:pos="4680"/>
        <w:tab w:val="clear" w:pos="9360"/>
      </w:tabs>
      <w:rPr>
        <w:rFonts w:cs="Calibri"/>
        <w:b/>
        <w:bCs/>
        <w:color w:val="707372"/>
        <w:shd w:val="clear" w:color="auto" w:fill="FFFFFF"/>
      </w:rPr>
    </w:pPr>
  </w:p>
  <w:p w14:paraId="6E898A24" w14:textId="77777777" w:rsidR="00AB04F1" w:rsidRPr="00037B02" w:rsidRDefault="001C5D6A">
    <w:pPr>
      <w:pStyle w:val="Footer"/>
      <w:tabs>
        <w:tab w:val="clear" w:pos="4680"/>
        <w:tab w:val="clear" w:pos="9360"/>
      </w:tabs>
      <w:rPr>
        <w:rFonts w:ascii="Open Sans" w:hAnsi="Open Sans" w:cs="Open Sans"/>
        <w:b/>
        <w:bCs/>
        <w:color w:val="707372"/>
        <w:sz w:val="18"/>
        <w:szCs w:val="18"/>
      </w:rPr>
    </w:pPr>
    <w:r>
      <w:rPr>
        <w:rFonts w:ascii="Open Sans" w:hAnsi="Open Sans" w:cs="Open Sans"/>
        <w:b/>
        <w:bCs/>
        <w:color w:val="707372"/>
        <w:sz w:val="18"/>
        <w:szCs w:val="18"/>
      </w:rPr>
      <w:t>College of Natural Sciences, Mathematics and Engineering</w:t>
    </w:r>
  </w:p>
  <w:p w14:paraId="2D857AFE" w14:textId="77777777" w:rsidR="00AB04F1" w:rsidRPr="00B07FBB" w:rsidRDefault="001C5D6A">
    <w:pPr>
      <w:pStyle w:val="Footer"/>
      <w:tabs>
        <w:tab w:val="clear" w:pos="4680"/>
        <w:tab w:val="clear" w:pos="9360"/>
      </w:tabs>
      <w:rPr>
        <w:rFonts w:ascii="Open Sans" w:hAnsi="Open Sans" w:cs="Open Sans"/>
        <w:color w:val="707372"/>
        <w:sz w:val="18"/>
        <w:szCs w:val="18"/>
      </w:rPr>
    </w:pPr>
    <w:r w:rsidRPr="00B07FBB">
      <w:rPr>
        <w:rFonts w:ascii="Open Sans" w:hAnsi="Open Sans" w:cs="Open Sans"/>
        <w:color w:val="707372"/>
        <w:sz w:val="18"/>
        <w:szCs w:val="18"/>
      </w:rPr>
      <w:t>California State University, Bakersfield</w:t>
    </w:r>
  </w:p>
  <w:p w14:paraId="74CC3C1C" w14:textId="77777777" w:rsidR="00AB04F1" w:rsidRPr="00B07FBB" w:rsidRDefault="001C5D6A">
    <w:pPr>
      <w:pStyle w:val="Footer"/>
      <w:tabs>
        <w:tab w:val="clear" w:pos="4680"/>
        <w:tab w:val="clear" w:pos="9360"/>
      </w:tabs>
      <w:rPr>
        <w:rFonts w:ascii="Open Sans" w:hAnsi="Open Sans" w:cs="Open Sans"/>
        <w:color w:val="707372"/>
        <w:sz w:val="18"/>
        <w:szCs w:val="18"/>
      </w:rPr>
    </w:pPr>
    <w:r w:rsidRPr="00B07FBB">
      <w:rPr>
        <w:rFonts w:ascii="Open Sans" w:hAnsi="Open Sans" w:cs="Open Sans"/>
        <w:color w:val="707372"/>
        <w:sz w:val="18"/>
        <w:szCs w:val="18"/>
      </w:rPr>
      <w:t xml:space="preserve">9001 Stockdale Hwy. </w:t>
    </w:r>
    <w:r>
      <w:rPr>
        <w:rFonts w:ascii="Open Sans" w:hAnsi="Open Sans" w:cs="Open Sans"/>
        <w:color w:val="707372"/>
        <w:sz w:val="18"/>
        <w:szCs w:val="18"/>
      </w:rPr>
      <w:t xml:space="preserve"> • </w:t>
    </w:r>
    <w:r w:rsidRPr="00B07FBB">
      <w:rPr>
        <w:rFonts w:ascii="Open Sans" w:hAnsi="Open Sans" w:cs="Open Sans"/>
        <w:color w:val="707372"/>
        <w:sz w:val="18"/>
        <w:szCs w:val="18"/>
      </w:rPr>
      <w:t xml:space="preserve"> Bakersfield, CA 93311</w:t>
    </w:r>
  </w:p>
  <w:p w14:paraId="5A2AF635" w14:textId="77777777" w:rsidR="00AB04F1" w:rsidRPr="00F30AD4" w:rsidRDefault="00AB04F1">
    <w:pPr>
      <w:pStyle w:val="Footer"/>
      <w:tabs>
        <w:tab w:val="clear" w:pos="4680"/>
        <w:tab w:val="clear" w:pos="9360"/>
      </w:tabs>
      <w:rPr>
        <w:rFonts w:ascii="Open Sans" w:hAnsi="Open Sans" w:cs="Open Sans"/>
        <w:color w:val="767171" w:themeColor="background2" w:themeShade="80"/>
        <w:sz w:val="18"/>
        <w:szCs w:val="18"/>
      </w:rPr>
    </w:pPr>
  </w:p>
  <w:p w14:paraId="3D3428CB" w14:textId="77777777" w:rsidR="00AB04F1" w:rsidRPr="00071226" w:rsidRDefault="001C5D6A">
    <w:pPr>
      <w:pStyle w:val="Footer"/>
      <w:tabs>
        <w:tab w:val="clear" w:pos="4680"/>
        <w:tab w:val="clear" w:pos="9360"/>
      </w:tabs>
      <w:rPr>
        <w:rFonts w:ascii="Open Sans" w:hAnsi="Open Sans" w:cs="Open Sans"/>
        <w:color w:val="0070C0"/>
        <w:sz w:val="18"/>
        <w:szCs w:val="18"/>
      </w:rPr>
    </w:pPr>
    <w:r w:rsidRPr="00037B02">
      <w:rPr>
        <w:rFonts w:ascii="Open Sans SemiBold" w:hAnsi="Open Sans SemiBold" w:cs="Open Sans SemiBold"/>
        <w:b/>
        <w:bCs/>
        <w:color w:val="003594"/>
        <w:sz w:val="18"/>
        <w:szCs w:val="18"/>
      </w:rPr>
      <w:t>661.654.</w:t>
    </w:r>
    <w:r>
      <w:rPr>
        <w:rFonts w:ascii="Open Sans SemiBold" w:hAnsi="Open Sans SemiBold" w:cs="Open Sans SemiBold"/>
        <w:b/>
        <w:bCs/>
        <w:color w:val="003594"/>
        <w:sz w:val="18"/>
        <w:szCs w:val="18"/>
      </w:rPr>
      <w:t>3450</w:t>
    </w:r>
    <w:r w:rsidRPr="00037B02">
      <w:rPr>
        <w:rFonts w:ascii="Open Sans SemiBold" w:hAnsi="Open Sans SemiBold" w:cs="Open Sans SemiBold"/>
        <w:b/>
        <w:bCs/>
        <w:color w:val="003594"/>
        <w:sz w:val="18"/>
        <w:szCs w:val="18"/>
      </w:rPr>
      <w:tab/>
      <w:t>csub.edu</w:t>
    </w:r>
    <w:r>
      <w:rPr>
        <w:rFonts w:ascii="Open Sans SemiBold" w:hAnsi="Open Sans SemiBold" w:cs="Open Sans SemiBold"/>
        <w:b/>
        <w:bCs/>
        <w:color w:val="003594"/>
        <w:sz w:val="18"/>
        <w:szCs w:val="18"/>
      </w:rPr>
      <w:t>/</w:t>
    </w:r>
    <w:proofErr w:type="spellStart"/>
    <w:r>
      <w:rPr>
        <w:rFonts w:ascii="Open Sans SemiBold" w:hAnsi="Open Sans SemiBold" w:cs="Open Sans SemiBold"/>
        <w:b/>
        <w:bCs/>
        <w:color w:val="003594"/>
        <w:sz w:val="18"/>
        <w:szCs w:val="18"/>
      </w:rPr>
      <w:t>nsme</w:t>
    </w:r>
    <w:proofErr w:type="spellEnd"/>
    <w:r w:rsidRPr="00037B02">
      <w:rPr>
        <w:rFonts w:ascii="Open Sans SemiBold" w:hAnsi="Open Sans SemiBold" w:cs="Open Sans SemiBold"/>
        <w:b/>
        <w:bCs/>
        <w:color w:val="003594"/>
        <w:sz w:val="18"/>
        <w:szCs w:val="18"/>
      </w:rPr>
      <w:tab/>
    </w:r>
    <w:r w:rsidRPr="00B07FBB">
      <w:rPr>
        <w:rFonts w:ascii="Open Sans" w:hAnsi="Open Sans" w:cs="Open Sans"/>
        <w:color w:val="0070C0"/>
        <w:sz w:val="18"/>
        <w:szCs w:val="18"/>
      </w:rPr>
      <w:tab/>
      <w:t xml:space="preserve">                  </w:t>
    </w:r>
    <w:r>
      <w:rPr>
        <w:rFonts w:ascii="Open Sans" w:hAnsi="Open Sans" w:cs="Open Sans"/>
        <w:color w:val="0070C0"/>
        <w:sz w:val="18"/>
        <w:szCs w:val="18"/>
      </w:rPr>
      <w:tab/>
    </w:r>
    <w:r>
      <w:rPr>
        <w:rFonts w:ascii="Open Sans" w:hAnsi="Open Sans" w:cs="Open Sans"/>
        <w:color w:val="0070C0"/>
        <w:sz w:val="18"/>
        <w:szCs w:val="18"/>
      </w:rPr>
      <w:tab/>
    </w:r>
    <w:r>
      <w:rPr>
        <w:rFonts w:ascii="Open Sans" w:hAnsi="Open Sans" w:cs="Open Sans"/>
        <w:color w:val="0070C0"/>
        <w:sz w:val="18"/>
        <w:szCs w:val="18"/>
      </w:rPr>
      <w:tab/>
    </w:r>
    <w:r>
      <w:rPr>
        <w:rFonts w:ascii="Open Sans" w:hAnsi="Open Sans" w:cs="Open Sans"/>
        <w:color w:val="0070C0"/>
        <w:sz w:val="18"/>
        <w:szCs w:val="18"/>
      </w:rPr>
      <w:tab/>
    </w:r>
    <w:r>
      <w:rPr>
        <w:rFonts w:ascii="Open Sans" w:hAnsi="Open Sans" w:cs="Open Sans"/>
        <w:color w:val="0070C0"/>
        <w:sz w:val="18"/>
        <w:szCs w:val="18"/>
      </w:rPr>
      <w:tab/>
      <w:t xml:space="preserve"> </w:t>
    </w:r>
    <w:r w:rsidRPr="00B07FBB">
      <w:rPr>
        <w:rFonts w:ascii="Open Sans" w:hAnsi="Open Sans" w:cs="Open Sans"/>
        <w:color w:val="707372"/>
        <w:sz w:val="18"/>
        <w:szCs w:val="18"/>
      </w:rPr>
      <w:t>THE CALIFORNIA STATE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83E521" w14:textId="77777777" w:rsidR="001D7F84" w:rsidRDefault="001D7F84">
      <w:pPr>
        <w:spacing w:after="0" w:line="240" w:lineRule="auto"/>
      </w:pPr>
      <w:r>
        <w:separator/>
      </w:r>
    </w:p>
  </w:footnote>
  <w:footnote w:type="continuationSeparator" w:id="0">
    <w:p w14:paraId="199EF720" w14:textId="77777777" w:rsidR="001D7F84" w:rsidRDefault="001D7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620"/>
      <w:gridCol w:w="3620"/>
      <w:gridCol w:w="3620"/>
    </w:tblGrid>
    <w:tr w:rsidR="006443A7" w14:paraId="3D19F24B" w14:textId="77777777">
      <w:tc>
        <w:tcPr>
          <w:tcW w:w="3620" w:type="dxa"/>
        </w:tcPr>
        <w:p w14:paraId="58796BC9" w14:textId="77777777" w:rsidR="00AB04F1" w:rsidRDefault="00AB04F1">
          <w:pPr>
            <w:pStyle w:val="Header"/>
            <w:ind w:left="-115"/>
          </w:pPr>
        </w:p>
      </w:tc>
      <w:tc>
        <w:tcPr>
          <w:tcW w:w="3620" w:type="dxa"/>
        </w:tcPr>
        <w:p w14:paraId="4528D3F6" w14:textId="77777777" w:rsidR="00AB04F1" w:rsidRDefault="00AB04F1">
          <w:pPr>
            <w:pStyle w:val="Header"/>
            <w:jc w:val="center"/>
          </w:pPr>
        </w:p>
      </w:tc>
      <w:tc>
        <w:tcPr>
          <w:tcW w:w="3620" w:type="dxa"/>
        </w:tcPr>
        <w:p w14:paraId="4A586B51" w14:textId="77777777" w:rsidR="00AB04F1" w:rsidRDefault="00AB04F1">
          <w:pPr>
            <w:pStyle w:val="Header"/>
            <w:ind w:right="-115"/>
            <w:jc w:val="right"/>
          </w:pPr>
        </w:p>
      </w:tc>
    </w:tr>
  </w:tbl>
  <w:p w14:paraId="2771085B" w14:textId="77777777" w:rsidR="00AB04F1" w:rsidRDefault="00AB0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015A6" w14:textId="77777777" w:rsidR="00AB04F1" w:rsidRDefault="001C5D6A">
    <w:pPr>
      <w:pStyle w:val="Header"/>
      <w:ind w:left="-558"/>
    </w:pPr>
    <w:r>
      <w:rPr>
        <w:noProof/>
      </w:rPr>
      <w:drawing>
        <wp:inline distT="0" distB="0" distL="0" distR="0" wp14:anchorId="39E38842" wp14:editId="68EF25D0">
          <wp:extent cx="6669741" cy="1391507"/>
          <wp:effectExtent l="0" t="0" r="0" b="0"/>
          <wp:docPr id="717439899"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39899" name="Picture 1" descr="A black background with blue text&#10;&#10;Description automatically generated"/>
                  <pic:cNvPicPr/>
                </pic:nvPicPr>
                <pic:blipFill>
                  <a:blip r:embed="rId1"/>
                  <a:stretch>
                    <a:fillRect/>
                  </a:stretch>
                </pic:blipFill>
                <pic:spPr>
                  <a:xfrm>
                    <a:off x="0" y="0"/>
                    <a:ext cx="6682320" cy="1394131"/>
                  </a:xfrm>
                  <a:prstGeom prst="rect">
                    <a:avLst/>
                  </a:prstGeom>
                </pic:spPr>
              </pic:pic>
            </a:graphicData>
          </a:graphic>
        </wp:inline>
      </w:drawing>
    </w:r>
  </w:p>
  <w:p w14:paraId="61AB6688" w14:textId="77777777" w:rsidR="00AB04F1" w:rsidRPr="00E04ECD" w:rsidRDefault="00AB04F1">
    <w:pPr>
      <w:pStyle w:val="Header"/>
      <w:tabs>
        <w:tab w:val="clear" w:pos="4680"/>
        <w:tab w:val="clear" w:pos="9360"/>
      </w:tabs>
      <w:ind w:left="-64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166501"/>
    <w:multiLevelType w:val="hybridMultilevel"/>
    <w:tmpl w:val="54C0A4A6"/>
    <w:lvl w:ilvl="0" w:tplc="04090019">
      <w:start w:val="1"/>
      <w:numFmt w:val="low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CA64D12"/>
    <w:multiLevelType w:val="multilevel"/>
    <w:tmpl w:val="EFE4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337727"/>
    <w:multiLevelType w:val="hybridMultilevel"/>
    <w:tmpl w:val="EAB26306"/>
    <w:lvl w:ilvl="0" w:tplc="B20E5A06">
      <w:start w:val="1"/>
      <w:numFmt w:val="upperRoman"/>
      <w:lvlText w:val="%1."/>
      <w:lvlJc w:val="left"/>
      <w:pPr>
        <w:ind w:left="1260" w:hanging="72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25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A5E165C"/>
    <w:multiLevelType w:val="hybridMultilevel"/>
    <w:tmpl w:val="06AC5408"/>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2B853ADF"/>
    <w:multiLevelType w:val="hybridMultilevel"/>
    <w:tmpl w:val="B52CE5B6"/>
    <w:lvl w:ilvl="0" w:tplc="AF08606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F8F3911"/>
    <w:multiLevelType w:val="hybridMultilevel"/>
    <w:tmpl w:val="A8962C20"/>
    <w:lvl w:ilvl="0" w:tplc="04090019">
      <w:start w:val="1"/>
      <w:numFmt w:val="lowerLetter"/>
      <w:lvlText w:val="%1."/>
      <w:lvlJc w:val="left"/>
      <w:pPr>
        <w:ind w:left="16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47E45FC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7F1FE1"/>
    <w:multiLevelType w:val="hybridMultilevel"/>
    <w:tmpl w:val="C474078E"/>
    <w:lvl w:ilvl="0" w:tplc="A30462F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F5288B"/>
    <w:multiLevelType w:val="hybridMultilevel"/>
    <w:tmpl w:val="2990EFD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15:restartNumberingAfterBreak="0">
    <w:nsid w:val="4363759A"/>
    <w:multiLevelType w:val="hybridMultilevel"/>
    <w:tmpl w:val="DB7226C6"/>
    <w:lvl w:ilvl="0" w:tplc="50EAAF04">
      <w:start w:val="2"/>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4461118A"/>
    <w:multiLevelType w:val="hybridMultilevel"/>
    <w:tmpl w:val="56962056"/>
    <w:lvl w:ilvl="0" w:tplc="FFFFFFFF">
      <w:start w:val="1"/>
      <w:numFmt w:val="upperRoman"/>
      <w:lvlText w:val="%1."/>
      <w:lvlJc w:val="left"/>
      <w:pPr>
        <w:ind w:left="1260" w:hanging="720"/>
      </w:pPr>
      <w:rPr>
        <w:rFonts w:hint="default"/>
      </w:rPr>
    </w:lvl>
    <w:lvl w:ilvl="1" w:tplc="0409000F">
      <w:start w:val="1"/>
      <w:numFmt w:val="decimal"/>
      <w:lvlText w:val="%2."/>
      <w:lvlJc w:val="left"/>
      <w:pPr>
        <w:ind w:left="1620" w:hanging="360"/>
      </w:pPr>
    </w:lvl>
    <w:lvl w:ilvl="2" w:tplc="FFFFFFFF">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0" w15:restartNumberingAfterBreak="0">
    <w:nsid w:val="70066C76"/>
    <w:multiLevelType w:val="hybridMultilevel"/>
    <w:tmpl w:val="A106EFB4"/>
    <w:lvl w:ilvl="0" w:tplc="04090019">
      <w:start w:val="2"/>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134522866">
    <w:abstractNumId w:val="6"/>
  </w:num>
  <w:num w:numId="2" w16cid:durableId="752355206">
    <w:abstractNumId w:val="2"/>
  </w:num>
  <w:num w:numId="3" w16cid:durableId="64690088">
    <w:abstractNumId w:val="1"/>
  </w:num>
  <w:num w:numId="4" w16cid:durableId="52824308">
    <w:abstractNumId w:val="9"/>
  </w:num>
  <w:num w:numId="5" w16cid:durableId="1509949950">
    <w:abstractNumId w:val="3"/>
  </w:num>
  <w:num w:numId="6" w16cid:durableId="1774091177">
    <w:abstractNumId w:val="4"/>
  </w:num>
  <w:num w:numId="7" w16cid:durableId="1032917594">
    <w:abstractNumId w:val="7"/>
  </w:num>
  <w:num w:numId="8" w16cid:durableId="1461338917">
    <w:abstractNumId w:val="5"/>
  </w:num>
  <w:num w:numId="9" w16cid:durableId="1715274214">
    <w:abstractNumId w:val="0"/>
  </w:num>
  <w:num w:numId="10" w16cid:durableId="1324511724">
    <w:abstractNumId w:val="8"/>
  </w:num>
  <w:num w:numId="11" w16cid:durableId="18625735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07"/>
    <w:rsid w:val="00005717"/>
    <w:rsid w:val="0000798A"/>
    <w:rsid w:val="000470D6"/>
    <w:rsid w:val="0005285A"/>
    <w:rsid w:val="000567B3"/>
    <w:rsid w:val="000673EE"/>
    <w:rsid w:val="00094065"/>
    <w:rsid w:val="000A6ECD"/>
    <w:rsid w:val="000B400E"/>
    <w:rsid w:val="000B75A0"/>
    <w:rsid w:val="000E19ED"/>
    <w:rsid w:val="001045F7"/>
    <w:rsid w:val="00130978"/>
    <w:rsid w:val="0013626F"/>
    <w:rsid w:val="00145D14"/>
    <w:rsid w:val="00166FDC"/>
    <w:rsid w:val="001715EE"/>
    <w:rsid w:val="001935B7"/>
    <w:rsid w:val="001945B7"/>
    <w:rsid w:val="00197D58"/>
    <w:rsid w:val="001A6173"/>
    <w:rsid w:val="001B55EF"/>
    <w:rsid w:val="001C25B5"/>
    <w:rsid w:val="001C5D6A"/>
    <w:rsid w:val="001C7EE3"/>
    <w:rsid w:val="001D120C"/>
    <w:rsid w:val="001D7F84"/>
    <w:rsid w:val="001F0397"/>
    <w:rsid w:val="001F42F2"/>
    <w:rsid w:val="001F43DB"/>
    <w:rsid w:val="00213567"/>
    <w:rsid w:val="00217278"/>
    <w:rsid w:val="002217AD"/>
    <w:rsid w:val="00232F4D"/>
    <w:rsid w:val="002452E7"/>
    <w:rsid w:val="00250C61"/>
    <w:rsid w:val="00272B99"/>
    <w:rsid w:val="00280A92"/>
    <w:rsid w:val="002A5009"/>
    <w:rsid w:val="002B5DA0"/>
    <w:rsid w:val="002B782F"/>
    <w:rsid w:val="002C5EFA"/>
    <w:rsid w:val="002D0C01"/>
    <w:rsid w:val="002E0A2E"/>
    <w:rsid w:val="002E7A63"/>
    <w:rsid w:val="002F3BF0"/>
    <w:rsid w:val="0031433A"/>
    <w:rsid w:val="0031456D"/>
    <w:rsid w:val="003146BE"/>
    <w:rsid w:val="003436DE"/>
    <w:rsid w:val="00371DB7"/>
    <w:rsid w:val="003A2832"/>
    <w:rsid w:val="003A3AA8"/>
    <w:rsid w:val="003B250F"/>
    <w:rsid w:val="003C1CD6"/>
    <w:rsid w:val="003C2453"/>
    <w:rsid w:val="003D6564"/>
    <w:rsid w:val="00406E2A"/>
    <w:rsid w:val="00437CE9"/>
    <w:rsid w:val="00447E85"/>
    <w:rsid w:val="004528A2"/>
    <w:rsid w:val="00464EEA"/>
    <w:rsid w:val="0049382C"/>
    <w:rsid w:val="004A068E"/>
    <w:rsid w:val="004A34BE"/>
    <w:rsid w:val="004A559E"/>
    <w:rsid w:val="004B354E"/>
    <w:rsid w:val="004D01D2"/>
    <w:rsid w:val="004D4346"/>
    <w:rsid w:val="004F556B"/>
    <w:rsid w:val="004F6290"/>
    <w:rsid w:val="00521BC7"/>
    <w:rsid w:val="00527570"/>
    <w:rsid w:val="0056235B"/>
    <w:rsid w:val="00597369"/>
    <w:rsid w:val="005C2563"/>
    <w:rsid w:val="005E63AF"/>
    <w:rsid w:val="005F5737"/>
    <w:rsid w:val="00602FC0"/>
    <w:rsid w:val="00620FE0"/>
    <w:rsid w:val="006217E6"/>
    <w:rsid w:val="00621D77"/>
    <w:rsid w:val="00633C5D"/>
    <w:rsid w:val="00635A45"/>
    <w:rsid w:val="00636E66"/>
    <w:rsid w:val="0064217A"/>
    <w:rsid w:val="00643532"/>
    <w:rsid w:val="006443A7"/>
    <w:rsid w:val="00672E9D"/>
    <w:rsid w:val="00686DB4"/>
    <w:rsid w:val="006B4166"/>
    <w:rsid w:val="006B703F"/>
    <w:rsid w:val="006C7F0A"/>
    <w:rsid w:val="006E1E8A"/>
    <w:rsid w:val="00714421"/>
    <w:rsid w:val="00722F69"/>
    <w:rsid w:val="00726709"/>
    <w:rsid w:val="00756007"/>
    <w:rsid w:val="00770CA0"/>
    <w:rsid w:val="00780150"/>
    <w:rsid w:val="007904C5"/>
    <w:rsid w:val="007913F8"/>
    <w:rsid w:val="0079238E"/>
    <w:rsid w:val="00794D0C"/>
    <w:rsid w:val="00795705"/>
    <w:rsid w:val="007962BF"/>
    <w:rsid w:val="007A2388"/>
    <w:rsid w:val="007A2732"/>
    <w:rsid w:val="007B21F1"/>
    <w:rsid w:val="007B2F15"/>
    <w:rsid w:val="007C6DB8"/>
    <w:rsid w:val="007D2AFB"/>
    <w:rsid w:val="00820F12"/>
    <w:rsid w:val="008462EE"/>
    <w:rsid w:val="00875C9B"/>
    <w:rsid w:val="008A0197"/>
    <w:rsid w:val="008C678D"/>
    <w:rsid w:val="008E0D4B"/>
    <w:rsid w:val="008E2B2F"/>
    <w:rsid w:val="008E70C4"/>
    <w:rsid w:val="008E7EA7"/>
    <w:rsid w:val="00924E51"/>
    <w:rsid w:val="00927D75"/>
    <w:rsid w:val="00931697"/>
    <w:rsid w:val="009444ED"/>
    <w:rsid w:val="00957BD0"/>
    <w:rsid w:val="009661B3"/>
    <w:rsid w:val="0097352B"/>
    <w:rsid w:val="00974D90"/>
    <w:rsid w:val="009B0D91"/>
    <w:rsid w:val="009B1F90"/>
    <w:rsid w:val="009D7883"/>
    <w:rsid w:val="009D7F8C"/>
    <w:rsid w:val="009F77F6"/>
    <w:rsid w:val="00A01704"/>
    <w:rsid w:val="00A15276"/>
    <w:rsid w:val="00A205B0"/>
    <w:rsid w:val="00A2167D"/>
    <w:rsid w:val="00A220C7"/>
    <w:rsid w:val="00A3075C"/>
    <w:rsid w:val="00A44303"/>
    <w:rsid w:val="00A477FD"/>
    <w:rsid w:val="00A63E35"/>
    <w:rsid w:val="00A6598F"/>
    <w:rsid w:val="00A72D9F"/>
    <w:rsid w:val="00AB04F1"/>
    <w:rsid w:val="00AD2B55"/>
    <w:rsid w:val="00B01550"/>
    <w:rsid w:val="00B01CA3"/>
    <w:rsid w:val="00B03FCC"/>
    <w:rsid w:val="00B175CB"/>
    <w:rsid w:val="00B32486"/>
    <w:rsid w:val="00B55ABE"/>
    <w:rsid w:val="00B61CF2"/>
    <w:rsid w:val="00B621A5"/>
    <w:rsid w:val="00B65B90"/>
    <w:rsid w:val="00B66C23"/>
    <w:rsid w:val="00BB4885"/>
    <w:rsid w:val="00BC4F3E"/>
    <w:rsid w:val="00BC7E90"/>
    <w:rsid w:val="00BD3967"/>
    <w:rsid w:val="00C07AD2"/>
    <w:rsid w:val="00C31ABB"/>
    <w:rsid w:val="00C33CA2"/>
    <w:rsid w:val="00C54E67"/>
    <w:rsid w:val="00C57AF1"/>
    <w:rsid w:val="00C67074"/>
    <w:rsid w:val="00C70A69"/>
    <w:rsid w:val="00C77750"/>
    <w:rsid w:val="00C93BC5"/>
    <w:rsid w:val="00CA6605"/>
    <w:rsid w:val="00CC4633"/>
    <w:rsid w:val="00D060BE"/>
    <w:rsid w:val="00D14C17"/>
    <w:rsid w:val="00D2269A"/>
    <w:rsid w:val="00D65FD7"/>
    <w:rsid w:val="00D73A74"/>
    <w:rsid w:val="00D83C9F"/>
    <w:rsid w:val="00DA3B2F"/>
    <w:rsid w:val="00DD6736"/>
    <w:rsid w:val="00DE4C92"/>
    <w:rsid w:val="00DE5DF9"/>
    <w:rsid w:val="00E04C3B"/>
    <w:rsid w:val="00E052AD"/>
    <w:rsid w:val="00E222BB"/>
    <w:rsid w:val="00E64840"/>
    <w:rsid w:val="00E66C65"/>
    <w:rsid w:val="00E7523D"/>
    <w:rsid w:val="00E9135C"/>
    <w:rsid w:val="00E951C9"/>
    <w:rsid w:val="00EA585B"/>
    <w:rsid w:val="00EA6218"/>
    <w:rsid w:val="00ED4EBB"/>
    <w:rsid w:val="00EE1DA0"/>
    <w:rsid w:val="00EE24A5"/>
    <w:rsid w:val="00EF1943"/>
    <w:rsid w:val="00F149EE"/>
    <w:rsid w:val="00F47D6B"/>
    <w:rsid w:val="00F549CF"/>
    <w:rsid w:val="00F567E7"/>
    <w:rsid w:val="00F6346D"/>
    <w:rsid w:val="00F64E68"/>
    <w:rsid w:val="00F64F47"/>
    <w:rsid w:val="00F724D3"/>
    <w:rsid w:val="00F93AEA"/>
    <w:rsid w:val="00FB2703"/>
    <w:rsid w:val="00FB45F8"/>
    <w:rsid w:val="00FC0F07"/>
    <w:rsid w:val="00FD3423"/>
    <w:rsid w:val="00FF7CCC"/>
    <w:rsid w:val="15BB4BF8"/>
    <w:rsid w:val="2C8C1F30"/>
    <w:rsid w:val="6110A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38AF9"/>
  <w15:chartTrackingRefBased/>
  <w15:docId w15:val="{0DD33F94-3037-4474-96AB-5B1FDAEE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F07"/>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DA3B2F"/>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0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F07"/>
    <w:rPr>
      <w:rFonts w:ascii="Calibri" w:eastAsia="Calibri" w:hAnsi="Calibri" w:cs="Times New Roman"/>
    </w:rPr>
  </w:style>
  <w:style w:type="paragraph" w:styleId="Footer">
    <w:name w:val="footer"/>
    <w:basedOn w:val="Normal"/>
    <w:link w:val="FooterChar"/>
    <w:uiPriority w:val="99"/>
    <w:unhideWhenUsed/>
    <w:rsid w:val="00FC0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F07"/>
    <w:rPr>
      <w:rFonts w:ascii="Calibri" w:eastAsia="Calibri" w:hAnsi="Calibri" w:cs="Times New Roman"/>
    </w:rPr>
  </w:style>
  <w:style w:type="paragraph" w:styleId="ListParagraph">
    <w:name w:val="List Paragraph"/>
    <w:basedOn w:val="Normal"/>
    <w:qFormat/>
    <w:rsid w:val="00FC0F07"/>
    <w:pPr>
      <w:ind w:left="720"/>
      <w:contextualSpacing/>
    </w:pPr>
  </w:style>
  <w:style w:type="character" w:customStyle="1" w:styleId="Heading3Char">
    <w:name w:val="Heading 3 Char"/>
    <w:basedOn w:val="DefaultParagraphFont"/>
    <w:link w:val="Heading3"/>
    <w:uiPriority w:val="9"/>
    <w:rsid w:val="00DA3B2F"/>
    <w:rPr>
      <w:rFonts w:ascii="Times New Roman" w:eastAsia="Times New Roman" w:hAnsi="Times New Roman" w:cs="Times New Roman"/>
      <w:b/>
      <w:bCs/>
      <w:sz w:val="27"/>
      <w:szCs w:val="27"/>
    </w:rPr>
  </w:style>
  <w:style w:type="character" w:customStyle="1" w:styleId="coursenumber">
    <w:name w:val="course_number"/>
    <w:basedOn w:val="DefaultParagraphFont"/>
    <w:rsid w:val="00DA3B2F"/>
  </w:style>
  <w:style w:type="paragraph" w:styleId="NormalWeb">
    <w:name w:val="Normal (Web)"/>
    <w:basedOn w:val="Normal"/>
    <w:uiPriority w:val="99"/>
    <w:semiHidden/>
    <w:unhideWhenUsed/>
    <w:rsid w:val="00280A9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943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Ryals</dc:creator>
  <cp:keywords/>
  <dc:description/>
  <cp:lastModifiedBy>Linh Bui</cp:lastModifiedBy>
  <cp:revision>8</cp:revision>
  <dcterms:created xsi:type="dcterms:W3CDTF">2026-09-18T16:28:00Z</dcterms:created>
  <dcterms:modified xsi:type="dcterms:W3CDTF">2026-10-09T16:06:00Z</dcterms:modified>
</cp:coreProperties>
</file>