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CAED" w14:textId="059D1E68" w:rsidR="00421B3D" w:rsidRDefault="00FB6D1D">
      <w:pPr>
        <w:pStyle w:val="Heading1"/>
        <w:spacing w:before="39" w:line="400" w:lineRule="auto"/>
        <w:ind w:left="360" w:right="2270" w:firstLine="0"/>
        <w:rPr>
          <w:u w:val="none"/>
        </w:rPr>
      </w:pPr>
      <w:r>
        <w:rPr>
          <w:u w:val="none"/>
        </w:rPr>
        <w:t>Time</w:t>
      </w:r>
      <w:r>
        <w:rPr>
          <w:spacing w:val="-5"/>
          <w:u w:val="none"/>
        </w:rPr>
        <w:t xml:space="preserve"> </w:t>
      </w:r>
      <w:r>
        <w:rPr>
          <w:u w:val="none"/>
        </w:rPr>
        <w:t>and</w:t>
      </w:r>
      <w:r>
        <w:rPr>
          <w:spacing w:val="-5"/>
          <w:u w:val="none"/>
        </w:rPr>
        <w:t xml:space="preserve"> </w:t>
      </w:r>
      <w:r>
        <w:rPr>
          <w:u w:val="none"/>
        </w:rPr>
        <w:t>Effort</w:t>
      </w:r>
      <w:r>
        <w:rPr>
          <w:spacing w:val="-6"/>
          <w:u w:val="none"/>
        </w:rPr>
        <w:t xml:space="preserve"> </w:t>
      </w:r>
      <w:r>
        <w:rPr>
          <w:u w:val="none"/>
        </w:rPr>
        <w:t>Reporting</w:t>
      </w:r>
      <w:r>
        <w:rPr>
          <w:spacing w:val="-8"/>
          <w:u w:val="none"/>
        </w:rPr>
        <w:t xml:space="preserve"> </w:t>
      </w:r>
      <w:r>
        <w:rPr>
          <w:u w:val="none"/>
        </w:rPr>
        <w:t>and</w:t>
      </w:r>
      <w:r>
        <w:rPr>
          <w:spacing w:val="-5"/>
          <w:u w:val="none"/>
        </w:rPr>
        <w:t xml:space="preserve"> </w:t>
      </w:r>
      <w:r>
        <w:rPr>
          <w:u w:val="none"/>
        </w:rPr>
        <w:t>Monthly</w:t>
      </w:r>
      <w:r>
        <w:rPr>
          <w:spacing w:val="-4"/>
          <w:u w:val="none"/>
        </w:rPr>
        <w:t xml:space="preserve"> </w:t>
      </w:r>
      <w:r>
        <w:rPr>
          <w:u w:val="none"/>
        </w:rPr>
        <w:t>Reconciliation</w:t>
      </w:r>
      <w:r>
        <w:rPr>
          <w:spacing w:val="-5"/>
          <w:u w:val="none"/>
        </w:rPr>
        <w:t xml:space="preserve"> </w:t>
      </w:r>
      <w:r>
        <w:rPr>
          <w:u w:val="none"/>
        </w:rPr>
        <w:t xml:space="preserve">Procedure/Process </w:t>
      </w:r>
    </w:p>
    <w:p w14:paraId="1FAC061C" w14:textId="6EBEB93A" w:rsidR="00421B3D" w:rsidRDefault="00F23625" w:rsidP="00421B3D">
      <w:pPr>
        <w:pStyle w:val="Heading1"/>
        <w:spacing w:before="39" w:line="400" w:lineRule="auto"/>
        <w:ind w:left="360" w:right="2270" w:firstLine="0"/>
        <w:rPr>
          <w:b w:val="0"/>
          <w:u w:val="none"/>
        </w:rPr>
      </w:pPr>
      <w:r>
        <w:rPr>
          <w:u w:val="none"/>
        </w:rPr>
        <w:t xml:space="preserve">Latest Revision </w:t>
      </w:r>
      <w:r w:rsidR="00FB6D1D">
        <w:rPr>
          <w:u w:val="none"/>
        </w:rPr>
        <w:t>Date:</w:t>
      </w:r>
      <w:r w:rsidR="00FB6D1D">
        <w:rPr>
          <w:spacing w:val="40"/>
          <w:u w:val="none"/>
        </w:rPr>
        <w:t xml:space="preserve"> </w:t>
      </w:r>
      <w:r w:rsidR="00B5243A">
        <w:rPr>
          <w:b w:val="0"/>
          <w:u w:val="none"/>
        </w:rPr>
        <w:t xml:space="preserve"> </w:t>
      </w:r>
      <w:r>
        <w:rPr>
          <w:b w:val="0"/>
          <w:u w:val="none"/>
        </w:rPr>
        <w:t xml:space="preserve">May </w:t>
      </w:r>
      <w:r w:rsidR="00B5243A">
        <w:rPr>
          <w:b w:val="0"/>
          <w:u w:val="none"/>
        </w:rPr>
        <w:t>21, 2026</w:t>
      </w:r>
    </w:p>
    <w:p w14:paraId="25B03AD8" w14:textId="77777777" w:rsidR="007A1855" w:rsidRDefault="00FB6D1D">
      <w:pPr>
        <w:pStyle w:val="BodyText"/>
        <w:tabs>
          <w:tab w:val="left" w:pos="1799"/>
        </w:tabs>
        <w:spacing w:before="3"/>
        <w:ind w:left="360" w:right="702"/>
      </w:pPr>
      <w:r>
        <w:rPr>
          <w:b/>
          <w:spacing w:val="-2"/>
        </w:rPr>
        <w:t>Purpose:</w:t>
      </w:r>
      <w:r>
        <w:rPr>
          <w:b/>
        </w:rPr>
        <w:tab/>
      </w:r>
      <w:r>
        <w:t>The</w:t>
      </w:r>
      <w:r>
        <w:rPr>
          <w:spacing w:val="-2"/>
        </w:rPr>
        <w:t xml:space="preserve"> </w:t>
      </w:r>
      <w:r>
        <w:t>purpose</w:t>
      </w:r>
      <w:r>
        <w:rPr>
          <w:spacing w:val="-2"/>
        </w:rPr>
        <w:t xml:space="preserve"> </w:t>
      </w:r>
      <w:r>
        <w:t>of</w:t>
      </w:r>
      <w:r>
        <w:rPr>
          <w:spacing w:val="-3"/>
        </w:rPr>
        <w:t xml:space="preserve"> </w:t>
      </w:r>
      <w:r>
        <w:t>this</w:t>
      </w:r>
      <w:r>
        <w:rPr>
          <w:spacing w:val="-3"/>
        </w:rPr>
        <w:t xml:space="preserve"> </w:t>
      </w:r>
      <w:r>
        <w:t>document</w:t>
      </w:r>
      <w:r>
        <w:rPr>
          <w:spacing w:val="-2"/>
        </w:rPr>
        <w:t xml:space="preserve"> </w:t>
      </w:r>
      <w:r>
        <w:t>is</w:t>
      </w:r>
      <w:r>
        <w:rPr>
          <w:spacing w:val="-3"/>
        </w:rPr>
        <w:t xml:space="preserve"> </w:t>
      </w:r>
      <w:r>
        <w:t>to</w:t>
      </w:r>
      <w:r>
        <w:rPr>
          <w:spacing w:val="-2"/>
        </w:rPr>
        <w:t xml:space="preserve"> </w:t>
      </w:r>
      <w:r>
        <w:t>provide</w:t>
      </w:r>
      <w:r>
        <w:rPr>
          <w:spacing w:val="-2"/>
        </w:rPr>
        <w:t xml:space="preserve"> </w:t>
      </w:r>
      <w:r>
        <w:t>procedures</w:t>
      </w:r>
      <w:r>
        <w:rPr>
          <w:spacing w:val="-3"/>
        </w:rPr>
        <w:t xml:space="preserve"> </w:t>
      </w:r>
      <w:r>
        <w:t>regarding</w:t>
      </w:r>
      <w:r>
        <w:rPr>
          <w:spacing w:val="-4"/>
        </w:rPr>
        <w:t xml:space="preserve"> </w:t>
      </w:r>
      <w:r>
        <w:t>the</w:t>
      </w:r>
      <w:r>
        <w:rPr>
          <w:spacing w:val="-5"/>
        </w:rPr>
        <w:t xml:space="preserve"> </w:t>
      </w:r>
      <w:r>
        <w:t>time</w:t>
      </w:r>
      <w:r>
        <w:rPr>
          <w:spacing w:val="-2"/>
        </w:rPr>
        <w:t xml:space="preserve"> </w:t>
      </w:r>
      <w:r>
        <w:t>and</w:t>
      </w:r>
      <w:r>
        <w:rPr>
          <w:spacing w:val="-4"/>
        </w:rPr>
        <w:t xml:space="preserve"> </w:t>
      </w:r>
      <w:r>
        <w:t>effort certification process.</w:t>
      </w:r>
    </w:p>
    <w:p w14:paraId="74CE3FD1" w14:textId="77777777" w:rsidR="007A1855" w:rsidRDefault="00FB6D1D">
      <w:pPr>
        <w:pStyle w:val="Heading1"/>
        <w:numPr>
          <w:ilvl w:val="0"/>
          <w:numId w:val="1"/>
        </w:numPr>
        <w:tabs>
          <w:tab w:val="left" w:pos="1440"/>
        </w:tabs>
        <w:spacing w:before="267"/>
        <w:ind w:right="1082" w:hanging="720"/>
        <w:rPr>
          <w:u w:val="none"/>
        </w:rPr>
      </w:pPr>
      <w:r>
        <w:t>Types</w:t>
      </w:r>
      <w:r>
        <w:rPr>
          <w:spacing w:val="-4"/>
        </w:rPr>
        <w:t xml:space="preserve"> </w:t>
      </w:r>
      <w:r>
        <w:t>of</w:t>
      </w:r>
      <w:r>
        <w:rPr>
          <w:spacing w:val="-2"/>
        </w:rPr>
        <w:t xml:space="preserve"> </w:t>
      </w:r>
      <w:r>
        <w:t>Pay</w:t>
      </w:r>
      <w:r>
        <w:rPr>
          <w:spacing w:val="-3"/>
        </w:rPr>
        <w:t xml:space="preserve"> </w:t>
      </w:r>
      <w:r>
        <w:t>(Funding</w:t>
      </w:r>
      <w:r>
        <w:rPr>
          <w:spacing w:val="-1"/>
        </w:rPr>
        <w:t xml:space="preserve"> </w:t>
      </w:r>
      <w:r>
        <w:t>Sources)</w:t>
      </w:r>
      <w:r>
        <w:rPr>
          <w:spacing w:val="-1"/>
        </w:rPr>
        <w:t xml:space="preserve"> </w:t>
      </w:r>
      <w:r>
        <w:t>to</w:t>
      </w:r>
      <w:r>
        <w:rPr>
          <w:spacing w:val="-3"/>
        </w:rPr>
        <w:t xml:space="preserve"> </w:t>
      </w:r>
      <w:r>
        <w:t>be</w:t>
      </w:r>
      <w:r>
        <w:rPr>
          <w:spacing w:val="-5"/>
        </w:rPr>
        <w:t xml:space="preserve"> </w:t>
      </w:r>
      <w:r>
        <w:t>Considered</w:t>
      </w:r>
      <w:r>
        <w:rPr>
          <w:spacing w:val="-3"/>
        </w:rPr>
        <w:t xml:space="preserve"> </w:t>
      </w:r>
      <w:r>
        <w:t>for</w:t>
      </w:r>
      <w:r>
        <w:rPr>
          <w:spacing w:val="-4"/>
        </w:rPr>
        <w:t xml:space="preserve"> </w:t>
      </w:r>
      <w:r>
        <w:t>Time</w:t>
      </w:r>
      <w:r>
        <w:rPr>
          <w:spacing w:val="-3"/>
        </w:rPr>
        <w:t xml:space="preserve"> </w:t>
      </w:r>
      <w:r>
        <w:t>and</w:t>
      </w:r>
      <w:r>
        <w:rPr>
          <w:spacing w:val="-3"/>
        </w:rPr>
        <w:t xml:space="preserve"> </w:t>
      </w:r>
      <w:r>
        <w:t>Effort</w:t>
      </w:r>
      <w:r>
        <w:rPr>
          <w:spacing w:val="-4"/>
        </w:rPr>
        <w:t xml:space="preserve"> </w:t>
      </w:r>
      <w:r>
        <w:t>Reporting</w:t>
      </w:r>
      <w:r>
        <w:rPr>
          <w:spacing w:val="-6"/>
        </w:rPr>
        <w:t xml:space="preserve"> </w:t>
      </w:r>
      <w:r>
        <w:t>and</w:t>
      </w:r>
      <w:r>
        <w:rPr>
          <w:u w:val="none"/>
        </w:rPr>
        <w:t xml:space="preserve"> </w:t>
      </w:r>
      <w:r>
        <w:rPr>
          <w:spacing w:val="-2"/>
        </w:rPr>
        <w:t>Reconciliation</w:t>
      </w:r>
    </w:p>
    <w:p w14:paraId="27731C7B" w14:textId="77777777" w:rsidR="007A1855" w:rsidRDefault="007A1855">
      <w:pPr>
        <w:pStyle w:val="BodyText"/>
        <w:ind w:left="0"/>
        <w:rPr>
          <w:b/>
        </w:rPr>
      </w:pPr>
    </w:p>
    <w:p w14:paraId="06184F5D" w14:textId="77777777" w:rsidR="007A1855" w:rsidRDefault="00FB6D1D">
      <w:pPr>
        <w:pStyle w:val="ListParagraph"/>
        <w:numPr>
          <w:ilvl w:val="1"/>
          <w:numId w:val="1"/>
        </w:numPr>
        <w:tabs>
          <w:tab w:val="left" w:pos="1797"/>
          <w:tab w:val="left" w:pos="1799"/>
        </w:tabs>
        <w:spacing w:before="1" w:line="480" w:lineRule="auto"/>
        <w:ind w:right="375"/>
      </w:pPr>
      <w:r>
        <w:t>Grant</w:t>
      </w:r>
      <w:r>
        <w:rPr>
          <w:spacing w:val="-2"/>
        </w:rPr>
        <w:t xml:space="preserve"> </w:t>
      </w:r>
      <w:r>
        <w:t>–</w:t>
      </w:r>
      <w:r>
        <w:rPr>
          <w:spacing w:val="-5"/>
        </w:rPr>
        <w:t xml:space="preserve"> </w:t>
      </w:r>
      <w:r>
        <w:t>Effort</w:t>
      </w:r>
      <w:r>
        <w:rPr>
          <w:spacing w:val="-2"/>
        </w:rPr>
        <w:t xml:space="preserve"> </w:t>
      </w:r>
      <w:r>
        <w:t>identified</w:t>
      </w:r>
      <w:r>
        <w:rPr>
          <w:spacing w:val="-4"/>
        </w:rPr>
        <w:t xml:space="preserve"> </w:t>
      </w:r>
      <w:r>
        <w:t>by</w:t>
      </w:r>
      <w:r>
        <w:rPr>
          <w:spacing w:val="-4"/>
        </w:rPr>
        <w:t xml:space="preserve"> </w:t>
      </w:r>
      <w:r>
        <w:t>the</w:t>
      </w:r>
      <w:r>
        <w:rPr>
          <w:spacing w:val="-2"/>
        </w:rPr>
        <w:t xml:space="preserve"> </w:t>
      </w:r>
      <w:r>
        <w:t>award/agreement</w:t>
      </w:r>
      <w:r>
        <w:rPr>
          <w:spacing w:val="-2"/>
        </w:rPr>
        <w:t xml:space="preserve"> </w:t>
      </w:r>
      <w:r>
        <w:t>budget</w:t>
      </w:r>
      <w:r>
        <w:rPr>
          <w:spacing w:val="-2"/>
        </w:rPr>
        <w:t xml:space="preserve"> </w:t>
      </w:r>
      <w:r>
        <w:t>(percentage</w:t>
      </w:r>
      <w:r>
        <w:rPr>
          <w:spacing w:val="-5"/>
        </w:rPr>
        <w:t xml:space="preserve"> </w:t>
      </w:r>
      <w:r>
        <w:t>of</w:t>
      </w:r>
      <w:r>
        <w:rPr>
          <w:spacing w:val="-5"/>
        </w:rPr>
        <w:t xml:space="preserve"> </w:t>
      </w:r>
      <w:r>
        <w:t>participation</w:t>
      </w:r>
      <w:r>
        <w:rPr>
          <w:spacing w:val="-6"/>
        </w:rPr>
        <w:t xml:space="preserve"> </w:t>
      </w:r>
      <w:r>
        <w:t>or work on a grant).</w:t>
      </w:r>
      <w:r>
        <w:rPr>
          <w:spacing w:val="40"/>
        </w:rPr>
        <w:t xml:space="preserve"> </w:t>
      </w:r>
      <w:r>
        <w:t>This can be captured in the following methods:</w:t>
      </w:r>
    </w:p>
    <w:p w14:paraId="6DA94A7F" w14:textId="77777777" w:rsidR="007A1855" w:rsidRDefault="00FB6D1D">
      <w:pPr>
        <w:pStyle w:val="ListParagraph"/>
        <w:numPr>
          <w:ilvl w:val="2"/>
          <w:numId w:val="1"/>
        </w:numPr>
        <w:tabs>
          <w:tab w:val="left" w:pos="2517"/>
        </w:tabs>
        <w:spacing w:before="1"/>
        <w:ind w:left="2517" w:hanging="284"/>
        <w:jc w:val="left"/>
      </w:pPr>
      <w:r>
        <w:t>Direct</w:t>
      </w:r>
      <w:r>
        <w:rPr>
          <w:spacing w:val="-3"/>
        </w:rPr>
        <w:t xml:space="preserve"> </w:t>
      </w:r>
      <w:r>
        <w:t>hire</w:t>
      </w:r>
      <w:r>
        <w:rPr>
          <w:spacing w:val="-5"/>
        </w:rPr>
        <w:t xml:space="preserve"> </w:t>
      </w:r>
      <w:r>
        <w:t>–</w:t>
      </w:r>
      <w:r>
        <w:rPr>
          <w:spacing w:val="-3"/>
        </w:rPr>
        <w:t xml:space="preserve"> </w:t>
      </w:r>
      <w:r>
        <w:t>An</w:t>
      </w:r>
      <w:r>
        <w:rPr>
          <w:spacing w:val="-4"/>
        </w:rPr>
        <w:t xml:space="preserve"> </w:t>
      </w:r>
      <w:r>
        <w:t>individual</w:t>
      </w:r>
      <w:r>
        <w:rPr>
          <w:spacing w:val="-4"/>
        </w:rPr>
        <w:t xml:space="preserve"> </w:t>
      </w:r>
      <w:r>
        <w:t>specifically</w:t>
      </w:r>
      <w:r>
        <w:rPr>
          <w:spacing w:val="-2"/>
        </w:rPr>
        <w:t xml:space="preserve"> </w:t>
      </w:r>
      <w:r>
        <w:t>hired</w:t>
      </w:r>
      <w:r>
        <w:rPr>
          <w:spacing w:val="-5"/>
        </w:rPr>
        <w:t xml:space="preserve"> </w:t>
      </w:r>
      <w:r>
        <w:t>to</w:t>
      </w:r>
      <w:r>
        <w:rPr>
          <w:spacing w:val="-2"/>
        </w:rPr>
        <w:t xml:space="preserve"> </w:t>
      </w:r>
      <w:r>
        <w:t>perform</w:t>
      </w:r>
      <w:r>
        <w:rPr>
          <w:spacing w:val="-5"/>
        </w:rPr>
        <w:t xml:space="preserve"> </w:t>
      </w:r>
      <w:r>
        <w:t>specific</w:t>
      </w:r>
      <w:r>
        <w:rPr>
          <w:spacing w:val="-5"/>
        </w:rPr>
        <w:t xml:space="preserve"> </w:t>
      </w:r>
      <w:r>
        <w:t>work</w:t>
      </w:r>
      <w:r>
        <w:rPr>
          <w:spacing w:val="-6"/>
        </w:rPr>
        <w:t xml:space="preserve"> </w:t>
      </w:r>
      <w:r>
        <w:t>on</w:t>
      </w:r>
      <w:r>
        <w:rPr>
          <w:spacing w:val="-4"/>
        </w:rPr>
        <w:t xml:space="preserve"> </w:t>
      </w:r>
      <w:r>
        <w:t>a</w:t>
      </w:r>
      <w:r>
        <w:rPr>
          <w:spacing w:val="-3"/>
        </w:rPr>
        <w:t xml:space="preserve"> </w:t>
      </w:r>
      <w:r>
        <w:rPr>
          <w:spacing w:val="-2"/>
        </w:rPr>
        <w:t>grant.</w:t>
      </w:r>
    </w:p>
    <w:p w14:paraId="129BCE52" w14:textId="77777777" w:rsidR="007A1855" w:rsidRDefault="007A1855">
      <w:pPr>
        <w:pStyle w:val="BodyText"/>
        <w:ind w:left="0"/>
      </w:pPr>
    </w:p>
    <w:p w14:paraId="7E46CDB7" w14:textId="77777777" w:rsidR="007A1855" w:rsidRDefault="00FB6D1D">
      <w:pPr>
        <w:pStyle w:val="BodyText"/>
        <w:ind w:left="2519"/>
        <w:jc w:val="both"/>
      </w:pPr>
      <w:r>
        <w:t>Information</w:t>
      </w:r>
      <w:r>
        <w:rPr>
          <w:spacing w:val="-8"/>
        </w:rPr>
        <w:t xml:space="preserve"> </w:t>
      </w:r>
      <w:r>
        <w:t>is</w:t>
      </w:r>
      <w:r>
        <w:rPr>
          <w:spacing w:val="-6"/>
        </w:rPr>
        <w:t xml:space="preserve"> </w:t>
      </w:r>
      <w:r>
        <w:t>captured</w:t>
      </w:r>
      <w:r>
        <w:rPr>
          <w:spacing w:val="-7"/>
        </w:rPr>
        <w:t xml:space="preserve"> </w:t>
      </w:r>
      <w:r>
        <w:t>from</w:t>
      </w:r>
      <w:r>
        <w:rPr>
          <w:spacing w:val="-3"/>
        </w:rPr>
        <w:t xml:space="preserve"> </w:t>
      </w:r>
      <w:r>
        <w:t>the</w:t>
      </w:r>
      <w:r>
        <w:rPr>
          <w:spacing w:val="-4"/>
        </w:rPr>
        <w:t xml:space="preserve"> </w:t>
      </w:r>
      <w:r>
        <w:t>Hire</w:t>
      </w:r>
      <w:r>
        <w:rPr>
          <w:spacing w:val="-3"/>
        </w:rPr>
        <w:t xml:space="preserve"> </w:t>
      </w:r>
      <w:r>
        <w:t>Authorization</w:t>
      </w:r>
      <w:r>
        <w:rPr>
          <w:spacing w:val="-5"/>
        </w:rPr>
        <w:t xml:space="preserve"> </w:t>
      </w:r>
      <w:r>
        <w:t>form</w:t>
      </w:r>
      <w:r>
        <w:rPr>
          <w:spacing w:val="-5"/>
        </w:rPr>
        <w:t xml:space="preserve"> </w:t>
      </w:r>
      <w:r>
        <w:t>via</w:t>
      </w:r>
      <w:r>
        <w:rPr>
          <w:spacing w:val="-6"/>
        </w:rPr>
        <w:t xml:space="preserve"> </w:t>
      </w:r>
      <w:r>
        <w:rPr>
          <w:spacing w:val="-2"/>
        </w:rPr>
        <w:t>PeopleAdmin.</w:t>
      </w:r>
    </w:p>
    <w:p w14:paraId="7D4EF2F1" w14:textId="77777777" w:rsidR="007A1855" w:rsidRDefault="00FB6D1D">
      <w:pPr>
        <w:pStyle w:val="ListParagraph"/>
        <w:numPr>
          <w:ilvl w:val="2"/>
          <w:numId w:val="1"/>
        </w:numPr>
        <w:tabs>
          <w:tab w:val="left" w:pos="2530"/>
          <w:tab w:val="left" w:pos="2533"/>
        </w:tabs>
        <w:spacing w:before="267" w:line="480" w:lineRule="auto"/>
        <w:ind w:left="2533" w:right="589" w:hanging="344"/>
        <w:jc w:val="both"/>
      </w:pPr>
      <w:r>
        <w:t>Cost</w:t>
      </w:r>
      <w:r>
        <w:rPr>
          <w:spacing w:val="-1"/>
        </w:rPr>
        <w:t xml:space="preserve"> </w:t>
      </w:r>
      <w:r>
        <w:t>Share</w:t>
      </w:r>
      <w:r>
        <w:rPr>
          <w:spacing w:val="-1"/>
        </w:rPr>
        <w:t xml:space="preserve"> </w:t>
      </w:r>
      <w:r>
        <w:t>–</w:t>
      </w:r>
      <w:r>
        <w:rPr>
          <w:spacing w:val="-4"/>
        </w:rPr>
        <w:t xml:space="preserve"> </w:t>
      </w:r>
      <w:r>
        <w:t>This</w:t>
      </w:r>
      <w:r>
        <w:rPr>
          <w:spacing w:val="-2"/>
        </w:rPr>
        <w:t xml:space="preserve"> </w:t>
      </w:r>
      <w:r>
        <w:t>is</w:t>
      </w:r>
      <w:r>
        <w:rPr>
          <w:spacing w:val="-4"/>
        </w:rPr>
        <w:t xml:space="preserve"> </w:t>
      </w:r>
      <w:r>
        <w:t>a</w:t>
      </w:r>
      <w:r>
        <w:rPr>
          <w:spacing w:val="-2"/>
        </w:rPr>
        <w:t xml:space="preserve"> </w:t>
      </w:r>
      <w:r>
        <w:t>required</w:t>
      </w:r>
      <w:r>
        <w:rPr>
          <w:spacing w:val="-3"/>
        </w:rPr>
        <w:t xml:space="preserve"> </w:t>
      </w:r>
      <w:r>
        <w:t>match</w:t>
      </w:r>
      <w:r>
        <w:rPr>
          <w:spacing w:val="-3"/>
        </w:rPr>
        <w:t xml:space="preserve"> </w:t>
      </w:r>
      <w:r>
        <w:t>identified</w:t>
      </w:r>
      <w:r>
        <w:rPr>
          <w:spacing w:val="-3"/>
        </w:rPr>
        <w:t xml:space="preserve"> </w:t>
      </w:r>
      <w:r>
        <w:t>by</w:t>
      </w:r>
      <w:r>
        <w:rPr>
          <w:spacing w:val="-3"/>
        </w:rPr>
        <w:t xml:space="preserve"> </w:t>
      </w:r>
      <w:r>
        <w:t>the</w:t>
      </w:r>
      <w:r>
        <w:rPr>
          <w:spacing w:val="-4"/>
        </w:rPr>
        <w:t xml:space="preserve"> </w:t>
      </w:r>
      <w:r>
        <w:t>award/agreement</w:t>
      </w:r>
      <w:r>
        <w:rPr>
          <w:spacing w:val="-1"/>
        </w:rPr>
        <w:t xml:space="preserve"> </w:t>
      </w:r>
      <w:r>
        <w:t>for</w:t>
      </w:r>
      <w:r>
        <w:rPr>
          <w:spacing w:val="-4"/>
        </w:rPr>
        <w:t xml:space="preserve"> </w:t>
      </w:r>
      <w:r>
        <w:t>a specific individual.</w:t>
      </w:r>
    </w:p>
    <w:p w14:paraId="58CB055B" w14:textId="77777777" w:rsidR="007A1855" w:rsidRDefault="00FB6D1D">
      <w:pPr>
        <w:pStyle w:val="ListParagraph"/>
        <w:numPr>
          <w:ilvl w:val="2"/>
          <w:numId w:val="1"/>
        </w:numPr>
        <w:tabs>
          <w:tab w:val="left" w:pos="2515"/>
          <w:tab w:val="left" w:pos="2519"/>
        </w:tabs>
        <w:spacing w:before="1" w:line="480" w:lineRule="auto"/>
        <w:ind w:left="2519" w:right="466" w:hanging="387"/>
        <w:jc w:val="both"/>
      </w:pPr>
      <w:r>
        <w:t>One-Time</w:t>
      </w:r>
      <w:r>
        <w:rPr>
          <w:spacing w:val="-4"/>
        </w:rPr>
        <w:t xml:space="preserve"> </w:t>
      </w:r>
      <w:r>
        <w:t>Pay</w:t>
      </w:r>
      <w:r>
        <w:rPr>
          <w:spacing w:val="-3"/>
        </w:rPr>
        <w:t xml:space="preserve"> </w:t>
      </w:r>
      <w:r>
        <w:t>–</w:t>
      </w:r>
      <w:r>
        <w:rPr>
          <w:spacing w:val="-4"/>
        </w:rPr>
        <w:t xml:space="preserve"> </w:t>
      </w:r>
      <w:r>
        <w:t>This</w:t>
      </w:r>
      <w:r>
        <w:rPr>
          <w:spacing w:val="-2"/>
        </w:rPr>
        <w:t xml:space="preserve"> </w:t>
      </w:r>
      <w:r>
        <w:t>is</w:t>
      </w:r>
      <w:r>
        <w:rPr>
          <w:spacing w:val="-2"/>
        </w:rPr>
        <w:t xml:space="preserve"> </w:t>
      </w:r>
      <w:r>
        <w:t>a</w:t>
      </w:r>
      <w:r>
        <w:rPr>
          <w:spacing w:val="-4"/>
        </w:rPr>
        <w:t xml:space="preserve"> </w:t>
      </w:r>
      <w:r>
        <w:t>type</w:t>
      </w:r>
      <w:r>
        <w:rPr>
          <w:spacing w:val="-1"/>
        </w:rPr>
        <w:t xml:space="preserve"> </w:t>
      </w:r>
      <w:r>
        <w:t>of</w:t>
      </w:r>
      <w:r>
        <w:rPr>
          <w:spacing w:val="-2"/>
        </w:rPr>
        <w:t xml:space="preserve"> </w:t>
      </w:r>
      <w:r>
        <w:t>payment</w:t>
      </w:r>
      <w:r>
        <w:rPr>
          <w:spacing w:val="-4"/>
        </w:rPr>
        <w:t xml:space="preserve"> </w:t>
      </w:r>
      <w:r>
        <w:t>to</w:t>
      </w:r>
      <w:r>
        <w:rPr>
          <w:spacing w:val="-3"/>
        </w:rPr>
        <w:t xml:space="preserve"> </w:t>
      </w:r>
      <w:r>
        <w:t>an</w:t>
      </w:r>
      <w:r>
        <w:rPr>
          <w:spacing w:val="-3"/>
        </w:rPr>
        <w:t xml:space="preserve"> </w:t>
      </w:r>
      <w:r>
        <w:t>individual</w:t>
      </w:r>
      <w:r>
        <w:rPr>
          <w:spacing w:val="-2"/>
        </w:rPr>
        <w:t xml:space="preserve"> </w:t>
      </w:r>
      <w:r>
        <w:t>normally</w:t>
      </w:r>
      <w:r>
        <w:rPr>
          <w:spacing w:val="-1"/>
        </w:rPr>
        <w:t xml:space="preserve"> </w:t>
      </w:r>
      <w:r>
        <w:t>captured</w:t>
      </w:r>
      <w:r>
        <w:rPr>
          <w:spacing w:val="-5"/>
        </w:rPr>
        <w:t xml:space="preserve"> </w:t>
      </w:r>
      <w:r>
        <w:t>on the Authorization</w:t>
      </w:r>
      <w:r>
        <w:rPr>
          <w:spacing w:val="-1"/>
        </w:rPr>
        <w:t xml:space="preserve"> </w:t>
      </w:r>
      <w:r>
        <w:t>for Additional Employment for</w:t>
      </w:r>
      <w:r>
        <w:rPr>
          <w:spacing w:val="-2"/>
        </w:rPr>
        <w:t xml:space="preserve"> </w:t>
      </w:r>
      <w:r>
        <w:t>Exempt Employee Form.</w:t>
      </w:r>
      <w:r>
        <w:rPr>
          <w:spacing w:val="40"/>
        </w:rPr>
        <w:t xml:space="preserve"> </w:t>
      </w:r>
      <w:r>
        <w:t>This type of pay requires justification of service provided and service completion.</w:t>
      </w:r>
    </w:p>
    <w:p w14:paraId="7F994CFF" w14:textId="77777777" w:rsidR="007A1855" w:rsidRDefault="00FB6D1D">
      <w:pPr>
        <w:pStyle w:val="ListParagraph"/>
        <w:numPr>
          <w:ilvl w:val="1"/>
          <w:numId w:val="1"/>
        </w:numPr>
        <w:tabs>
          <w:tab w:val="left" w:pos="1797"/>
          <w:tab w:val="left" w:pos="1799"/>
        </w:tabs>
        <w:spacing w:line="480" w:lineRule="auto"/>
        <w:ind w:right="903" w:hanging="361"/>
      </w:pPr>
      <w:r>
        <w:t>Overload – Any work that exceeds 100% of regular assignment. Time and Effort captured</w:t>
      </w:r>
      <w:r>
        <w:rPr>
          <w:spacing w:val="-4"/>
        </w:rPr>
        <w:t xml:space="preserve"> </w:t>
      </w:r>
      <w:r>
        <w:t>on</w:t>
      </w:r>
      <w:r>
        <w:rPr>
          <w:spacing w:val="-6"/>
        </w:rPr>
        <w:t xml:space="preserve"> </w:t>
      </w:r>
      <w:r>
        <w:t>Authorization</w:t>
      </w:r>
      <w:r>
        <w:rPr>
          <w:spacing w:val="-6"/>
        </w:rPr>
        <w:t xml:space="preserve"> </w:t>
      </w:r>
      <w:r>
        <w:t>for</w:t>
      </w:r>
      <w:r>
        <w:rPr>
          <w:spacing w:val="-3"/>
        </w:rPr>
        <w:t xml:space="preserve"> </w:t>
      </w:r>
      <w:r>
        <w:t>Additional</w:t>
      </w:r>
      <w:r>
        <w:rPr>
          <w:spacing w:val="-6"/>
        </w:rPr>
        <w:t xml:space="preserve"> </w:t>
      </w:r>
      <w:r>
        <w:t>Employment</w:t>
      </w:r>
      <w:r>
        <w:rPr>
          <w:spacing w:val="-5"/>
        </w:rPr>
        <w:t xml:space="preserve"> </w:t>
      </w:r>
      <w:r>
        <w:t>for</w:t>
      </w:r>
      <w:r>
        <w:rPr>
          <w:spacing w:val="-5"/>
        </w:rPr>
        <w:t xml:space="preserve"> </w:t>
      </w:r>
      <w:r>
        <w:t>Exempt</w:t>
      </w:r>
      <w:r>
        <w:rPr>
          <w:spacing w:val="-5"/>
        </w:rPr>
        <w:t xml:space="preserve"> </w:t>
      </w:r>
      <w:r>
        <w:t>Employee</w:t>
      </w:r>
      <w:r>
        <w:rPr>
          <w:spacing w:val="-2"/>
        </w:rPr>
        <w:t xml:space="preserve"> </w:t>
      </w:r>
      <w:r>
        <w:t>Form.</w:t>
      </w:r>
    </w:p>
    <w:p w14:paraId="372BC3C8" w14:textId="77777777" w:rsidR="007A1855" w:rsidRDefault="00FB6D1D">
      <w:pPr>
        <w:pStyle w:val="ListParagraph"/>
        <w:numPr>
          <w:ilvl w:val="1"/>
          <w:numId w:val="1"/>
        </w:numPr>
        <w:tabs>
          <w:tab w:val="left" w:pos="1799"/>
        </w:tabs>
        <w:spacing w:line="480" w:lineRule="auto"/>
        <w:ind w:right="629" w:hanging="361"/>
      </w:pPr>
      <w:r>
        <w:t>Position Control – An employee hired for employment as a stateside (campus) employee.</w:t>
      </w:r>
      <w:r>
        <w:rPr>
          <w:spacing w:val="40"/>
        </w:rPr>
        <w:t xml:space="preserve"> </w:t>
      </w:r>
      <w:r>
        <w:t>Information</w:t>
      </w:r>
      <w:r>
        <w:rPr>
          <w:spacing w:val="-3"/>
        </w:rPr>
        <w:t xml:space="preserve"> </w:t>
      </w:r>
      <w:r>
        <w:t>regarding</w:t>
      </w:r>
      <w:r>
        <w:rPr>
          <w:spacing w:val="-3"/>
        </w:rPr>
        <w:t xml:space="preserve"> </w:t>
      </w:r>
      <w:r>
        <w:t>this</w:t>
      </w:r>
      <w:r>
        <w:rPr>
          <w:spacing w:val="-3"/>
        </w:rPr>
        <w:t xml:space="preserve"> </w:t>
      </w:r>
      <w:r>
        <w:t>type</w:t>
      </w:r>
      <w:r>
        <w:rPr>
          <w:spacing w:val="-4"/>
        </w:rPr>
        <w:t xml:space="preserve"> </w:t>
      </w:r>
      <w:r>
        <w:t>of</w:t>
      </w:r>
      <w:r>
        <w:rPr>
          <w:spacing w:val="-4"/>
        </w:rPr>
        <w:t xml:space="preserve"> </w:t>
      </w:r>
      <w:r>
        <w:t>hire</w:t>
      </w:r>
      <w:r>
        <w:rPr>
          <w:spacing w:val="-2"/>
        </w:rPr>
        <w:t xml:space="preserve"> </w:t>
      </w:r>
      <w:r>
        <w:t>is</w:t>
      </w:r>
      <w:r>
        <w:rPr>
          <w:spacing w:val="-4"/>
        </w:rPr>
        <w:t xml:space="preserve"> </w:t>
      </w:r>
      <w:r>
        <w:t>captured</w:t>
      </w:r>
      <w:r>
        <w:rPr>
          <w:spacing w:val="-3"/>
        </w:rPr>
        <w:t xml:space="preserve"> </w:t>
      </w:r>
      <w:r>
        <w:t>on</w:t>
      </w:r>
      <w:r>
        <w:rPr>
          <w:spacing w:val="-3"/>
        </w:rPr>
        <w:t xml:space="preserve"> </w:t>
      </w:r>
      <w:r>
        <w:t>a</w:t>
      </w:r>
      <w:r>
        <w:rPr>
          <w:spacing w:val="-4"/>
        </w:rPr>
        <w:t xml:space="preserve"> </w:t>
      </w:r>
      <w:r>
        <w:t>Hire</w:t>
      </w:r>
      <w:r>
        <w:rPr>
          <w:spacing w:val="-2"/>
        </w:rPr>
        <w:t xml:space="preserve"> </w:t>
      </w:r>
      <w:r>
        <w:t>Authorization Form, submitted to Human Resources via PeopleAdmin.</w:t>
      </w:r>
    </w:p>
    <w:p w14:paraId="25028DEC" w14:textId="3279C147" w:rsidR="007A1855" w:rsidRDefault="00FB6D1D">
      <w:pPr>
        <w:pStyle w:val="ListParagraph"/>
        <w:numPr>
          <w:ilvl w:val="1"/>
          <w:numId w:val="1"/>
        </w:numPr>
        <w:tabs>
          <w:tab w:val="left" w:pos="1797"/>
          <w:tab w:val="left" w:pos="1799"/>
        </w:tabs>
        <w:spacing w:line="480" w:lineRule="auto"/>
        <w:ind w:right="536" w:hanging="361"/>
      </w:pPr>
      <w:r>
        <w:t xml:space="preserve">Faculty Release Time is a demand from the grant for release of Faculty on Position Control to fulfill grant responsibilities. Effort is determined based upon the required time and effort outlined by the grant budget and current workload. Time and Effort </w:t>
      </w:r>
      <w:proofErr w:type="gramStart"/>
      <w:r>
        <w:t>is</w:t>
      </w:r>
      <w:proofErr w:type="gramEnd"/>
      <w:r>
        <w:t xml:space="preserve"> reflected as Work Time Unit’s (WTU’s) on the </w:t>
      </w:r>
      <w:r w:rsidR="009B71C3">
        <w:t xml:space="preserve">Position Control Action Request </w:t>
      </w:r>
      <w:r>
        <w:t>. Faculty</w:t>
      </w:r>
      <w:r>
        <w:rPr>
          <w:spacing w:val="-2"/>
        </w:rPr>
        <w:t xml:space="preserve"> </w:t>
      </w:r>
      <w:r>
        <w:t>Release</w:t>
      </w:r>
      <w:r>
        <w:rPr>
          <w:spacing w:val="-2"/>
        </w:rPr>
        <w:t xml:space="preserve"> </w:t>
      </w:r>
      <w:r>
        <w:t>Time</w:t>
      </w:r>
      <w:r>
        <w:rPr>
          <w:spacing w:val="-5"/>
        </w:rPr>
        <w:t xml:space="preserve"> </w:t>
      </w:r>
      <w:r>
        <w:t>and</w:t>
      </w:r>
      <w:r>
        <w:rPr>
          <w:spacing w:val="-4"/>
        </w:rPr>
        <w:t xml:space="preserve"> </w:t>
      </w:r>
      <w:r>
        <w:t>time</w:t>
      </w:r>
      <w:r>
        <w:rPr>
          <w:spacing w:val="-2"/>
        </w:rPr>
        <w:t xml:space="preserve"> </w:t>
      </w:r>
      <w:r>
        <w:t>for</w:t>
      </w:r>
      <w:r>
        <w:rPr>
          <w:spacing w:val="-5"/>
        </w:rPr>
        <w:t xml:space="preserve"> </w:t>
      </w:r>
      <w:r>
        <w:t>Replacement</w:t>
      </w:r>
      <w:r>
        <w:rPr>
          <w:spacing w:val="-5"/>
        </w:rPr>
        <w:t xml:space="preserve"> </w:t>
      </w:r>
      <w:r>
        <w:t>Lecturers</w:t>
      </w:r>
      <w:r>
        <w:rPr>
          <w:spacing w:val="-3"/>
        </w:rPr>
        <w:t xml:space="preserve"> </w:t>
      </w:r>
      <w:r>
        <w:t>is</w:t>
      </w:r>
      <w:r>
        <w:rPr>
          <w:spacing w:val="-3"/>
        </w:rPr>
        <w:t xml:space="preserve"> </w:t>
      </w:r>
      <w:r>
        <w:t>recorded</w:t>
      </w:r>
      <w:r>
        <w:rPr>
          <w:spacing w:val="-4"/>
        </w:rPr>
        <w:t xml:space="preserve"> </w:t>
      </w:r>
      <w:r>
        <w:t>and</w:t>
      </w:r>
      <w:r>
        <w:rPr>
          <w:spacing w:val="-4"/>
        </w:rPr>
        <w:t xml:space="preserve"> </w:t>
      </w:r>
      <w:r>
        <w:t>expensed</w:t>
      </w:r>
      <w:r>
        <w:rPr>
          <w:spacing w:val="-4"/>
        </w:rPr>
        <w:t xml:space="preserve"> </w:t>
      </w:r>
      <w:r>
        <w:t>by preparation and processing of Journal Entries. Justification includes back-up in</w:t>
      </w:r>
      <w:r>
        <w:rPr>
          <w:spacing w:val="-1"/>
        </w:rPr>
        <w:t xml:space="preserve"> </w:t>
      </w:r>
      <w:r>
        <w:t>various</w:t>
      </w:r>
    </w:p>
    <w:p w14:paraId="6E0B6E66" w14:textId="77777777" w:rsidR="007A1855" w:rsidRDefault="007A1855">
      <w:pPr>
        <w:pStyle w:val="ListParagraph"/>
        <w:spacing w:line="480" w:lineRule="auto"/>
        <w:sectPr w:rsidR="007A1855">
          <w:type w:val="continuous"/>
          <w:pgSz w:w="12240" w:h="15840"/>
          <w:pgMar w:top="1400" w:right="1080" w:bottom="280" w:left="1080" w:header="720" w:footer="720" w:gutter="0"/>
          <w:cols w:space="720"/>
        </w:sectPr>
      </w:pPr>
    </w:p>
    <w:p w14:paraId="47972CD3" w14:textId="77777777" w:rsidR="007A1855" w:rsidRDefault="00FB6D1D">
      <w:pPr>
        <w:pStyle w:val="BodyText"/>
        <w:spacing w:before="39" w:line="480" w:lineRule="auto"/>
        <w:ind w:left="1800" w:right="702"/>
      </w:pPr>
      <w:r>
        <w:lastRenderedPageBreak/>
        <w:t>forms,</w:t>
      </w:r>
      <w:r>
        <w:rPr>
          <w:spacing w:val="-3"/>
        </w:rPr>
        <w:t xml:space="preserve"> </w:t>
      </w:r>
      <w:r>
        <w:t>such</w:t>
      </w:r>
      <w:r>
        <w:rPr>
          <w:spacing w:val="-4"/>
        </w:rPr>
        <w:t xml:space="preserve"> </w:t>
      </w:r>
      <w:r>
        <w:t>as</w:t>
      </w:r>
      <w:r>
        <w:rPr>
          <w:spacing w:val="-3"/>
        </w:rPr>
        <w:t xml:space="preserve"> </w:t>
      </w:r>
      <w:r>
        <w:t>LCD/Salary</w:t>
      </w:r>
      <w:r>
        <w:rPr>
          <w:spacing w:val="-4"/>
        </w:rPr>
        <w:t xml:space="preserve"> </w:t>
      </w:r>
      <w:r>
        <w:t>Paid/Budget</w:t>
      </w:r>
      <w:r>
        <w:rPr>
          <w:spacing w:val="-5"/>
        </w:rPr>
        <w:t xml:space="preserve"> </w:t>
      </w:r>
      <w:r>
        <w:t>Allocation,</w:t>
      </w:r>
      <w:r>
        <w:rPr>
          <w:spacing w:val="-4"/>
        </w:rPr>
        <w:t xml:space="preserve"> </w:t>
      </w:r>
      <w:r>
        <w:t>etc.,</w:t>
      </w:r>
      <w:r>
        <w:rPr>
          <w:spacing w:val="-3"/>
        </w:rPr>
        <w:t xml:space="preserve"> </w:t>
      </w:r>
      <w:r>
        <w:t>and</w:t>
      </w:r>
      <w:r>
        <w:rPr>
          <w:spacing w:val="-4"/>
        </w:rPr>
        <w:t xml:space="preserve"> </w:t>
      </w:r>
      <w:r>
        <w:t>should</w:t>
      </w:r>
      <w:r>
        <w:rPr>
          <w:spacing w:val="-4"/>
        </w:rPr>
        <w:t xml:space="preserve"> </w:t>
      </w:r>
      <w:r>
        <w:t>be</w:t>
      </w:r>
      <w:r>
        <w:rPr>
          <w:spacing w:val="-5"/>
        </w:rPr>
        <w:t xml:space="preserve"> </w:t>
      </w:r>
      <w:r>
        <w:t xml:space="preserve">completed </w:t>
      </w:r>
      <w:r>
        <w:rPr>
          <w:spacing w:val="-2"/>
        </w:rPr>
        <w:t>monthly.</w:t>
      </w:r>
    </w:p>
    <w:p w14:paraId="0D9F788A" w14:textId="44FE0304" w:rsidR="007A1855" w:rsidRDefault="00FB6D1D">
      <w:pPr>
        <w:pStyle w:val="ListParagraph"/>
        <w:numPr>
          <w:ilvl w:val="1"/>
          <w:numId w:val="1"/>
        </w:numPr>
        <w:tabs>
          <w:tab w:val="left" w:pos="1799"/>
        </w:tabs>
        <w:spacing w:before="1" w:line="480" w:lineRule="auto"/>
        <w:ind w:right="463"/>
      </w:pPr>
      <w:r>
        <w:t xml:space="preserve">Replacement Lecturers assigned by the </w:t>
      </w:r>
      <w:r w:rsidR="009B71C3">
        <w:t xml:space="preserve">College </w:t>
      </w:r>
      <w:r>
        <w:t xml:space="preserve"> Analyst in collaboration with Principal Investigator.</w:t>
      </w:r>
      <w:r>
        <w:rPr>
          <w:spacing w:val="-6"/>
        </w:rPr>
        <w:t xml:space="preserve"> </w:t>
      </w:r>
      <w:r>
        <w:t>The</w:t>
      </w:r>
      <w:r>
        <w:rPr>
          <w:spacing w:val="-2"/>
        </w:rPr>
        <w:t xml:space="preserve"> </w:t>
      </w:r>
      <w:r w:rsidR="009B71C3">
        <w:t xml:space="preserve">College </w:t>
      </w:r>
      <w:r>
        <w:rPr>
          <w:spacing w:val="-3"/>
        </w:rPr>
        <w:t xml:space="preserve"> </w:t>
      </w:r>
      <w:r>
        <w:t>Analyst</w:t>
      </w:r>
      <w:r>
        <w:rPr>
          <w:spacing w:val="-5"/>
        </w:rPr>
        <w:t xml:space="preserve"> </w:t>
      </w:r>
      <w:r>
        <w:t>works</w:t>
      </w:r>
      <w:r>
        <w:rPr>
          <w:spacing w:val="-5"/>
        </w:rPr>
        <w:t xml:space="preserve"> </w:t>
      </w:r>
      <w:r>
        <w:t>with</w:t>
      </w:r>
      <w:r>
        <w:rPr>
          <w:spacing w:val="-4"/>
        </w:rPr>
        <w:t xml:space="preserve"> </w:t>
      </w:r>
      <w:r>
        <w:t>the</w:t>
      </w:r>
      <w:r>
        <w:rPr>
          <w:spacing w:val="-2"/>
        </w:rPr>
        <w:t xml:space="preserve"> </w:t>
      </w:r>
      <w:r>
        <w:t>Principal</w:t>
      </w:r>
      <w:r>
        <w:rPr>
          <w:spacing w:val="-3"/>
        </w:rPr>
        <w:t xml:space="preserve"> </w:t>
      </w:r>
      <w:r>
        <w:t>Investigator</w:t>
      </w:r>
      <w:r>
        <w:rPr>
          <w:spacing w:val="-5"/>
        </w:rPr>
        <w:t xml:space="preserve"> </w:t>
      </w:r>
      <w:r>
        <w:t>to</w:t>
      </w:r>
      <w:r>
        <w:rPr>
          <w:spacing w:val="-4"/>
        </w:rPr>
        <w:t xml:space="preserve"> </w:t>
      </w:r>
      <w:r>
        <w:t>align</w:t>
      </w:r>
      <w:r>
        <w:rPr>
          <w:spacing w:val="-4"/>
        </w:rPr>
        <w:t xml:space="preserve"> </w:t>
      </w:r>
      <w:r>
        <w:t>allocation with the grant budget.</w:t>
      </w:r>
      <w:r>
        <w:rPr>
          <w:spacing w:val="40"/>
        </w:rPr>
        <w:t xml:space="preserve"> </w:t>
      </w:r>
      <w:r w:rsidR="009B71C3">
        <w:t xml:space="preserve">College </w:t>
      </w:r>
      <w:r>
        <w:t xml:space="preserve"> Analyst completes and provides the  </w:t>
      </w:r>
      <w:r w:rsidR="009B71C3">
        <w:t xml:space="preserve">Position Control Action Request </w:t>
      </w:r>
      <w:r>
        <w:t xml:space="preserve">Form for the Faculty Release Time and any required Replacement Lecturers and passes it on to the Post Award Grant Analyst for review, approval and </w:t>
      </w:r>
      <w:r>
        <w:rPr>
          <w:spacing w:val="-2"/>
        </w:rPr>
        <w:t>entry.</w:t>
      </w:r>
    </w:p>
    <w:p w14:paraId="39E01076" w14:textId="77777777" w:rsidR="007A1855" w:rsidRDefault="00FB6D1D">
      <w:pPr>
        <w:pStyle w:val="ListParagraph"/>
        <w:numPr>
          <w:ilvl w:val="1"/>
          <w:numId w:val="1"/>
        </w:numPr>
        <w:tabs>
          <w:tab w:val="left" w:pos="1799"/>
        </w:tabs>
        <w:spacing w:line="480" w:lineRule="auto"/>
        <w:ind w:right="370"/>
      </w:pPr>
      <w:r>
        <w:t>Summer</w:t>
      </w:r>
      <w:r>
        <w:rPr>
          <w:spacing w:val="-5"/>
        </w:rPr>
        <w:t xml:space="preserve"> </w:t>
      </w:r>
      <w:r>
        <w:t>Pay</w:t>
      </w:r>
      <w:r>
        <w:rPr>
          <w:spacing w:val="-4"/>
        </w:rPr>
        <w:t xml:space="preserve"> </w:t>
      </w:r>
      <w:r>
        <w:t>–</w:t>
      </w:r>
      <w:r>
        <w:rPr>
          <w:spacing w:val="-2"/>
        </w:rPr>
        <w:t xml:space="preserve"> </w:t>
      </w:r>
      <w:r>
        <w:t>Time</w:t>
      </w:r>
      <w:r>
        <w:rPr>
          <w:spacing w:val="-2"/>
        </w:rPr>
        <w:t xml:space="preserve"> </w:t>
      </w:r>
      <w:r>
        <w:t>and</w:t>
      </w:r>
      <w:r>
        <w:rPr>
          <w:spacing w:val="-4"/>
        </w:rPr>
        <w:t xml:space="preserve"> </w:t>
      </w:r>
      <w:r>
        <w:t>Effort</w:t>
      </w:r>
      <w:r>
        <w:rPr>
          <w:spacing w:val="-2"/>
        </w:rPr>
        <w:t xml:space="preserve"> </w:t>
      </w:r>
      <w:r>
        <w:t>captured</w:t>
      </w:r>
      <w:r>
        <w:rPr>
          <w:spacing w:val="-6"/>
        </w:rPr>
        <w:t xml:space="preserve"> </w:t>
      </w:r>
      <w:r>
        <w:t>on</w:t>
      </w:r>
      <w:r>
        <w:rPr>
          <w:spacing w:val="-4"/>
        </w:rPr>
        <w:t xml:space="preserve"> </w:t>
      </w:r>
      <w:r>
        <w:t>Authorization</w:t>
      </w:r>
      <w:r>
        <w:rPr>
          <w:spacing w:val="-4"/>
        </w:rPr>
        <w:t xml:space="preserve"> </w:t>
      </w:r>
      <w:r>
        <w:t>for</w:t>
      </w:r>
      <w:r>
        <w:rPr>
          <w:spacing w:val="-5"/>
        </w:rPr>
        <w:t xml:space="preserve"> </w:t>
      </w:r>
      <w:r>
        <w:t>Additional</w:t>
      </w:r>
      <w:r>
        <w:rPr>
          <w:spacing w:val="-6"/>
        </w:rPr>
        <w:t xml:space="preserve"> </w:t>
      </w:r>
      <w:r>
        <w:t>Employment</w:t>
      </w:r>
      <w:r>
        <w:rPr>
          <w:spacing w:val="-2"/>
        </w:rPr>
        <w:t xml:space="preserve"> </w:t>
      </w:r>
      <w:r>
        <w:t>for Exempt Employee Form, or Request for Special Consultant Pay Form.</w:t>
      </w:r>
    </w:p>
    <w:p w14:paraId="63E45FE6" w14:textId="77777777" w:rsidR="007A1855" w:rsidRDefault="00FB6D1D">
      <w:pPr>
        <w:pStyle w:val="ListParagraph"/>
        <w:numPr>
          <w:ilvl w:val="1"/>
          <w:numId w:val="1"/>
        </w:numPr>
        <w:tabs>
          <w:tab w:val="left" w:pos="1799"/>
        </w:tabs>
        <w:spacing w:line="480" w:lineRule="auto"/>
        <w:ind w:right="389"/>
      </w:pPr>
      <w:r>
        <w:t>Other – Applies to various types of Time and Effort, not outlined above, to be recorded and</w:t>
      </w:r>
      <w:r>
        <w:rPr>
          <w:spacing w:val="-4"/>
        </w:rPr>
        <w:t xml:space="preserve"> </w:t>
      </w:r>
      <w:r>
        <w:t>is</w:t>
      </w:r>
      <w:r>
        <w:rPr>
          <w:spacing w:val="-3"/>
        </w:rPr>
        <w:t xml:space="preserve"> </w:t>
      </w:r>
      <w:r>
        <w:t>captured</w:t>
      </w:r>
      <w:r>
        <w:rPr>
          <w:spacing w:val="-6"/>
        </w:rPr>
        <w:t xml:space="preserve"> </w:t>
      </w:r>
      <w:r>
        <w:t>on</w:t>
      </w:r>
      <w:r>
        <w:rPr>
          <w:spacing w:val="-4"/>
        </w:rPr>
        <w:t xml:space="preserve"> </w:t>
      </w:r>
      <w:r>
        <w:t>Authorization</w:t>
      </w:r>
      <w:r>
        <w:rPr>
          <w:spacing w:val="-4"/>
        </w:rPr>
        <w:t xml:space="preserve"> </w:t>
      </w:r>
      <w:r>
        <w:t>for</w:t>
      </w:r>
      <w:r>
        <w:rPr>
          <w:spacing w:val="-3"/>
        </w:rPr>
        <w:t xml:space="preserve"> </w:t>
      </w:r>
      <w:r>
        <w:t>Additional</w:t>
      </w:r>
      <w:r>
        <w:rPr>
          <w:spacing w:val="-6"/>
        </w:rPr>
        <w:t xml:space="preserve"> </w:t>
      </w:r>
      <w:r>
        <w:t>Employment</w:t>
      </w:r>
      <w:r>
        <w:rPr>
          <w:spacing w:val="-3"/>
        </w:rPr>
        <w:t xml:space="preserve"> </w:t>
      </w:r>
      <w:r>
        <w:t>for</w:t>
      </w:r>
      <w:r>
        <w:rPr>
          <w:spacing w:val="-3"/>
        </w:rPr>
        <w:t xml:space="preserve"> </w:t>
      </w:r>
      <w:r>
        <w:t>Exempt</w:t>
      </w:r>
      <w:r>
        <w:rPr>
          <w:spacing w:val="-3"/>
        </w:rPr>
        <w:t xml:space="preserve"> </w:t>
      </w:r>
      <w:r>
        <w:t>Employee</w:t>
      </w:r>
      <w:r>
        <w:rPr>
          <w:spacing w:val="-3"/>
        </w:rPr>
        <w:t xml:space="preserve"> </w:t>
      </w:r>
      <w:r>
        <w:t>Form or Request for Special Consultant Pay Form.</w:t>
      </w:r>
    </w:p>
    <w:p w14:paraId="4B3FDD03" w14:textId="77777777" w:rsidR="007A1855" w:rsidRDefault="00FB6D1D">
      <w:pPr>
        <w:pStyle w:val="Heading1"/>
        <w:numPr>
          <w:ilvl w:val="0"/>
          <w:numId w:val="1"/>
        </w:numPr>
        <w:tabs>
          <w:tab w:val="left" w:pos="1439"/>
        </w:tabs>
        <w:spacing w:line="267" w:lineRule="exact"/>
        <w:ind w:left="1439" w:hanging="719"/>
        <w:rPr>
          <w:u w:val="none"/>
        </w:rPr>
      </w:pPr>
      <w:r>
        <w:rPr>
          <w:spacing w:val="-4"/>
        </w:rPr>
        <w:t xml:space="preserve"> </w:t>
      </w:r>
      <w:r>
        <w:t>Evaluation</w:t>
      </w:r>
      <w:r>
        <w:rPr>
          <w:spacing w:val="-4"/>
        </w:rPr>
        <w:t xml:space="preserve"> </w:t>
      </w:r>
      <w:r>
        <w:t>of</w:t>
      </w:r>
      <w:r>
        <w:rPr>
          <w:spacing w:val="-3"/>
        </w:rPr>
        <w:t xml:space="preserve"> </w:t>
      </w:r>
      <w:r>
        <w:t>Time</w:t>
      </w:r>
      <w:r>
        <w:rPr>
          <w:spacing w:val="-4"/>
        </w:rPr>
        <w:t xml:space="preserve"> </w:t>
      </w:r>
      <w:r>
        <w:t>and</w:t>
      </w:r>
      <w:r>
        <w:rPr>
          <w:spacing w:val="-4"/>
        </w:rPr>
        <w:t xml:space="preserve"> </w:t>
      </w:r>
      <w:r>
        <w:t>Effort</w:t>
      </w:r>
      <w:r>
        <w:rPr>
          <w:spacing w:val="-3"/>
        </w:rPr>
        <w:t xml:space="preserve"> </w:t>
      </w:r>
      <w:r>
        <w:rPr>
          <w:spacing w:val="-2"/>
        </w:rPr>
        <w:t>Certification</w:t>
      </w:r>
    </w:p>
    <w:p w14:paraId="6C0E897D" w14:textId="77777777" w:rsidR="007A1855" w:rsidRDefault="007A1855">
      <w:pPr>
        <w:pStyle w:val="BodyText"/>
        <w:ind w:left="0"/>
        <w:rPr>
          <w:b/>
        </w:rPr>
      </w:pPr>
    </w:p>
    <w:p w14:paraId="04BD729B" w14:textId="77777777" w:rsidR="007A1855" w:rsidRDefault="00FB6D1D">
      <w:pPr>
        <w:pStyle w:val="ListParagraph"/>
        <w:numPr>
          <w:ilvl w:val="1"/>
          <w:numId w:val="1"/>
        </w:numPr>
        <w:tabs>
          <w:tab w:val="left" w:pos="1797"/>
          <w:tab w:val="left" w:pos="1799"/>
        </w:tabs>
        <w:spacing w:line="480" w:lineRule="auto"/>
        <w:ind w:right="1033"/>
      </w:pPr>
      <w:r>
        <w:t>Upon</w:t>
      </w:r>
      <w:r>
        <w:rPr>
          <w:spacing w:val="-4"/>
        </w:rPr>
        <w:t xml:space="preserve"> </w:t>
      </w:r>
      <w:r>
        <w:t>receipt</w:t>
      </w:r>
      <w:r>
        <w:rPr>
          <w:spacing w:val="-5"/>
        </w:rPr>
        <w:t xml:space="preserve"> </w:t>
      </w:r>
      <w:r>
        <w:t>of</w:t>
      </w:r>
      <w:r>
        <w:rPr>
          <w:spacing w:val="-3"/>
        </w:rPr>
        <w:t xml:space="preserve"> </w:t>
      </w:r>
      <w:r>
        <w:t>Funding</w:t>
      </w:r>
      <w:r>
        <w:rPr>
          <w:spacing w:val="-4"/>
        </w:rPr>
        <w:t xml:space="preserve"> </w:t>
      </w:r>
      <w:r>
        <w:t>Source</w:t>
      </w:r>
      <w:r>
        <w:rPr>
          <w:spacing w:val="-2"/>
        </w:rPr>
        <w:t xml:space="preserve"> </w:t>
      </w:r>
      <w:r>
        <w:t>forms</w:t>
      </w:r>
      <w:r>
        <w:rPr>
          <w:spacing w:val="-5"/>
        </w:rPr>
        <w:t xml:space="preserve"> </w:t>
      </w:r>
      <w:r>
        <w:t>(type</w:t>
      </w:r>
      <w:r>
        <w:rPr>
          <w:spacing w:val="-5"/>
        </w:rPr>
        <w:t xml:space="preserve"> </w:t>
      </w:r>
      <w:r>
        <w:t>of</w:t>
      </w:r>
      <w:r>
        <w:rPr>
          <w:spacing w:val="-3"/>
        </w:rPr>
        <w:t xml:space="preserve"> </w:t>
      </w:r>
      <w:r>
        <w:t>payment),</w:t>
      </w:r>
      <w:r>
        <w:rPr>
          <w:spacing w:val="-3"/>
        </w:rPr>
        <w:t xml:space="preserve"> </w:t>
      </w:r>
      <w:r>
        <w:t>from</w:t>
      </w:r>
      <w:r>
        <w:rPr>
          <w:spacing w:val="-2"/>
        </w:rPr>
        <w:t xml:space="preserve"> </w:t>
      </w:r>
      <w:r>
        <w:t>designated</w:t>
      </w:r>
      <w:r>
        <w:rPr>
          <w:spacing w:val="-4"/>
        </w:rPr>
        <w:t xml:space="preserve"> </w:t>
      </w:r>
      <w:r>
        <w:t>grants throughout the current month, each Post Award Grant Analyst is responsible for inputting Time and Effort data into the Combined Grants Effort Billing Log.</w:t>
      </w:r>
    </w:p>
    <w:p w14:paraId="72E250E3" w14:textId="77777777" w:rsidR="007A1855" w:rsidRDefault="00FB6D1D">
      <w:pPr>
        <w:pStyle w:val="ListParagraph"/>
        <w:numPr>
          <w:ilvl w:val="1"/>
          <w:numId w:val="1"/>
        </w:numPr>
        <w:tabs>
          <w:tab w:val="left" w:pos="1798"/>
          <w:tab w:val="left" w:pos="1800"/>
        </w:tabs>
        <w:spacing w:before="2" w:line="480" w:lineRule="auto"/>
        <w:ind w:left="1800" w:right="565" w:hanging="361"/>
      </w:pPr>
      <w:r>
        <w:t>Upon completion of each entry, the Post Award Grant Analyst is responsible for uploading</w:t>
      </w:r>
      <w:r>
        <w:rPr>
          <w:spacing w:val="-3"/>
        </w:rPr>
        <w:t xml:space="preserve"> </w:t>
      </w:r>
      <w:r>
        <w:t>an</w:t>
      </w:r>
      <w:r>
        <w:rPr>
          <w:spacing w:val="-3"/>
        </w:rPr>
        <w:t xml:space="preserve"> </w:t>
      </w:r>
      <w:r>
        <w:t>electronic</w:t>
      </w:r>
      <w:r>
        <w:rPr>
          <w:spacing w:val="-4"/>
        </w:rPr>
        <w:t xml:space="preserve"> </w:t>
      </w:r>
      <w:r>
        <w:t>copy</w:t>
      </w:r>
      <w:r>
        <w:rPr>
          <w:spacing w:val="-1"/>
        </w:rPr>
        <w:t xml:space="preserve"> </w:t>
      </w:r>
      <w:r>
        <w:t>of</w:t>
      </w:r>
      <w:r>
        <w:rPr>
          <w:spacing w:val="-4"/>
        </w:rPr>
        <w:t xml:space="preserve"> </w:t>
      </w:r>
      <w:r>
        <w:t>each</w:t>
      </w:r>
      <w:r>
        <w:rPr>
          <w:spacing w:val="-5"/>
        </w:rPr>
        <w:t xml:space="preserve"> </w:t>
      </w:r>
      <w:r>
        <w:t>Time</w:t>
      </w:r>
      <w:r>
        <w:rPr>
          <w:spacing w:val="-1"/>
        </w:rPr>
        <w:t xml:space="preserve"> </w:t>
      </w:r>
      <w:r>
        <w:t>and</w:t>
      </w:r>
      <w:r>
        <w:rPr>
          <w:spacing w:val="-3"/>
        </w:rPr>
        <w:t xml:space="preserve"> </w:t>
      </w:r>
      <w:r>
        <w:t>Effort</w:t>
      </w:r>
      <w:r>
        <w:rPr>
          <w:spacing w:val="-6"/>
        </w:rPr>
        <w:t xml:space="preserve"> </w:t>
      </w:r>
      <w:r>
        <w:t>Funding</w:t>
      </w:r>
      <w:r>
        <w:rPr>
          <w:spacing w:val="-3"/>
        </w:rPr>
        <w:t xml:space="preserve"> </w:t>
      </w:r>
      <w:r>
        <w:t>Source</w:t>
      </w:r>
      <w:r>
        <w:rPr>
          <w:spacing w:val="-1"/>
        </w:rPr>
        <w:t xml:space="preserve"> </w:t>
      </w:r>
      <w:r>
        <w:t>form</w:t>
      </w:r>
      <w:r>
        <w:rPr>
          <w:spacing w:val="-3"/>
        </w:rPr>
        <w:t xml:space="preserve"> </w:t>
      </w:r>
      <w:r>
        <w:t>to</w:t>
      </w:r>
      <w:r>
        <w:rPr>
          <w:spacing w:val="-3"/>
        </w:rPr>
        <w:t xml:space="preserve"> </w:t>
      </w:r>
      <w:r>
        <w:t>be</w:t>
      </w:r>
      <w:r>
        <w:rPr>
          <w:spacing w:val="-4"/>
        </w:rPr>
        <w:t xml:space="preserve"> </w:t>
      </w:r>
      <w:r>
        <w:t>saved in the respective Time and Effort folder.</w:t>
      </w:r>
    </w:p>
    <w:p w14:paraId="6F461796" w14:textId="77777777" w:rsidR="007A1855" w:rsidRDefault="00FB6D1D">
      <w:pPr>
        <w:pStyle w:val="ListParagraph"/>
        <w:numPr>
          <w:ilvl w:val="1"/>
          <w:numId w:val="1"/>
        </w:numPr>
        <w:tabs>
          <w:tab w:val="left" w:pos="1800"/>
        </w:tabs>
        <w:spacing w:line="480" w:lineRule="auto"/>
        <w:ind w:left="1800" w:right="355"/>
      </w:pPr>
      <w:r>
        <w:t>On the first working Friday of each month, all Time and effort entries are due to the assigned</w:t>
      </w:r>
      <w:r>
        <w:rPr>
          <w:spacing w:val="-4"/>
        </w:rPr>
        <w:t xml:space="preserve"> </w:t>
      </w:r>
      <w:r>
        <w:t>Post</w:t>
      </w:r>
      <w:r>
        <w:rPr>
          <w:spacing w:val="-5"/>
        </w:rPr>
        <w:t xml:space="preserve"> </w:t>
      </w:r>
      <w:r>
        <w:t>Award</w:t>
      </w:r>
      <w:r>
        <w:rPr>
          <w:spacing w:val="-4"/>
        </w:rPr>
        <w:t xml:space="preserve"> </w:t>
      </w:r>
      <w:r>
        <w:t>Grant</w:t>
      </w:r>
      <w:r>
        <w:rPr>
          <w:spacing w:val="-5"/>
        </w:rPr>
        <w:t xml:space="preserve"> </w:t>
      </w:r>
      <w:r>
        <w:t>Analyst</w:t>
      </w:r>
      <w:r>
        <w:rPr>
          <w:spacing w:val="-2"/>
        </w:rPr>
        <w:t xml:space="preserve"> </w:t>
      </w:r>
      <w:r>
        <w:t>responsible</w:t>
      </w:r>
      <w:r>
        <w:rPr>
          <w:spacing w:val="-5"/>
        </w:rPr>
        <w:t xml:space="preserve"> </w:t>
      </w:r>
      <w:r>
        <w:t>for</w:t>
      </w:r>
      <w:r>
        <w:rPr>
          <w:spacing w:val="-5"/>
        </w:rPr>
        <w:t xml:space="preserve"> </w:t>
      </w:r>
      <w:r>
        <w:t>completion</w:t>
      </w:r>
      <w:r>
        <w:rPr>
          <w:spacing w:val="-5"/>
        </w:rPr>
        <w:t xml:space="preserve"> </w:t>
      </w:r>
      <w:r>
        <w:t>of</w:t>
      </w:r>
      <w:r>
        <w:rPr>
          <w:spacing w:val="-5"/>
        </w:rPr>
        <w:t xml:space="preserve"> </w:t>
      </w:r>
      <w:r>
        <w:t>monthly</w:t>
      </w:r>
      <w:r>
        <w:rPr>
          <w:spacing w:val="-2"/>
        </w:rPr>
        <w:t xml:space="preserve"> </w:t>
      </w:r>
      <w:r>
        <w:t>reconciliation. Following reconciliation, the assigned Post Award Grant Analyst will send out an email notification to all Post Award Grant Analysts confirming that all Time and Effort entries have been completed and electronically saved in the Time and Effort folder.</w:t>
      </w:r>
    </w:p>
    <w:p w14:paraId="6F03D0E6" w14:textId="77777777" w:rsidR="007A1855" w:rsidRDefault="007A1855">
      <w:pPr>
        <w:pStyle w:val="ListParagraph"/>
        <w:spacing w:line="480" w:lineRule="auto"/>
        <w:sectPr w:rsidR="007A1855">
          <w:pgSz w:w="12240" w:h="15840"/>
          <w:pgMar w:top="1400" w:right="1080" w:bottom="280" w:left="1080" w:header="720" w:footer="720" w:gutter="0"/>
          <w:cols w:space="720"/>
        </w:sectPr>
      </w:pPr>
    </w:p>
    <w:p w14:paraId="0071E7B1" w14:textId="5FC6796F" w:rsidR="007A1855" w:rsidRDefault="00FB6D1D">
      <w:pPr>
        <w:pStyle w:val="ListParagraph"/>
        <w:numPr>
          <w:ilvl w:val="1"/>
          <w:numId w:val="1"/>
        </w:numPr>
        <w:tabs>
          <w:tab w:val="left" w:pos="1798"/>
          <w:tab w:val="left" w:pos="1800"/>
        </w:tabs>
        <w:spacing w:before="39" w:line="480" w:lineRule="auto"/>
        <w:ind w:left="1800" w:right="376" w:hanging="361"/>
      </w:pPr>
      <w:r>
        <w:t>Once email confirmation of completion is received, the Post Award Grant Analyst will proceed with reviewing and finalizing the monthly reconciliation of the Time and Effort Funding Source forms</w:t>
      </w:r>
      <w:r>
        <w:rPr>
          <w:spacing w:val="-1"/>
        </w:rPr>
        <w:t xml:space="preserve"> </w:t>
      </w:r>
      <w:r>
        <w:t>to the data</w:t>
      </w:r>
      <w:r>
        <w:rPr>
          <w:spacing w:val="-1"/>
        </w:rPr>
        <w:t xml:space="preserve"> </w:t>
      </w:r>
      <w:r>
        <w:t>entered into the</w:t>
      </w:r>
      <w:r>
        <w:rPr>
          <w:spacing w:val="-1"/>
        </w:rPr>
        <w:t xml:space="preserve"> </w:t>
      </w:r>
      <w:r>
        <w:t>Combined Grants</w:t>
      </w:r>
      <w:r>
        <w:rPr>
          <w:spacing w:val="-1"/>
        </w:rPr>
        <w:t xml:space="preserve"> </w:t>
      </w:r>
      <w:r>
        <w:t xml:space="preserve">Effort Billing Log. A monthly reconciliation is to be completed and submitted to the </w:t>
      </w:r>
      <w:r w:rsidR="009B71C3">
        <w:t xml:space="preserve">Senior Grants Analyst </w:t>
      </w:r>
      <w:r>
        <w:rPr>
          <w:spacing w:val="-5"/>
        </w:rPr>
        <w:t xml:space="preserve"> </w:t>
      </w:r>
      <w:r>
        <w:t>of</w:t>
      </w:r>
      <w:r>
        <w:rPr>
          <w:spacing w:val="-3"/>
        </w:rPr>
        <w:t xml:space="preserve"> </w:t>
      </w:r>
      <w:r>
        <w:t>Sponsored</w:t>
      </w:r>
      <w:r>
        <w:rPr>
          <w:spacing w:val="-4"/>
        </w:rPr>
        <w:t xml:space="preserve"> </w:t>
      </w:r>
      <w:r>
        <w:t>Programs</w:t>
      </w:r>
      <w:r>
        <w:rPr>
          <w:spacing w:val="-3"/>
        </w:rPr>
        <w:t xml:space="preserve"> </w:t>
      </w:r>
      <w:r>
        <w:t>Post</w:t>
      </w:r>
      <w:r>
        <w:rPr>
          <w:spacing w:val="-2"/>
        </w:rPr>
        <w:t xml:space="preserve"> </w:t>
      </w:r>
      <w:r>
        <w:t>Award</w:t>
      </w:r>
      <w:r>
        <w:rPr>
          <w:spacing w:val="-4"/>
        </w:rPr>
        <w:t xml:space="preserve"> </w:t>
      </w:r>
      <w:r>
        <w:t>Services</w:t>
      </w:r>
      <w:r>
        <w:rPr>
          <w:spacing w:val="-3"/>
        </w:rPr>
        <w:t xml:space="preserve"> </w:t>
      </w:r>
      <w:r>
        <w:t>no</w:t>
      </w:r>
      <w:r>
        <w:rPr>
          <w:spacing w:val="-2"/>
        </w:rPr>
        <w:t xml:space="preserve"> </w:t>
      </w:r>
      <w:r>
        <w:t>later</w:t>
      </w:r>
      <w:r>
        <w:rPr>
          <w:spacing w:val="-5"/>
        </w:rPr>
        <w:t xml:space="preserve"> </w:t>
      </w:r>
      <w:r>
        <w:t>than</w:t>
      </w:r>
      <w:r>
        <w:rPr>
          <w:spacing w:val="-4"/>
        </w:rPr>
        <w:t xml:space="preserve"> </w:t>
      </w:r>
      <w:r>
        <w:t>the</w:t>
      </w:r>
      <w:r>
        <w:rPr>
          <w:spacing w:val="-2"/>
        </w:rPr>
        <w:t xml:space="preserve"> </w:t>
      </w:r>
      <w:r>
        <w:t>second</w:t>
      </w:r>
      <w:r>
        <w:rPr>
          <w:spacing w:val="-6"/>
        </w:rPr>
        <w:t xml:space="preserve"> </w:t>
      </w:r>
      <w:r>
        <w:t>working Monday of the month.</w:t>
      </w:r>
    </w:p>
    <w:p w14:paraId="2CD22694" w14:textId="77777777" w:rsidR="007A1855" w:rsidRDefault="00FB6D1D">
      <w:pPr>
        <w:pStyle w:val="ListParagraph"/>
        <w:numPr>
          <w:ilvl w:val="1"/>
          <w:numId w:val="1"/>
        </w:numPr>
        <w:tabs>
          <w:tab w:val="left" w:pos="1800"/>
        </w:tabs>
        <w:spacing w:before="1" w:line="480" w:lineRule="auto"/>
        <w:ind w:left="1800" w:right="575"/>
      </w:pPr>
      <w:r>
        <w:t>To</w:t>
      </w:r>
      <w:r>
        <w:rPr>
          <w:spacing w:val="-4"/>
        </w:rPr>
        <w:t xml:space="preserve"> </w:t>
      </w:r>
      <w:r>
        <w:t>ensure</w:t>
      </w:r>
      <w:r>
        <w:rPr>
          <w:spacing w:val="-2"/>
        </w:rPr>
        <w:t xml:space="preserve"> </w:t>
      </w:r>
      <w:r>
        <w:t>accuracy,</w:t>
      </w:r>
      <w:r>
        <w:rPr>
          <w:spacing w:val="-3"/>
        </w:rPr>
        <w:t xml:space="preserve"> </w:t>
      </w:r>
      <w:r>
        <w:t>completeness</w:t>
      </w:r>
      <w:r>
        <w:rPr>
          <w:spacing w:val="-5"/>
        </w:rPr>
        <w:t xml:space="preserve"> </w:t>
      </w:r>
      <w:r>
        <w:t>of</w:t>
      </w:r>
      <w:r>
        <w:rPr>
          <w:spacing w:val="-3"/>
        </w:rPr>
        <w:t xml:space="preserve"> </w:t>
      </w:r>
      <w:r>
        <w:t>each</w:t>
      </w:r>
      <w:r>
        <w:rPr>
          <w:spacing w:val="-4"/>
        </w:rPr>
        <w:t xml:space="preserve"> </w:t>
      </w:r>
      <w:r>
        <w:t>entry</w:t>
      </w:r>
      <w:r>
        <w:rPr>
          <w:spacing w:val="-2"/>
        </w:rPr>
        <w:t xml:space="preserve"> </w:t>
      </w:r>
      <w:r>
        <w:t>and</w:t>
      </w:r>
      <w:r>
        <w:rPr>
          <w:spacing w:val="-4"/>
        </w:rPr>
        <w:t xml:space="preserve"> </w:t>
      </w:r>
      <w:r>
        <w:t>threshold</w:t>
      </w:r>
      <w:r>
        <w:rPr>
          <w:spacing w:val="-4"/>
        </w:rPr>
        <w:t xml:space="preserve"> </w:t>
      </w:r>
      <w:r>
        <w:t>does</w:t>
      </w:r>
      <w:r>
        <w:rPr>
          <w:spacing w:val="-3"/>
        </w:rPr>
        <w:t xml:space="preserve"> </w:t>
      </w:r>
      <w:r>
        <w:t>not</w:t>
      </w:r>
      <w:r>
        <w:rPr>
          <w:spacing w:val="-5"/>
        </w:rPr>
        <w:t xml:space="preserve"> </w:t>
      </w:r>
      <w:r>
        <w:t>exceed</w:t>
      </w:r>
      <w:r>
        <w:rPr>
          <w:spacing w:val="-5"/>
        </w:rPr>
        <w:t xml:space="preserve"> </w:t>
      </w:r>
      <w:r>
        <w:t>125%, the assigned Post Award Grant Analyst will perform the reconciliation by:</w:t>
      </w:r>
    </w:p>
    <w:p w14:paraId="151EB4DD" w14:textId="77777777" w:rsidR="007A1855" w:rsidRDefault="00FB6D1D">
      <w:pPr>
        <w:pStyle w:val="ListParagraph"/>
        <w:numPr>
          <w:ilvl w:val="2"/>
          <w:numId w:val="1"/>
        </w:numPr>
        <w:tabs>
          <w:tab w:val="left" w:pos="2699"/>
        </w:tabs>
        <w:spacing w:line="480" w:lineRule="auto"/>
        <w:ind w:right="664"/>
        <w:jc w:val="left"/>
      </w:pPr>
      <w:r>
        <w:t>Reviewing</w:t>
      </w:r>
      <w:r>
        <w:rPr>
          <w:spacing w:val="-3"/>
        </w:rPr>
        <w:t xml:space="preserve"> </w:t>
      </w:r>
      <w:r>
        <w:t>the</w:t>
      </w:r>
      <w:r>
        <w:rPr>
          <w:spacing w:val="-5"/>
        </w:rPr>
        <w:t xml:space="preserve"> </w:t>
      </w:r>
      <w:r>
        <w:t>Combined</w:t>
      </w:r>
      <w:r>
        <w:rPr>
          <w:spacing w:val="-6"/>
        </w:rPr>
        <w:t xml:space="preserve"> </w:t>
      </w:r>
      <w:r>
        <w:t>Grants</w:t>
      </w:r>
      <w:r>
        <w:rPr>
          <w:spacing w:val="-3"/>
        </w:rPr>
        <w:t xml:space="preserve"> </w:t>
      </w:r>
      <w:r>
        <w:t>Effort</w:t>
      </w:r>
      <w:r>
        <w:rPr>
          <w:spacing w:val="-2"/>
        </w:rPr>
        <w:t xml:space="preserve"> </w:t>
      </w:r>
      <w:r>
        <w:t>Billing</w:t>
      </w:r>
      <w:r>
        <w:rPr>
          <w:spacing w:val="-6"/>
        </w:rPr>
        <w:t xml:space="preserve"> </w:t>
      </w:r>
      <w:r>
        <w:t>Log</w:t>
      </w:r>
      <w:r>
        <w:rPr>
          <w:spacing w:val="-4"/>
        </w:rPr>
        <w:t xml:space="preserve"> </w:t>
      </w:r>
      <w:r>
        <w:t>against</w:t>
      </w:r>
      <w:r>
        <w:rPr>
          <w:spacing w:val="-2"/>
        </w:rPr>
        <w:t xml:space="preserve"> </w:t>
      </w:r>
      <w:r>
        <w:t>the</w:t>
      </w:r>
      <w:r>
        <w:rPr>
          <w:spacing w:val="-5"/>
        </w:rPr>
        <w:t xml:space="preserve"> </w:t>
      </w:r>
      <w:r>
        <w:t>monthly</w:t>
      </w:r>
      <w:r>
        <w:rPr>
          <w:spacing w:val="-4"/>
        </w:rPr>
        <w:t xml:space="preserve"> </w:t>
      </w:r>
      <w:r>
        <w:t>Time and Effort Funding Source Forms, saved in the respective Time and Effort folder, ensuring all time is entered and ties to each type of pay recorded - Time and Effort Funding Source.</w:t>
      </w:r>
    </w:p>
    <w:p w14:paraId="560D50FF" w14:textId="77777777" w:rsidR="007A1855" w:rsidRDefault="00FB6D1D">
      <w:pPr>
        <w:pStyle w:val="ListParagraph"/>
        <w:numPr>
          <w:ilvl w:val="2"/>
          <w:numId w:val="1"/>
        </w:numPr>
        <w:tabs>
          <w:tab w:val="left" w:pos="2699"/>
        </w:tabs>
        <w:spacing w:before="1" w:line="477" w:lineRule="auto"/>
        <w:ind w:right="679" w:hanging="516"/>
        <w:jc w:val="left"/>
      </w:pPr>
      <w:r>
        <w:t>Individually</w:t>
      </w:r>
      <w:r>
        <w:rPr>
          <w:spacing w:val="-3"/>
        </w:rPr>
        <w:t xml:space="preserve"> </w:t>
      </w:r>
      <w:r>
        <w:t>filter</w:t>
      </w:r>
      <w:r>
        <w:rPr>
          <w:spacing w:val="-6"/>
        </w:rPr>
        <w:t xml:space="preserve"> </w:t>
      </w:r>
      <w:r>
        <w:t>the</w:t>
      </w:r>
      <w:r>
        <w:rPr>
          <w:spacing w:val="-3"/>
        </w:rPr>
        <w:t xml:space="preserve"> </w:t>
      </w:r>
      <w:r>
        <w:t>Combined</w:t>
      </w:r>
      <w:r>
        <w:rPr>
          <w:spacing w:val="-5"/>
        </w:rPr>
        <w:t xml:space="preserve"> </w:t>
      </w:r>
      <w:r>
        <w:t>Grants</w:t>
      </w:r>
      <w:r>
        <w:rPr>
          <w:spacing w:val="-4"/>
        </w:rPr>
        <w:t xml:space="preserve"> </w:t>
      </w:r>
      <w:r>
        <w:t>Effort</w:t>
      </w:r>
      <w:r>
        <w:rPr>
          <w:spacing w:val="-6"/>
        </w:rPr>
        <w:t xml:space="preserve"> </w:t>
      </w:r>
      <w:r>
        <w:t>Billing</w:t>
      </w:r>
      <w:r>
        <w:rPr>
          <w:spacing w:val="-5"/>
        </w:rPr>
        <w:t xml:space="preserve"> </w:t>
      </w:r>
      <w:r>
        <w:t>Log</w:t>
      </w:r>
      <w:r>
        <w:rPr>
          <w:spacing w:val="-5"/>
        </w:rPr>
        <w:t xml:space="preserve"> </w:t>
      </w:r>
      <w:r>
        <w:t>by</w:t>
      </w:r>
      <w:r>
        <w:rPr>
          <w:spacing w:val="-3"/>
        </w:rPr>
        <w:t xml:space="preserve"> </w:t>
      </w:r>
      <w:r>
        <w:t>column:</w:t>
      </w:r>
      <w:r>
        <w:rPr>
          <w:spacing w:val="-3"/>
        </w:rPr>
        <w:t xml:space="preserve"> </w:t>
      </w:r>
      <w:r>
        <w:t>Faculty Staff Last Name.</w:t>
      </w:r>
    </w:p>
    <w:p w14:paraId="57E92C80" w14:textId="77777777" w:rsidR="007A1855" w:rsidRDefault="00FB6D1D">
      <w:pPr>
        <w:pStyle w:val="ListParagraph"/>
        <w:numPr>
          <w:ilvl w:val="2"/>
          <w:numId w:val="1"/>
        </w:numPr>
        <w:tabs>
          <w:tab w:val="left" w:pos="2699"/>
        </w:tabs>
        <w:spacing w:before="4"/>
        <w:ind w:hanging="566"/>
        <w:jc w:val="left"/>
      </w:pPr>
      <w:r>
        <w:t>Total</w:t>
      </w:r>
      <w:r>
        <w:rPr>
          <w:spacing w:val="-7"/>
        </w:rPr>
        <w:t xml:space="preserve"> </w:t>
      </w:r>
      <w:r>
        <w:t>the</w:t>
      </w:r>
      <w:r>
        <w:rPr>
          <w:spacing w:val="-5"/>
        </w:rPr>
        <w:t xml:space="preserve"> </w:t>
      </w:r>
      <w:r>
        <w:t>salary</w:t>
      </w:r>
      <w:r>
        <w:rPr>
          <w:spacing w:val="-2"/>
        </w:rPr>
        <w:t xml:space="preserve"> </w:t>
      </w:r>
      <w:r>
        <w:t>percentage</w:t>
      </w:r>
      <w:r>
        <w:rPr>
          <w:spacing w:val="-5"/>
        </w:rPr>
        <w:t xml:space="preserve"> </w:t>
      </w:r>
      <w:r>
        <w:t>for</w:t>
      </w:r>
      <w:r>
        <w:rPr>
          <w:spacing w:val="-6"/>
        </w:rPr>
        <w:t xml:space="preserve"> </w:t>
      </w:r>
      <w:r>
        <w:t>each</w:t>
      </w:r>
      <w:r>
        <w:rPr>
          <w:spacing w:val="-4"/>
        </w:rPr>
        <w:t xml:space="preserve"> </w:t>
      </w:r>
      <w:r>
        <w:t>Faculty</w:t>
      </w:r>
      <w:r>
        <w:rPr>
          <w:spacing w:val="-2"/>
        </w:rPr>
        <w:t xml:space="preserve"> </w:t>
      </w:r>
      <w:r>
        <w:t>Staff</w:t>
      </w:r>
      <w:r>
        <w:rPr>
          <w:spacing w:val="-5"/>
        </w:rPr>
        <w:t xml:space="preserve"> </w:t>
      </w:r>
      <w:r>
        <w:rPr>
          <w:spacing w:val="-2"/>
        </w:rPr>
        <w:t>column.</w:t>
      </w:r>
    </w:p>
    <w:p w14:paraId="275D1533" w14:textId="77777777" w:rsidR="007A1855" w:rsidRDefault="007A1855">
      <w:pPr>
        <w:pStyle w:val="BodyText"/>
        <w:ind w:left="0"/>
      </w:pPr>
    </w:p>
    <w:p w14:paraId="3903122E" w14:textId="7E222C87" w:rsidR="007A1855" w:rsidRDefault="00FB6D1D">
      <w:pPr>
        <w:pStyle w:val="ListParagraph"/>
        <w:numPr>
          <w:ilvl w:val="2"/>
          <w:numId w:val="1"/>
        </w:numPr>
        <w:tabs>
          <w:tab w:val="left" w:pos="2699"/>
        </w:tabs>
        <w:spacing w:line="480" w:lineRule="auto"/>
        <w:ind w:right="1064" w:hanging="567"/>
        <w:jc w:val="left"/>
      </w:pPr>
      <w:r>
        <w:t>After totaling</w:t>
      </w:r>
      <w:r>
        <w:rPr>
          <w:spacing w:val="-2"/>
        </w:rPr>
        <w:t xml:space="preserve"> </w:t>
      </w:r>
      <w:r>
        <w:t>each individual’s Time and</w:t>
      </w:r>
      <w:r>
        <w:rPr>
          <w:spacing w:val="-2"/>
        </w:rPr>
        <w:t xml:space="preserve"> </w:t>
      </w:r>
      <w:r>
        <w:t>Effort percentage</w:t>
      </w:r>
      <w:r w:rsidR="00735CB6">
        <w:t>,</w:t>
      </w:r>
      <w:r>
        <w:t xml:space="preserve"> review and reconcile</w:t>
      </w:r>
      <w:r>
        <w:rPr>
          <w:spacing w:val="-2"/>
        </w:rPr>
        <w:t xml:space="preserve"> </w:t>
      </w:r>
      <w:r>
        <w:t>level</w:t>
      </w:r>
      <w:r>
        <w:rPr>
          <w:spacing w:val="-6"/>
        </w:rPr>
        <w:t xml:space="preserve"> </w:t>
      </w:r>
      <w:r>
        <w:t>of</w:t>
      </w:r>
      <w:r>
        <w:rPr>
          <w:spacing w:val="-5"/>
        </w:rPr>
        <w:t xml:space="preserve"> </w:t>
      </w:r>
      <w:r>
        <w:t>effort</w:t>
      </w:r>
      <w:r>
        <w:rPr>
          <w:spacing w:val="-2"/>
        </w:rPr>
        <w:t xml:space="preserve"> </w:t>
      </w:r>
      <w:r>
        <w:t>spent</w:t>
      </w:r>
      <w:r>
        <w:rPr>
          <w:spacing w:val="-2"/>
        </w:rPr>
        <w:t xml:space="preserve"> </w:t>
      </w:r>
      <w:r>
        <w:t>against</w:t>
      </w:r>
      <w:r>
        <w:rPr>
          <w:spacing w:val="-2"/>
        </w:rPr>
        <w:t xml:space="preserve"> </w:t>
      </w:r>
      <w:r>
        <w:t>the</w:t>
      </w:r>
      <w:r>
        <w:rPr>
          <w:spacing w:val="-5"/>
        </w:rPr>
        <w:t xml:space="preserve"> </w:t>
      </w:r>
      <w:r>
        <w:t>allowable</w:t>
      </w:r>
      <w:r>
        <w:rPr>
          <w:spacing w:val="-5"/>
        </w:rPr>
        <w:t xml:space="preserve"> </w:t>
      </w:r>
      <w:r>
        <w:t>threshold</w:t>
      </w:r>
      <w:r>
        <w:rPr>
          <w:spacing w:val="-6"/>
        </w:rPr>
        <w:t xml:space="preserve"> </w:t>
      </w:r>
      <w:r>
        <w:t>of</w:t>
      </w:r>
      <w:r>
        <w:rPr>
          <w:spacing w:val="-6"/>
        </w:rPr>
        <w:t xml:space="preserve"> </w:t>
      </w:r>
      <w:r>
        <w:t>125%.</w:t>
      </w:r>
    </w:p>
    <w:p w14:paraId="45DD4195" w14:textId="77777777" w:rsidR="007A1855" w:rsidRDefault="00FB6D1D">
      <w:pPr>
        <w:pStyle w:val="ListParagraph"/>
        <w:numPr>
          <w:ilvl w:val="2"/>
          <w:numId w:val="1"/>
        </w:numPr>
        <w:tabs>
          <w:tab w:val="left" w:pos="2699"/>
        </w:tabs>
        <w:spacing w:before="1"/>
        <w:ind w:hanging="516"/>
        <w:jc w:val="left"/>
      </w:pPr>
      <w:r>
        <w:t>Save</w:t>
      </w:r>
      <w:r>
        <w:rPr>
          <w:spacing w:val="-7"/>
        </w:rPr>
        <w:t xml:space="preserve"> </w:t>
      </w:r>
      <w:r>
        <w:t>each</w:t>
      </w:r>
      <w:r>
        <w:rPr>
          <w:spacing w:val="-5"/>
        </w:rPr>
        <w:t xml:space="preserve"> </w:t>
      </w:r>
      <w:r>
        <w:t>reconciled</w:t>
      </w:r>
      <w:r>
        <w:rPr>
          <w:spacing w:val="-5"/>
        </w:rPr>
        <w:t xml:space="preserve"> </w:t>
      </w:r>
      <w:r>
        <w:t>entry</w:t>
      </w:r>
      <w:r>
        <w:rPr>
          <w:spacing w:val="-5"/>
        </w:rPr>
        <w:t xml:space="preserve"> </w:t>
      </w:r>
      <w:r>
        <w:t>electronically,</w:t>
      </w:r>
      <w:r>
        <w:rPr>
          <w:spacing w:val="-4"/>
        </w:rPr>
        <w:t xml:space="preserve"> </w:t>
      </w:r>
      <w:r>
        <w:t>to</w:t>
      </w:r>
      <w:r>
        <w:rPr>
          <w:spacing w:val="-3"/>
        </w:rPr>
        <w:t xml:space="preserve"> </w:t>
      </w:r>
      <w:r>
        <w:rPr>
          <w:spacing w:val="-2"/>
        </w:rPr>
        <w:t>include:</w:t>
      </w:r>
    </w:p>
    <w:p w14:paraId="5429C6EC" w14:textId="77777777" w:rsidR="007A1855" w:rsidRDefault="00FB6D1D">
      <w:pPr>
        <w:pStyle w:val="ListParagraph"/>
        <w:numPr>
          <w:ilvl w:val="3"/>
          <w:numId w:val="1"/>
        </w:numPr>
        <w:tabs>
          <w:tab w:val="left" w:pos="3417"/>
        </w:tabs>
        <w:spacing w:before="267"/>
        <w:ind w:left="3417" w:hanging="358"/>
      </w:pPr>
      <w:r>
        <w:t>First</w:t>
      </w:r>
      <w:r>
        <w:rPr>
          <w:spacing w:val="-2"/>
        </w:rPr>
        <w:t xml:space="preserve"> </w:t>
      </w:r>
      <w:r>
        <w:t>Name,</w:t>
      </w:r>
      <w:r>
        <w:rPr>
          <w:spacing w:val="-5"/>
        </w:rPr>
        <w:t xml:space="preserve"> </w:t>
      </w:r>
      <w:r>
        <w:t>Last</w:t>
      </w:r>
      <w:r>
        <w:rPr>
          <w:spacing w:val="-1"/>
        </w:rPr>
        <w:t xml:space="preserve"> </w:t>
      </w:r>
      <w:r>
        <w:t>Name</w:t>
      </w:r>
      <w:r>
        <w:rPr>
          <w:spacing w:val="-5"/>
        </w:rPr>
        <w:t xml:space="preserve"> </w:t>
      </w:r>
      <w:r>
        <w:t>and</w:t>
      </w:r>
      <w:r>
        <w:rPr>
          <w:spacing w:val="-5"/>
        </w:rPr>
        <w:t xml:space="preserve"> </w:t>
      </w:r>
      <w:r>
        <w:rPr>
          <w:spacing w:val="-2"/>
        </w:rPr>
        <w:t>Semester.</w:t>
      </w:r>
    </w:p>
    <w:p w14:paraId="61C124BF" w14:textId="77777777" w:rsidR="007A1855" w:rsidRDefault="007A1855">
      <w:pPr>
        <w:pStyle w:val="BodyText"/>
        <w:ind w:left="0"/>
      </w:pPr>
    </w:p>
    <w:p w14:paraId="49ABAB7F" w14:textId="3DD242A4" w:rsidR="007A1855" w:rsidRDefault="00FB6D1D">
      <w:pPr>
        <w:pStyle w:val="ListParagraph"/>
        <w:numPr>
          <w:ilvl w:val="2"/>
          <w:numId w:val="1"/>
        </w:numPr>
        <w:tabs>
          <w:tab w:val="left" w:pos="2698"/>
        </w:tabs>
        <w:spacing w:line="480" w:lineRule="auto"/>
        <w:ind w:left="2698" w:right="599" w:hanging="564"/>
        <w:jc w:val="left"/>
        <w:rPr>
          <w:i/>
        </w:rPr>
      </w:pPr>
      <w:r>
        <w:t>Submit</w:t>
      </w:r>
      <w:r>
        <w:rPr>
          <w:spacing w:val="-3"/>
        </w:rPr>
        <w:t xml:space="preserve"> </w:t>
      </w:r>
      <w:r>
        <w:t>to</w:t>
      </w:r>
      <w:r>
        <w:rPr>
          <w:spacing w:val="-4"/>
        </w:rPr>
        <w:t xml:space="preserve"> </w:t>
      </w:r>
      <w:r w:rsidR="009B71C3">
        <w:t xml:space="preserve"> </w:t>
      </w:r>
      <w:r w:rsidR="00B5243A">
        <w:t>Senior Grants Analyst</w:t>
      </w:r>
      <w:r>
        <w:rPr>
          <w:spacing w:val="-5"/>
        </w:rPr>
        <w:t xml:space="preserve"> </w:t>
      </w:r>
      <w:r>
        <w:t>of</w:t>
      </w:r>
      <w:r>
        <w:rPr>
          <w:spacing w:val="-4"/>
        </w:rPr>
        <w:t xml:space="preserve"> </w:t>
      </w:r>
      <w:r>
        <w:t>Sponsored</w:t>
      </w:r>
      <w:r>
        <w:rPr>
          <w:spacing w:val="-6"/>
        </w:rPr>
        <w:t xml:space="preserve"> </w:t>
      </w:r>
      <w:r>
        <w:t>Programs</w:t>
      </w:r>
      <w:r>
        <w:rPr>
          <w:spacing w:val="-5"/>
        </w:rPr>
        <w:t xml:space="preserve"> </w:t>
      </w:r>
      <w:r>
        <w:t>Post</w:t>
      </w:r>
      <w:r>
        <w:rPr>
          <w:spacing w:val="-5"/>
        </w:rPr>
        <w:t xml:space="preserve"> </w:t>
      </w:r>
      <w:r>
        <w:t>Award Services for review and approval.</w:t>
      </w:r>
    </w:p>
    <w:p w14:paraId="59DF077E" w14:textId="749CAD7C" w:rsidR="007A1855" w:rsidRDefault="00FB6D1D">
      <w:pPr>
        <w:pStyle w:val="ListParagraph"/>
        <w:numPr>
          <w:ilvl w:val="1"/>
          <w:numId w:val="1"/>
        </w:numPr>
        <w:tabs>
          <w:tab w:val="left" w:pos="1798"/>
        </w:tabs>
        <w:spacing w:before="2" w:line="480" w:lineRule="auto"/>
        <w:ind w:left="1798" w:right="375"/>
      </w:pPr>
      <w:r>
        <w:t>The rate of pay for employees on federal grants cannot be higher than the institutional base</w:t>
      </w:r>
      <w:r>
        <w:rPr>
          <w:spacing w:val="-1"/>
        </w:rPr>
        <w:t xml:space="preserve"> </w:t>
      </w:r>
      <w:r>
        <w:t>rate/CSU</w:t>
      </w:r>
      <w:r>
        <w:rPr>
          <w:spacing w:val="-4"/>
        </w:rPr>
        <w:t xml:space="preserve"> </w:t>
      </w:r>
      <w:r>
        <w:t>base</w:t>
      </w:r>
      <w:r>
        <w:rPr>
          <w:spacing w:val="-1"/>
        </w:rPr>
        <w:t xml:space="preserve"> </w:t>
      </w:r>
      <w:r>
        <w:t>rate</w:t>
      </w:r>
      <w:r>
        <w:rPr>
          <w:spacing w:val="-4"/>
        </w:rPr>
        <w:t xml:space="preserve"> </w:t>
      </w:r>
      <w:r>
        <w:t>of</w:t>
      </w:r>
      <w:r>
        <w:rPr>
          <w:spacing w:val="-4"/>
        </w:rPr>
        <w:t xml:space="preserve"> </w:t>
      </w:r>
      <w:r>
        <w:t>pay</w:t>
      </w:r>
      <w:r>
        <w:rPr>
          <w:spacing w:val="-1"/>
        </w:rPr>
        <w:t xml:space="preserve"> </w:t>
      </w:r>
      <w:r>
        <w:t>for</w:t>
      </w:r>
      <w:r>
        <w:rPr>
          <w:spacing w:val="-4"/>
        </w:rPr>
        <w:t xml:space="preserve"> </w:t>
      </w:r>
      <w:r>
        <w:t>the</w:t>
      </w:r>
      <w:r>
        <w:rPr>
          <w:spacing w:val="-1"/>
        </w:rPr>
        <w:t xml:space="preserve"> </w:t>
      </w:r>
      <w:r>
        <w:t>primary</w:t>
      </w:r>
      <w:r>
        <w:rPr>
          <w:spacing w:val="-1"/>
        </w:rPr>
        <w:t xml:space="preserve"> </w:t>
      </w:r>
      <w:r>
        <w:t>assignment,</w:t>
      </w:r>
      <w:r>
        <w:rPr>
          <w:spacing w:val="-4"/>
        </w:rPr>
        <w:t xml:space="preserve"> </w:t>
      </w:r>
      <w:r>
        <w:t>in</w:t>
      </w:r>
      <w:r>
        <w:rPr>
          <w:spacing w:val="-3"/>
        </w:rPr>
        <w:t xml:space="preserve"> </w:t>
      </w:r>
      <w:r>
        <w:t>accordance</w:t>
      </w:r>
      <w:r>
        <w:rPr>
          <w:spacing w:val="-4"/>
        </w:rPr>
        <w:t xml:space="preserve"> </w:t>
      </w:r>
      <w:r>
        <w:t>with</w:t>
      </w:r>
      <w:r>
        <w:rPr>
          <w:spacing w:val="-5"/>
        </w:rPr>
        <w:t xml:space="preserve"> </w:t>
      </w:r>
      <w:r>
        <w:t>HR</w:t>
      </w:r>
      <w:r>
        <w:rPr>
          <w:spacing w:val="-2"/>
        </w:rPr>
        <w:t xml:space="preserve"> </w:t>
      </w:r>
      <w:r>
        <w:t>2002-05</w:t>
      </w:r>
      <w:hyperlink r:id="rId5" w:history="1">
        <w:r w:rsidR="009B71C3" w:rsidRPr="001D69B9">
          <w:rPr>
            <w:rStyle w:val="Hyperlink"/>
          </w:rPr>
          <w:t xml:space="preserve"> (https://calstate.policystat.com/policy/16708773/latest)</w:t>
        </w:r>
      </w:hyperlink>
      <w:r>
        <w:t xml:space="preserve"> .</w:t>
      </w:r>
      <w:r>
        <w:rPr>
          <w:spacing w:val="80"/>
        </w:rPr>
        <w:t xml:space="preserve"> </w:t>
      </w:r>
      <w:r>
        <w:t>If applicable,</w:t>
      </w:r>
    </w:p>
    <w:p w14:paraId="5C2F5D3D" w14:textId="0C6158FD" w:rsidR="007A1855" w:rsidRDefault="00FB6D1D">
      <w:pPr>
        <w:pStyle w:val="BodyText"/>
        <w:spacing w:line="267" w:lineRule="exact"/>
        <w:ind w:left="1800"/>
      </w:pPr>
      <w:r>
        <w:t>after</w:t>
      </w:r>
      <w:r>
        <w:rPr>
          <w:spacing w:val="-7"/>
        </w:rPr>
        <w:t xml:space="preserve"> </w:t>
      </w:r>
      <w:r>
        <w:t>the</w:t>
      </w:r>
      <w:r>
        <w:rPr>
          <w:spacing w:val="-4"/>
        </w:rPr>
        <w:t xml:space="preserve"> </w:t>
      </w:r>
      <w:r w:rsidR="009B71C3">
        <w:t xml:space="preserve">Senior Grants Analyst </w:t>
      </w:r>
      <w:r>
        <w:rPr>
          <w:spacing w:val="-6"/>
        </w:rPr>
        <w:t xml:space="preserve"> </w:t>
      </w:r>
      <w:r>
        <w:t>of</w:t>
      </w:r>
      <w:r>
        <w:rPr>
          <w:spacing w:val="-5"/>
        </w:rPr>
        <w:t xml:space="preserve"> </w:t>
      </w:r>
      <w:r>
        <w:t>Sponsored</w:t>
      </w:r>
      <w:r>
        <w:rPr>
          <w:spacing w:val="-7"/>
        </w:rPr>
        <w:t xml:space="preserve"> </w:t>
      </w:r>
      <w:r>
        <w:t>Program</w:t>
      </w:r>
      <w:r>
        <w:rPr>
          <w:spacing w:val="-6"/>
        </w:rPr>
        <w:t xml:space="preserve"> </w:t>
      </w:r>
      <w:r>
        <w:t>Post</w:t>
      </w:r>
      <w:r>
        <w:rPr>
          <w:spacing w:val="-4"/>
        </w:rPr>
        <w:t xml:space="preserve"> </w:t>
      </w:r>
      <w:r>
        <w:t>Award</w:t>
      </w:r>
      <w:r>
        <w:rPr>
          <w:spacing w:val="-5"/>
        </w:rPr>
        <w:t xml:space="preserve"> </w:t>
      </w:r>
      <w:r>
        <w:rPr>
          <w:spacing w:val="-2"/>
        </w:rPr>
        <w:t>Services</w:t>
      </w:r>
    </w:p>
    <w:p w14:paraId="2018DFA7" w14:textId="77777777" w:rsidR="007A1855" w:rsidRDefault="007A1855">
      <w:pPr>
        <w:pStyle w:val="BodyText"/>
        <w:spacing w:line="267" w:lineRule="exact"/>
        <w:sectPr w:rsidR="007A1855">
          <w:pgSz w:w="12240" w:h="15840"/>
          <w:pgMar w:top="1400" w:right="1080" w:bottom="280" w:left="1080" w:header="720" w:footer="720" w:gutter="0"/>
          <w:cols w:space="720"/>
        </w:sectPr>
      </w:pPr>
    </w:p>
    <w:p w14:paraId="7548D21F" w14:textId="77777777" w:rsidR="007A1855" w:rsidRDefault="00FB6D1D">
      <w:pPr>
        <w:spacing w:before="39" w:line="480" w:lineRule="auto"/>
        <w:ind w:left="1800" w:right="539"/>
        <w:rPr>
          <w:i/>
        </w:rPr>
      </w:pPr>
      <w:r>
        <w:t>review and approval, the assigned Post Award Grant Analyst will send an email notification</w:t>
      </w:r>
      <w:r>
        <w:rPr>
          <w:spacing w:val="-5"/>
        </w:rPr>
        <w:t xml:space="preserve"> </w:t>
      </w:r>
      <w:r>
        <w:t>to</w:t>
      </w:r>
      <w:r>
        <w:rPr>
          <w:spacing w:val="-3"/>
        </w:rPr>
        <w:t xml:space="preserve"> </w:t>
      </w:r>
      <w:r>
        <w:t>any</w:t>
      </w:r>
      <w:r>
        <w:rPr>
          <w:spacing w:val="-3"/>
        </w:rPr>
        <w:t xml:space="preserve"> </w:t>
      </w:r>
      <w:r>
        <w:t>identified</w:t>
      </w:r>
      <w:r>
        <w:rPr>
          <w:spacing w:val="-5"/>
        </w:rPr>
        <w:t xml:space="preserve"> </w:t>
      </w:r>
      <w:r>
        <w:t>Faculty/Staff</w:t>
      </w:r>
      <w:r>
        <w:rPr>
          <w:spacing w:val="-4"/>
        </w:rPr>
        <w:t xml:space="preserve"> </w:t>
      </w:r>
      <w:r>
        <w:t>exceeding</w:t>
      </w:r>
      <w:r>
        <w:rPr>
          <w:spacing w:val="-5"/>
        </w:rPr>
        <w:t xml:space="preserve"> </w:t>
      </w:r>
      <w:r>
        <w:t>the</w:t>
      </w:r>
      <w:r>
        <w:rPr>
          <w:spacing w:val="-3"/>
        </w:rPr>
        <w:t xml:space="preserve"> </w:t>
      </w:r>
      <w:r>
        <w:t>125%</w:t>
      </w:r>
      <w:r>
        <w:rPr>
          <w:spacing w:val="-3"/>
        </w:rPr>
        <w:t xml:space="preserve"> </w:t>
      </w:r>
      <w:r>
        <w:t>threshold</w:t>
      </w:r>
      <w:r>
        <w:rPr>
          <w:spacing w:val="-4"/>
        </w:rPr>
        <w:t xml:space="preserve"> </w:t>
      </w:r>
      <w:r>
        <w:t>as</w:t>
      </w:r>
      <w:r>
        <w:rPr>
          <w:spacing w:val="-5"/>
        </w:rPr>
        <w:t xml:space="preserve"> </w:t>
      </w:r>
      <w:r>
        <w:t>outlined</w:t>
      </w:r>
      <w:r>
        <w:rPr>
          <w:spacing w:val="-5"/>
        </w:rPr>
        <w:t xml:space="preserve"> </w:t>
      </w:r>
      <w:r>
        <w:t>in accordance with 2 CFR 200.430 and 2 CFR 200.431. *</w:t>
      </w:r>
      <w:r>
        <w:rPr>
          <w:i/>
        </w:rPr>
        <w:t>See Sponsored Programs Post Award Policy for additional information.</w:t>
      </w:r>
    </w:p>
    <w:p w14:paraId="05B1E1E8" w14:textId="77777777" w:rsidR="007A1855" w:rsidRDefault="00FB6D1D">
      <w:pPr>
        <w:pStyle w:val="BodyText"/>
        <w:spacing w:line="480" w:lineRule="auto"/>
        <w:ind w:left="359" w:right="247"/>
        <w:rPr>
          <w:sz w:val="24"/>
        </w:rPr>
      </w:pPr>
      <w:r>
        <w:t>*Funding</w:t>
      </w:r>
      <w:r>
        <w:rPr>
          <w:spacing w:val="-4"/>
        </w:rPr>
        <w:t xml:space="preserve"> </w:t>
      </w:r>
      <w:r>
        <w:t>Source</w:t>
      </w:r>
      <w:r>
        <w:rPr>
          <w:spacing w:val="-2"/>
        </w:rPr>
        <w:t xml:space="preserve"> </w:t>
      </w:r>
      <w:r>
        <w:t>forms</w:t>
      </w:r>
      <w:r>
        <w:rPr>
          <w:spacing w:val="-4"/>
        </w:rPr>
        <w:t xml:space="preserve"> </w:t>
      </w:r>
      <w:r>
        <w:t>may</w:t>
      </w:r>
      <w:r>
        <w:rPr>
          <w:spacing w:val="-2"/>
        </w:rPr>
        <w:t xml:space="preserve"> </w:t>
      </w:r>
      <w:r>
        <w:t>include,</w:t>
      </w:r>
      <w:r>
        <w:rPr>
          <w:spacing w:val="-3"/>
        </w:rPr>
        <w:t xml:space="preserve"> </w:t>
      </w:r>
      <w:r>
        <w:t>but</w:t>
      </w:r>
      <w:r>
        <w:rPr>
          <w:spacing w:val="-2"/>
        </w:rPr>
        <w:t xml:space="preserve"> </w:t>
      </w:r>
      <w:r>
        <w:t>not</w:t>
      </w:r>
      <w:r>
        <w:rPr>
          <w:spacing w:val="-4"/>
        </w:rPr>
        <w:t xml:space="preserve"> </w:t>
      </w:r>
      <w:r>
        <w:t>limited</w:t>
      </w:r>
      <w:r>
        <w:rPr>
          <w:spacing w:val="-4"/>
        </w:rPr>
        <w:t xml:space="preserve"> </w:t>
      </w:r>
      <w:r>
        <w:t>to,</w:t>
      </w:r>
      <w:r>
        <w:rPr>
          <w:spacing w:val="-3"/>
        </w:rPr>
        <w:t xml:space="preserve"> </w:t>
      </w:r>
      <w:r>
        <w:t>sponsored</w:t>
      </w:r>
      <w:r>
        <w:rPr>
          <w:spacing w:val="-4"/>
        </w:rPr>
        <w:t xml:space="preserve"> </w:t>
      </w:r>
      <w:r>
        <w:t>project</w:t>
      </w:r>
      <w:r>
        <w:rPr>
          <w:spacing w:val="-4"/>
        </w:rPr>
        <w:t xml:space="preserve"> </w:t>
      </w:r>
      <w:r>
        <w:t>activity</w:t>
      </w:r>
      <w:r>
        <w:rPr>
          <w:spacing w:val="-2"/>
        </w:rPr>
        <w:t xml:space="preserve"> </w:t>
      </w:r>
      <w:r>
        <w:t>direct</w:t>
      </w:r>
      <w:r>
        <w:rPr>
          <w:spacing w:val="-2"/>
        </w:rPr>
        <w:t xml:space="preserve"> </w:t>
      </w:r>
      <w:r>
        <w:t>time,</w:t>
      </w:r>
      <w:r>
        <w:rPr>
          <w:spacing w:val="-4"/>
        </w:rPr>
        <w:t xml:space="preserve"> </w:t>
      </w:r>
      <w:r>
        <w:t>release time, additional (overload) employment time, and compensated c</w:t>
      </w:r>
      <w:r>
        <w:rPr>
          <w:sz w:val="24"/>
        </w:rPr>
        <w:t>ost-share time.</w:t>
      </w:r>
    </w:p>
    <w:p w14:paraId="14343177" w14:textId="77777777" w:rsidR="007A1855" w:rsidRDefault="00FB6D1D">
      <w:pPr>
        <w:pStyle w:val="Heading1"/>
        <w:numPr>
          <w:ilvl w:val="0"/>
          <w:numId w:val="1"/>
        </w:numPr>
        <w:tabs>
          <w:tab w:val="left" w:pos="1439"/>
        </w:tabs>
        <w:ind w:left="1439" w:hanging="719"/>
        <w:rPr>
          <w:u w:val="none"/>
        </w:rPr>
      </w:pPr>
      <w:r>
        <w:t>Completion</w:t>
      </w:r>
      <w:r>
        <w:rPr>
          <w:spacing w:val="-5"/>
        </w:rPr>
        <w:t xml:space="preserve"> </w:t>
      </w:r>
      <w:r>
        <w:t>of</w:t>
      </w:r>
      <w:r>
        <w:rPr>
          <w:spacing w:val="-5"/>
        </w:rPr>
        <w:t xml:space="preserve"> </w:t>
      </w:r>
      <w:r>
        <w:t>Time</w:t>
      </w:r>
      <w:r>
        <w:rPr>
          <w:spacing w:val="-5"/>
        </w:rPr>
        <w:t xml:space="preserve"> </w:t>
      </w:r>
      <w:r>
        <w:t>and</w:t>
      </w:r>
      <w:r>
        <w:rPr>
          <w:spacing w:val="-4"/>
        </w:rPr>
        <w:t xml:space="preserve"> </w:t>
      </w:r>
      <w:r>
        <w:t>Effort</w:t>
      </w:r>
      <w:r>
        <w:rPr>
          <w:spacing w:val="-3"/>
        </w:rPr>
        <w:t xml:space="preserve"> </w:t>
      </w:r>
      <w:r>
        <w:rPr>
          <w:spacing w:val="-2"/>
        </w:rPr>
        <w:t>Certification</w:t>
      </w:r>
    </w:p>
    <w:p w14:paraId="315A4DD7" w14:textId="77777777" w:rsidR="007A1855" w:rsidRDefault="007A1855">
      <w:pPr>
        <w:pStyle w:val="BodyText"/>
        <w:ind w:left="0"/>
        <w:rPr>
          <w:b/>
        </w:rPr>
      </w:pPr>
    </w:p>
    <w:p w14:paraId="06E3199C" w14:textId="6A7BC95B" w:rsidR="00B60B65" w:rsidRDefault="00FB6D1D" w:rsidP="00B60B65">
      <w:pPr>
        <w:pStyle w:val="ListParagraph"/>
        <w:numPr>
          <w:ilvl w:val="1"/>
          <w:numId w:val="1"/>
        </w:numPr>
        <w:tabs>
          <w:tab w:val="left" w:pos="1797"/>
          <w:tab w:val="left" w:pos="1799"/>
        </w:tabs>
        <w:spacing w:line="480" w:lineRule="auto"/>
        <w:ind w:right="411"/>
      </w:pPr>
      <w:r>
        <w:t>Time and Effort Funding Certification forms are completed by the Post Award Grant Analyst on a semester basis (Ex. Fall, Spring and Summer - if applicable).</w:t>
      </w:r>
      <w:r>
        <w:rPr>
          <w:spacing w:val="80"/>
        </w:rPr>
        <w:t xml:space="preserve"> </w:t>
      </w:r>
      <w:r>
        <w:t>At the end of each semester, the Post Award Grant Analyst enters all recorded Time and Effort captured throughout the corresponding time period (i.e. Fall, Spring, Summer). The Time and Effort Certification is completed and sent to the respective Employee</w:t>
      </w:r>
      <w:r w:rsidR="006D32F8">
        <w:t xml:space="preserve">, PI, and College Dean </w:t>
      </w:r>
      <w:r>
        <w:t xml:space="preserve"> for review and approval/certification of time. Upon review, and prior to approval/certification, the Employee and/or </w:t>
      </w:r>
      <w:r w:rsidR="006D32F8">
        <w:t xml:space="preserve">PI </w:t>
      </w:r>
      <w:r>
        <w:t xml:space="preserve"> must make any necessary revisions</w:t>
      </w:r>
      <w:r>
        <w:rPr>
          <w:spacing w:val="-2"/>
        </w:rPr>
        <w:t xml:space="preserve"> </w:t>
      </w:r>
      <w:r>
        <w:t>and</w:t>
      </w:r>
      <w:r>
        <w:rPr>
          <w:spacing w:val="-3"/>
        </w:rPr>
        <w:t xml:space="preserve"> </w:t>
      </w:r>
      <w:r>
        <w:t>add</w:t>
      </w:r>
      <w:r>
        <w:rPr>
          <w:spacing w:val="-3"/>
        </w:rPr>
        <w:t xml:space="preserve"> </w:t>
      </w:r>
      <w:r>
        <w:t>any</w:t>
      </w:r>
      <w:r>
        <w:rPr>
          <w:spacing w:val="-3"/>
        </w:rPr>
        <w:t xml:space="preserve"> </w:t>
      </w:r>
      <w:r>
        <w:t>Compensated</w:t>
      </w:r>
      <w:r>
        <w:rPr>
          <w:spacing w:val="-3"/>
        </w:rPr>
        <w:t xml:space="preserve"> </w:t>
      </w:r>
      <w:r>
        <w:t>Time</w:t>
      </w:r>
      <w:r>
        <w:rPr>
          <w:spacing w:val="-1"/>
        </w:rPr>
        <w:t xml:space="preserve"> </w:t>
      </w:r>
      <w:r>
        <w:t>that</w:t>
      </w:r>
      <w:r>
        <w:rPr>
          <w:spacing w:val="-4"/>
        </w:rPr>
        <w:t xml:space="preserve"> </w:t>
      </w:r>
      <w:r>
        <w:t>is</w:t>
      </w:r>
      <w:r>
        <w:rPr>
          <w:spacing w:val="-2"/>
        </w:rPr>
        <w:t xml:space="preserve"> </w:t>
      </w:r>
      <w:r>
        <w:t>not</w:t>
      </w:r>
      <w:r>
        <w:rPr>
          <w:spacing w:val="-1"/>
        </w:rPr>
        <w:t xml:space="preserve"> </w:t>
      </w:r>
      <w:r>
        <w:t>reflected.</w:t>
      </w:r>
      <w:r>
        <w:rPr>
          <w:spacing w:val="-2"/>
        </w:rPr>
        <w:t xml:space="preserve"> </w:t>
      </w:r>
      <w:r>
        <w:t>Once</w:t>
      </w:r>
      <w:r>
        <w:rPr>
          <w:spacing w:val="-4"/>
        </w:rPr>
        <w:t xml:space="preserve"> </w:t>
      </w:r>
      <w:r>
        <w:t>all</w:t>
      </w:r>
      <w:r>
        <w:rPr>
          <w:spacing w:val="-2"/>
        </w:rPr>
        <w:t xml:space="preserve"> </w:t>
      </w:r>
      <w:r>
        <w:t>time</w:t>
      </w:r>
      <w:r>
        <w:rPr>
          <w:spacing w:val="-4"/>
        </w:rPr>
        <w:t xml:space="preserve"> </w:t>
      </w:r>
      <w:r>
        <w:t>is</w:t>
      </w:r>
      <w:r>
        <w:rPr>
          <w:spacing w:val="-2"/>
        </w:rPr>
        <w:t xml:space="preserve"> </w:t>
      </w:r>
      <w:r>
        <w:t>recorded and all signatures of approval have been obtained, the original is routed back to the Sponsored Programs Post Award office for review and retention. If applicable, any revisions or additional time is noted and updated. If any revisions cause the allowed threshold of 125% to be exceeded, a notification email will be.</w:t>
      </w:r>
      <w:r>
        <w:rPr>
          <w:spacing w:val="40"/>
        </w:rPr>
        <w:t xml:space="preserve"> </w:t>
      </w:r>
      <w:r>
        <w:t>Completed and approved Time and Effort Funding Certification forms are due to Sponsored Programs Post Award 45 days after the semester ends.</w:t>
      </w:r>
    </w:p>
    <w:p w14:paraId="3643F88F" w14:textId="6B841B0C" w:rsidR="00B60B65" w:rsidRPr="00790671" w:rsidRDefault="00B60B65" w:rsidP="00421B3D">
      <w:pPr>
        <w:pStyle w:val="Heading1"/>
        <w:numPr>
          <w:ilvl w:val="0"/>
          <w:numId w:val="1"/>
        </w:numPr>
        <w:tabs>
          <w:tab w:val="left" w:pos="1439"/>
        </w:tabs>
        <w:spacing w:line="480" w:lineRule="auto"/>
        <w:rPr>
          <w:u w:val="none"/>
        </w:rPr>
      </w:pPr>
      <w:r w:rsidRPr="00790671">
        <w:t>Steps in Collecting Time and Effort Certifications</w:t>
      </w:r>
    </w:p>
    <w:p w14:paraId="73C9DCE3" w14:textId="77777777" w:rsidR="00B60B65" w:rsidRPr="00790671" w:rsidRDefault="00B60B65" w:rsidP="00421B3D">
      <w:pPr>
        <w:pStyle w:val="ListParagraph"/>
        <w:widowControl/>
        <w:numPr>
          <w:ilvl w:val="0"/>
          <w:numId w:val="2"/>
        </w:numPr>
        <w:autoSpaceDE/>
        <w:autoSpaceDN/>
        <w:spacing w:after="160" w:line="480" w:lineRule="auto"/>
        <w:contextualSpacing/>
      </w:pPr>
      <w:r w:rsidRPr="00790671">
        <w:t xml:space="preserve">Assigned Post Award Analyst will send an email notification to respective Employees with a copy to the Principal Investigator (PI) and College Dean, notifying them Time and Effort Certifications (i.e. Fall, Spring, Summer) will be routed through Adobe Sign for review and approval of time.  </w:t>
      </w:r>
    </w:p>
    <w:p w14:paraId="222BF816" w14:textId="77777777" w:rsidR="00B60B65" w:rsidRPr="00790671" w:rsidRDefault="00B60B65" w:rsidP="00421B3D">
      <w:pPr>
        <w:pStyle w:val="ListParagraph"/>
        <w:widowControl/>
        <w:numPr>
          <w:ilvl w:val="0"/>
          <w:numId w:val="2"/>
        </w:numPr>
        <w:autoSpaceDE/>
        <w:autoSpaceDN/>
        <w:spacing w:after="160" w:line="480" w:lineRule="auto"/>
        <w:contextualSpacing/>
      </w:pPr>
      <w:r w:rsidRPr="00790671">
        <w:t>Assigned Post Award Analyst will route Time and Effort Certifications to the respective Employee, PI, and College Dean for review and approval/certification of time.  Certifications are routed via Adobe Sign.</w:t>
      </w:r>
    </w:p>
    <w:p w14:paraId="0BD93525" w14:textId="77777777" w:rsidR="00B60B65" w:rsidRPr="00790671" w:rsidRDefault="00B60B65" w:rsidP="00421B3D">
      <w:pPr>
        <w:pStyle w:val="ListParagraph"/>
        <w:widowControl/>
        <w:numPr>
          <w:ilvl w:val="0"/>
          <w:numId w:val="2"/>
        </w:numPr>
        <w:autoSpaceDE/>
        <w:autoSpaceDN/>
        <w:spacing w:after="160" w:line="480" w:lineRule="auto"/>
        <w:contextualSpacing/>
      </w:pPr>
      <w:r w:rsidRPr="00790671">
        <w:t xml:space="preserve">If Employee has not approved Time and Effort Certification within two weeks of submission, Analyst will send an Adobe Sign reminder requesting approval.  If Employee has not approved Certification during first reminder, a second reminder will be sent via email with a copy to the PI and College Dean.  If Employee has not approved within the second reminder, a third reminder will be sent via email with a copy to the PI, College Dean, and Associate Vice President of Grants Research and Sponsored Programs.  </w:t>
      </w:r>
    </w:p>
    <w:p w14:paraId="26D8750E" w14:textId="77777777" w:rsidR="00B60B65" w:rsidRPr="00790671" w:rsidRDefault="00B60B65" w:rsidP="00421B3D">
      <w:pPr>
        <w:pStyle w:val="ListParagraph"/>
        <w:widowControl/>
        <w:numPr>
          <w:ilvl w:val="0"/>
          <w:numId w:val="2"/>
        </w:numPr>
        <w:autoSpaceDE/>
        <w:autoSpaceDN/>
        <w:spacing w:after="160" w:line="480" w:lineRule="auto"/>
        <w:contextualSpacing/>
      </w:pPr>
      <w:r w:rsidRPr="00790671">
        <w:t>When an employee leaves, takes extended leave, or is otherwise inaccessible, Analyst will follow these steps to stay compliant</w:t>
      </w:r>
    </w:p>
    <w:p w14:paraId="590F5ECB" w14:textId="77777777" w:rsidR="00B60B65" w:rsidRPr="00790671" w:rsidRDefault="00B60B65" w:rsidP="00421B3D">
      <w:pPr>
        <w:pStyle w:val="ListParagraph"/>
        <w:widowControl/>
        <w:numPr>
          <w:ilvl w:val="1"/>
          <w:numId w:val="2"/>
        </w:numPr>
        <w:autoSpaceDE/>
        <w:autoSpaceDN/>
        <w:spacing w:after="160" w:line="480" w:lineRule="auto"/>
        <w:contextualSpacing/>
        <w:rPr>
          <w:rStyle w:val="t286pc"/>
        </w:rPr>
      </w:pPr>
      <w:r w:rsidRPr="00790671">
        <w:rPr>
          <w:rStyle w:val="t286pc"/>
        </w:rPr>
        <w:t>Locate a supervisor, Principal Investigator (PI), or responsible official who has "suitable means of verification" that the work was actually performed.</w:t>
      </w:r>
    </w:p>
    <w:p w14:paraId="3DB4813D" w14:textId="77777777" w:rsidR="00B60B65" w:rsidRPr="00790671" w:rsidRDefault="00B60B65" w:rsidP="00421B3D">
      <w:pPr>
        <w:pStyle w:val="ListParagraph"/>
        <w:widowControl/>
        <w:numPr>
          <w:ilvl w:val="1"/>
          <w:numId w:val="2"/>
        </w:numPr>
        <w:autoSpaceDE/>
        <w:autoSpaceDN/>
        <w:spacing w:after="160" w:line="480" w:lineRule="auto"/>
        <w:contextualSpacing/>
        <w:rPr>
          <w:rStyle w:val="t286pc"/>
        </w:rPr>
      </w:pPr>
      <w:r w:rsidRPr="00790671">
        <w:rPr>
          <w:rStyle w:val="t286pc"/>
        </w:rPr>
        <w:t>Ensure the certifier reviews the time distribution to confirm it reasonably reflects the employee's compensated activities.</w:t>
      </w:r>
    </w:p>
    <w:p w14:paraId="502B8BC3" w14:textId="44C9AC8B" w:rsidR="00B60B65" w:rsidRPr="00790671" w:rsidRDefault="00B60B65" w:rsidP="00421B3D">
      <w:pPr>
        <w:pStyle w:val="ListParagraph"/>
        <w:widowControl/>
        <w:numPr>
          <w:ilvl w:val="1"/>
          <w:numId w:val="2"/>
        </w:numPr>
        <w:autoSpaceDE/>
        <w:autoSpaceDN/>
        <w:spacing w:after="160" w:line="480" w:lineRule="auto"/>
        <w:contextualSpacing/>
        <w:rPr>
          <w:rStyle w:val="t286pc"/>
        </w:rPr>
      </w:pPr>
      <w:r w:rsidRPr="00790671">
        <w:rPr>
          <w:rStyle w:val="t286pc"/>
        </w:rPr>
        <w:t xml:space="preserve">Keep documentation detailing </w:t>
      </w:r>
      <w:r w:rsidRPr="00790671">
        <w:rPr>
          <w:rStyle w:val="Emphasis"/>
        </w:rPr>
        <w:t>why</w:t>
      </w:r>
      <w:r w:rsidRPr="00790671">
        <w:rPr>
          <w:rStyle w:val="t286pc"/>
        </w:rPr>
        <w:t xml:space="preserve"> the employee could not sign (e.g., termination, protracted illness) and </w:t>
      </w:r>
      <w:r w:rsidRPr="00790671">
        <w:rPr>
          <w:rStyle w:val="Emphasis"/>
        </w:rPr>
        <w:t>who</w:t>
      </w:r>
      <w:r w:rsidRPr="00790671">
        <w:rPr>
          <w:rStyle w:val="t286pc"/>
        </w:rPr>
        <w:t xml:space="preserve"> authorized the alternate signature.</w:t>
      </w:r>
    </w:p>
    <w:p w14:paraId="20A7374F" w14:textId="77777777" w:rsidR="00B60B65" w:rsidRDefault="00B60B65" w:rsidP="00421B3D">
      <w:pPr>
        <w:widowControl/>
        <w:autoSpaceDE/>
        <w:autoSpaceDN/>
        <w:spacing w:after="160" w:line="480" w:lineRule="auto"/>
        <w:contextualSpacing/>
      </w:pPr>
    </w:p>
    <w:sectPr w:rsidR="00B60B65">
      <w:pgSz w:w="12240" w:h="15840"/>
      <w:pgMar w:top="14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CE9"/>
    <w:multiLevelType w:val="hybridMultilevel"/>
    <w:tmpl w:val="5CA48C96"/>
    <w:lvl w:ilvl="0" w:tplc="0409000F">
      <w:start w:val="1"/>
      <w:numFmt w:val="decimal"/>
      <w:lvlText w:val="%1."/>
      <w:lvlJc w:val="left"/>
      <w:pPr>
        <w:ind w:left="1079" w:hanging="360"/>
      </w:pPr>
      <w:rPr>
        <w:rFonts w:hint="default"/>
      </w:rPr>
    </w:lvl>
    <w:lvl w:ilvl="1" w:tplc="04090019">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 w15:restartNumberingAfterBreak="0">
    <w:nsid w:val="15F9283F"/>
    <w:multiLevelType w:val="hybridMultilevel"/>
    <w:tmpl w:val="3508CBCA"/>
    <w:lvl w:ilvl="0" w:tplc="C9D217C6">
      <w:start w:val="1"/>
      <w:numFmt w:val="upperRoman"/>
      <w:lvlText w:val="%1."/>
      <w:lvlJc w:val="left"/>
      <w:pPr>
        <w:ind w:left="1440" w:hanging="721"/>
        <w:jc w:val="left"/>
      </w:pPr>
      <w:rPr>
        <w:rFonts w:ascii="Calibri" w:eastAsia="Calibri" w:hAnsi="Calibri" w:cs="Calibri" w:hint="default"/>
        <w:b/>
        <w:bCs/>
        <w:i w:val="0"/>
        <w:iCs w:val="0"/>
        <w:spacing w:val="0"/>
        <w:w w:val="100"/>
        <w:sz w:val="22"/>
        <w:szCs w:val="22"/>
        <w:lang w:val="en-US" w:eastAsia="en-US" w:bidi="ar-SA"/>
      </w:rPr>
    </w:lvl>
    <w:lvl w:ilvl="1" w:tplc="6C00B4A4">
      <w:start w:val="1"/>
      <w:numFmt w:val="lowerLetter"/>
      <w:lvlText w:val="%2."/>
      <w:lvlJc w:val="left"/>
      <w:pPr>
        <w:ind w:left="1799" w:hanging="360"/>
        <w:jc w:val="left"/>
      </w:pPr>
      <w:rPr>
        <w:rFonts w:ascii="Calibri" w:eastAsia="Calibri" w:hAnsi="Calibri" w:cs="Calibri" w:hint="default"/>
        <w:b w:val="0"/>
        <w:bCs w:val="0"/>
        <w:i w:val="0"/>
        <w:iCs w:val="0"/>
        <w:spacing w:val="-1"/>
        <w:w w:val="100"/>
        <w:sz w:val="22"/>
        <w:szCs w:val="22"/>
        <w:lang w:val="en-US" w:eastAsia="en-US" w:bidi="ar-SA"/>
      </w:rPr>
    </w:lvl>
    <w:lvl w:ilvl="2" w:tplc="885EE5C6">
      <w:start w:val="1"/>
      <w:numFmt w:val="lowerRoman"/>
      <w:lvlText w:val="%3."/>
      <w:lvlJc w:val="left"/>
      <w:pPr>
        <w:ind w:left="2699" w:hanging="466"/>
        <w:jc w:val="right"/>
      </w:pPr>
      <w:rPr>
        <w:rFonts w:hint="default"/>
        <w:spacing w:val="-1"/>
        <w:w w:val="100"/>
        <w:lang w:val="en-US" w:eastAsia="en-US" w:bidi="ar-SA"/>
      </w:rPr>
    </w:lvl>
    <w:lvl w:ilvl="3" w:tplc="913C1F62">
      <w:start w:val="1"/>
      <w:numFmt w:val="lowerLetter"/>
      <w:lvlText w:val="%4."/>
      <w:lvlJc w:val="left"/>
      <w:pPr>
        <w:ind w:left="3419" w:hanging="360"/>
        <w:jc w:val="left"/>
      </w:pPr>
      <w:rPr>
        <w:rFonts w:ascii="Calibri" w:eastAsia="Calibri" w:hAnsi="Calibri" w:cs="Calibri" w:hint="default"/>
        <w:b w:val="0"/>
        <w:bCs w:val="0"/>
        <w:i w:val="0"/>
        <w:iCs w:val="0"/>
        <w:spacing w:val="-1"/>
        <w:w w:val="100"/>
        <w:sz w:val="22"/>
        <w:szCs w:val="22"/>
        <w:lang w:val="en-US" w:eastAsia="en-US" w:bidi="ar-SA"/>
      </w:rPr>
    </w:lvl>
    <w:lvl w:ilvl="4" w:tplc="60A4D73C">
      <w:numFmt w:val="bullet"/>
      <w:lvlText w:val="•"/>
      <w:lvlJc w:val="left"/>
      <w:pPr>
        <w:ind w:left="3420" w:hanging="360"/>
      </w:pPr>
      <w:rPr>
        <w:rFonts w:hint="default"/>
        <w:lang w:val="en-US" w:eastAsia="en-US" w:bidi="ar-SA"/>
      </w:rPr>
    </w:lvl>
    <w:lvl w:ilvl="5" w:tplc="DBC83D7A">
      <w:numFmt w:val="bullet"/>
      <w:lvlText w:val="•"/>
      <w:lvlJc w:val="left"/>
      <w:pPr>
        <w:ind w:left="4530" w:hanging="360"/>
      </w:pPr>
      <w:rPr>
        <w:rFonts w:hint="default"/>
        <w:lang w:val="en-US" w:eastAsia="en-US" w:bidi="ar-SA"/>
      </w:rPr>
    </w:lvl>
    <w:lvl w:ilvl="6" w:tplc="F38011A8">
      <w:numFmt w:val="bullet"/>
      <w:lvlText w:val="•"/>
      <w:lvlJc w:val="left"/>
      <w:pPr>
        <w:ind w:left="5640" w:hanging="360"/>
      </w:pPr>
      <w:rPr>
        <w:rFonts w:hint="default"/>
        <w:lang w:val="en-US" w:eastAsia="en-US" w:bidi="ar-SA"/>
      </w:rPr>
    </w:lvl>
    <w:lvl w:ilvl="7" w:tplc="95DC9694">
      <w:numFmt w:val="bullet"/>
      <w:lvlText w:val="•"/>
      <w:lvlJc w:val="left"/>
      <w:pPr>
        <w:ind w:left="6750" w:hanging="360"/>
      </w:pPr>
      <w:rPr>
        <w:rFonts w:hint="default"/>
        <w:lang w:val="en-US" w:eastAsia="en-US" w:bidi="ar-SA"/>
      </w:rPr>
    </w:lvl>
    <w:lvl w:ilvl="8" w:tplc="22F8D784">
      <w:numFmt w:val="bullet"/>
      <w:lvlText w:val="•"/>
      <w:lvlJc w:val="left"/>
      <w:pPr>
        <w:ind w:left="7860" w:hanging="360"/>
      </w:pPr>
      <w:rPr>
        <w:rFonts w:hint="default"/>
        <w:lang w:val="en-US" w:eastAsia="en-US" w:bidi="ar-SA"/>
      </w:rPr>
    </w:lvl>
  </w:abstractNum>
  <w:num w:numId="1" w16cid:durableId="1735198199">
    <w:abstractNumId w:val="1"/>
  </w:num>
  <w:num w:numId="2" w16cid:durableId="148485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55"/>
    <w:rsid w:val="00421B3D"/>
    <w:rsid w:val="004731F4"/>
    <w:rsid w:val="006359C0"/>
    <w:rsid w:val="006D32F8"/>
    <w:rsid w:val="00735CB6"/>
    <w:rsid w:val="00790671"/>
    <w:rsid w:val="007A1855"/>
    <w:rsid w:val="008C2F35"/>
    <w:rsid w:val="009B71C3"/>
    <w:rsid w:val="00AA2DEF"/>
    <w:rsid w:val="00B5243A"/>
    <w:rsid w:val="00B60B65"/>
    <w:rsid w:val="00C20821"/>
    <w:rsid w:val="00D21A87"/>
    <w:rsid w:val="00F23625"/>
    <w:rsid w:val="00FB6D1D"/>
    <w:rsid w:val="00FF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C865"/>
  <w15:docId w15:val="{A1FD9B30-5F4D-4907-87E2-5BA77CD5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39" w:hanging="719"/>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9"/>
    </w:pPr>
  </w:style>
  <w:style w:type="paragraph" w:styleId="ListParagraph">
    <w:name w:val="List Paragraph"/>
    <w:basedOn w:val="Normal"/>
    <w:uiPriority w:val="34"/>
    <w:qFormat/>
    <w:pPr>
      <w:ind w:left="1799" w:hanging="360"/>
    </w:pPr>
  </w:style>
  <w:style w:type="paragraph" w:customStyle="1" w:styleId="TableParagraph">
    <w:name w:val="Table Paragraph"/>
    <w:basedOn w:val="Normal"/>
    <w:uiPriority w:val="1"/>
    <w:qFormat/>
  </w:style>
  <w:style w:type="paragraph" w:styleId="Revision">
    <w:name w:val="Revision"/>
    <w:hidden/>
    <w:uiPriority w:val="99"/>
    <w:semiHidden/>
    <w:rsid w:val="00B5243A"/>
    <w:pPr>
      <w:widowControl/>
      <w:autoSpaceDE/>
      <w:autoSpaceDN/>
    </w:pPr>
    <w:rPr>
      <w:rFonts w:ascii="Calibri" w:eastAsia="Calibri" w:hAnsi="Calibri" w:cs="Calibri"/>
    </w:rPr>
  </w:style>
  <w:style w:type="character" w:styleId="Hyperlink">
    <w:name w:val="Hyperlink"/>
    <w:basedOn w:val="DefaultParagraphFont"/>
    <w:uiPriority w:val="99"/>
    <w:unhideWhenUsed/>
    <w:rsid w:val="009B71C3"/>
    <w:rPr>
      <w:color w:val="0000FF" w:themeColor="hyperlink"/>
      <w:u w:val="single"/>
    </w:rPr>
  </w:style>
  <w:style w:type="character" w:customStyle="1" w:styleId="t286pc">
    <w:name w:val="t286pc"/>
    <w:basedOn w:val="DefaultParagraphFont"/>
    <w:rsid w:val="00B60B65"/>
  </w:style>
  <w:style w:type="character" w:styleId="Emphasis">
    <w:name w:val="Emphasis"/>
    <w:basedOn w:val="DefaultParagraphFont"/>
    <w:uiPriority w:val="20"/>
    <w:qFormat/>
    <w:rsid w:val="00B60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nas.csub.edu\data\Share\Grants\SPPA\Desk%20Book\Close_Out%20&amp;%20Effort\Effort%20Reporting_6.25.2019\Alisia\(https:\calstate.policystat.com\policy\16708773\lat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Thornsberry</dc:creator>
  <dc:description/>
  <cp:lastModifiedBy>Isabel Sumaya</cp:lastModifiedBy>
  <cp:revision>2</cp:revision>
  <dcterms:created xsi:type="dcterms:W3CDTF">2026-06-17T18:38:00Z</dcterms:created>
  <dcterms:modified xsi:type="dcterms:W3CDTF">2026-06-17T18:38:00Z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Acrobat PDFMaker 15 for Word</vt:lpwstr>
  </property>
  <property fmtid="{D5CDD505-2E9C-101B-9397-08002B2CF9AE}" pid="4" name="LastSaved">
    <vt:filetime>2026-05-21T00:00:00Z</vt:filetime>
  </property>
  <property fmtid="{D5CDD505-2E9C-101B-9397-08002B2CF9AE}" pid="5" name="Producer">
    <vt:lpwstr>Adobe PDF Library 15.0</vt:lpwstr>
  </property>
  <property fmtid="{D5CDD505-2E9C-101B-9397-08002B2CF9AE}" pid="6" name="SourceModified">
    <vt:lpwstr>D:20190703214722</vt:lpwstr>
  </property>
</Properties>
</file>