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Anhar Alomaisi</w:t>
      </w:r>
    </w:p>
    <w:p w:rsidR="00000000" w:rsidDel="00000000" w:rsidP="00000000" w:rsidRDefault="00000000" w:rsidRPr="00000000" w14:paraId="00000002">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Yemeni Farm Workers: A History of Yemeni Migration and Labor in the Central Valley, 1950s-1980s</w:t>
      </w:r>
    </w:p>
    <w:p w:rsidR="00000000" w:rsidDel="00000000" w:rsidP="00000000" w:rsidRDefault="00000000" w:rsidRPr="00000000" w14:paraId="0000000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studies Yemeni labor and migration to the California valley within the political and cultural context of the 1950s to the 1970s. By conducting oral history interviews and archival research, this study will explore the migration patterns and lives of Yemeni migrants, placing their stories among those of the global Yemeni diaspora. This project uncovers the impact of the interviewees' pre-migration experiences and how that would shape their experiences in the San Joaquin Valley. Yemenis were a large enough demographic in the UFW to have pamphlets and flyers in Arabic, and this project will also research their union presence. </w:t>
      </w:r>
    </w:p>
    <w:p w:rsidR="00000000" w:rsidDel="00000000" w:rsidP="00000000" w:rsidRDefault="00000000" w:rsidRPr="00000000" w14:paraId="0000000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Immigration and Nationality Act was passed in 1965, creating pathways for migrants from around the world to earn citizenship. During this time, many Yemeni migrant laborers made their way to California to escape the ongoing wars in both halves of Yemen. Last semester I spent over 30 hours poring over immigration records at the Historical Research Center in the Walter Stiern Library. As I conducted this painstaking research, I found 46 Yemenis in the Kern County Immigration and Naturalization records who attempted to achieve naturalization between 1965 and 1978. 27 of those records included their naturalization petitions. Thirteen Yemenis from the petitions were born in North Yemen, eleven were born in South Yemen, and I could not identify the origins of the other three.</w:t>
      </w:r>
    </w:p>
    <w:p w:rsidR="00000000" w:rsidDel="00000000" w:rsidP="00000000" w:rsidRDefault="00000000" w:rsidRPr="00000000" w14:paraId="0000000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issues I encountered when reading these records was how to translate them. Translation was repeatedly an issue since many of the places were spelled in different ways, likely transcribed phonetically by the clerks as they heard them from the Yemenis seeking citizenship. I spent a great deal of time in the archives trying to figure out these important details, such as what regions or villages migrants hailed from by interpreting the varied spelling in the Immigration and Naturalization petitions. It was especially difficult when places were spelled in a way that could be applied to multiple places in Yemen, such as in those cases where migrants did not specify if they were from North or South Yemen. It seemed there was confusion among both the clerks and the Yemenis themselves when it came to their country of origin and allegiance. In some cases, South Yemenis had their country of origin labeled as Aden, the coastal capital of South Yemen. Despite Yemen at the time being two countries, many Yemenis did not specify whether they were from North or South Yemen. One index card had both North and South circled. </w:t>
      </w:r>
    </w:p>
    <w:p w:rsidR="00000000" w:rsidDel="00000000" w:rsidP="00000000" w:rsidRDefault="00000000" w:rsidRPr="00000000" w14:paraId="0000000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records I examined, most of the Yemenis were farmworkers, which was confirmed by the witness interrogations in the petitions. When Yemeni witnesses were interrogated, they all stated that they had met each other at the farms where they labored. Many Yemenis listed their place of residence as the farms they worked on. Most had the same address, the Caratan Ranch in Delano. One of the index cards I found was about a worker who worked for Digiorgio Farms, who listed his residence as “Arabian Camp,” which I believe indicates that the camps were segregated based on ethnic origins. In his book,</w:t>
      </w:r>
      <w:r w:rsidDel="00000000" w:rsidR="00000000" w:rsidRPr="00000000">
        <w:rPr>
          <w:rFonts w:ascii="Times New Roman" w:cs="Times New Roman" w:eastAsia="Times New Roman" w:hAnsi="Times New Roman"/>
          <w:i w:val="1"/>
          <w:iCs w:val="1"/>
          <w:sz w:val="24"/>
          <w:szCs w:val="24"/>
          <w:rtl w:val="0"/>
        </w:rPr>
        <w:t xml:space="preserve"> Civil Rights in Bakersfield</w:t>
      </w:r>
      <w:r w:rsidDel="00000000" w:rsidR="00000000" w:rsidRPr="00000000">
        <w:rPr>
          <w:rFonts w:ascii="Times New Roman" w:cs="Times New Roman" w:eastAsia="Times New Roman" w:hAnsi="Times New Roman"/>
          <w:sz w:val="24"/>
          <w:szCs w:val="24"/>
          <w:rtl w:val="0"/>
        </w:rPr>
        <w:t xml:space="preserve">, Oliver Rosales shares a quote from Edgar Combs, an Arvin grower, recalling the earlier days of the Joseph Digiorgio conglomerate, in which he says, “He brought in a lot of Mexicans, and he had a Mexican camp there. I don’t know whether they went down and hired them in Mexico and brought them back or if they just came here themselves, but I remember he had a Mexican camp.” Elda Felix Miranda, who was a 2024-2025 research scholar, also shared a source with me from the Immigration and Naturalization Records in San Francisco, which discussed Hindu irrigators in Firebaugh. The record referred to their camp as a little Hindu camp. Together, these references suggest some degree of ethnic segregation on California farms. This aligns with what Yemeni interviewees have shared with me about the ethnic relations among farm workers. </w:t>
      </w:r>
    </w:p>
    <w:p w:rsidR="00000000" w:rsidDel="00000000" w:rsidP="00000000" w:rsidRDefault="00000000" w:rsidRPr="00000000" w14:paraId="0000000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they arrived in California, many of the Yemeni farm workers sought out relatives or friends to help them transition to their new lives and to find work. During my archival research, I realized that Yemenis were often grouped in the naturalization records. They submitted their petitions for naturalization on the same day. They came together to apply, supported by fellow Yemenis. Rarely did I find cases where Yemenis were at the clerk’s office alone. Indeed, I found that most of the witnesses named in the petitions repeatedly played the role of witness. Some of the witnesses that appeared regularly were a Yemeni man and his Mexican wife, Nagi and Juanita Elkabsh. They were listed repeatedly as witnesses in the records I consulted. </w:t>
      </w:r>
    </w:p>
    <w:p w:rsidR="00000000" w:rsidDel="00000000" w:rsidP="00000000" w:rsidRDefault="00000000" w:rsidRPr="00000000" w14:paraId="0000000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 of this research was made possible by the Grimm Family Center for Agricultural Business and Research Scholarship. Archival research and oral history interviews are very time-consuming, as well as expensive, and the funding I received made it all easier. While my work is ongoing, support from the Grimm Family Center has enabled me to gather evidence to tell stories that other scholars have overlooked. The evidence reveals Yemeni participation — and sacrifice — in the long fight against farmworker exploitation. It underscores the demographic significance of Yemenis to the agricultural history of the Central Valley. It is also important to note that the earliest Yemeni migrants to California are an aging demographic, and with their current worries regarding immigration policy, now is the most important time to interview them to ensure that these histories are not lost.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