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0C5A85E" w:rsidP="12455D1A" w:rsidRDefault="60C5A85E" w14:paraId="05F6867E" w14:textId="632462D5">
      <w:pPr>
        <w:spacing w:before="240" w:beforeAutospacing="off" w:after="240" w:afterAutospacing="off"/>
        <w:jc w:val="center"/>
        <w:rPr>
          <w:rFonts w:ascii="Times New Roman" w:hAnsi="Times New Roman" w:eastAsia="Times New Roman" w:cs="Times New Roman"/>
          <w:i w:val="1"/>
          <w:iCs w:val="1"/>
          <w:noProof w:val="0"/>
          <w:sz w:val="24"/>
          <w:szCs w:val="24"/>
          <w:lang w:val="en-US"/>
        </w:rPr>
      </w:pPr>
      <w:r w:rsidRPr="12455D1A" w:rsidR="11D58A16">
        <w:rPr>
          <w:rFonts w:ascii="Times New Roman" w:hAnsi="Times New Roman" w:eastAsia="Times New Roman" w:cs="Times New Roman"/>
          <w:b w:val="1"/>
          <w:bCs w:val="1"/>
          <w:noProof w:val="0"/>
          <w:sz w:val="24"/>
          <w:szCs w:val="24"/>
          <w:lang w:val="en-US"/>
        </w:rPr>
        <w:t xml:space="preserve">Evaluating the Biocontrol Potential of Local </w:t>
      </w:r>
      <w:r w:rsidRPr="12455D1A" w:rsidR="11D58A16">
        <w:rPr>
          <w:rFonts w:ascii="Times New Roman" w:hAnsi="Times New Roman" w:eastAsia="Times New Roman" w:cs="Times New Roman"/>
          <w:b w:val="1"/>
          <w:bCs w:val="1"/>
          <w:i w:val="1"/>
          <w:iCs w:val="1"/>
          <w:noProof w:val="0"/>
          <w:sz w:val="24"/>
          <w:szCs w:val="24"/>
          <w:lang w:val="en-US"/>
        </w:rPr>
        <w:t>Streptomyces</w:t>
      </w:r>
      <w:r w:rsidRPr="12455D1A" w:rsidR="11D58A16">
        <w:rPr>
          <w:rFonts w:ascii="Times New Roman" w:hAnsi="Times New Roman" w:eastAsia="Times New Roman" w:cs="Times New Roman"/>
          <w:b w:val="1"/>
          <w:bCs w:val="1"/>
          <w:noProof w:val="0"/>
          <w:sz w:val="24"/>
          <w:szCs w:val="24"/>
          <w:lang w:val="en-US"/>
        </w:rPr>
        <w:t xml:space="preserve"> Against Carrot Cavity Spot</w:t>
      </w:r>
      <w:r>
        <w:br/>
      </w:r>
      <w:r w:rsidRPr="12455D1A" w:rsidR="11D58A16">
        <w:rPr>
          <w:rFonts w:ascii="Times New Roman" w:hAnsi="Times New Roman" w:eastAsia="Times New Roman" w:cs="Times New Roman"/>
          <w:i w:val="0"/>
          <w:iCs w:val="0"/>
          <w:noProof w:val="0"/>
          <w:sz w:val="24"/>
          <w:szCs w:val="24"/>
          <w:lang w:val="en-US"/>
        </w:rPr>
        <w:t xml:space="preserve"> </w:t>
      </w:r>
      <w:r w:rsidRPr="12455D1A" w:rsidR="11D58A16">
        <w:rPr>
          <w:rFonts w:ascii="Times New Roman" w:hAnsi="Times New Roman" w:eastAsia="Times New Roman" w:cs="Times New Roman"/>
          <w:i w:val="0"/>
          <w:iCs w:val="0"/>
          <w:noProof w:val="0"/>
          <w:sz w:val="24"/>
          <w:szCs w:val="24"/>
          <w:lang w:val="en-US"/>
        </w:rPr>
        <w:t>Hannah-Betty De Moica | Francis Lab | GFCAB Research Scholar</w:t>
      </w:r>
    </w:p>
    <w:p w:rsidR="1D6FB782" w:rsidP="12455D1A" w:rsidRDefault="1D6FB782" w14:paraId="1BCF59B2" w14:textId="0A676E7C">
      <w:pPr>
        <w:spacing w:before="240" w:beforeAutospacing="off" w:after="240" w:afterAutospacing="off"/>
        <w:ind w:firstLine="720"/>
        <w:jc w:val="left"/>
      </w:pPr>
      <w:r w:rsidRPr="12455D1A" w:rsidR="1D6FB782">
        <w:rPr>
          <w:rFonts w:ascii="Times New Roman" w:hAnsi="Times New Roman" w:eastAsia="Times New Roman" w:cs="Times New Roman"/>
          <w:noProof w:val="0"/>
          <w:sz w:val="24"/>
          <w:szCs w:val="24"/>
          <w:lang w:val="en-US"/>
        </w:rPr>
        <w:t>Carrots are one of the most widely grown vegetables worldwide with California producing about 85% of the U.S. supply¹. In 2023</w:t>
      </w:r>
      <w:r w:rsidRPr="12455D1A" w:rsidR="3C092052">
        <w:rPr>
          <w:rFonts w:ascii="Times New Roman" w:hAnsi="Times New Roman" w:eastAsia="Times New Roman" w:cs="Times New Roman"/>
          <w:noProof w:val="0"/>
          <w:sz w:val="24"/>
          <w:szCs w:val="24"/>
          <w:lang w:val="en-US"/>
        </w:rPr>
        <w:t xml:space="preserve"> </w:t>
      </w:r>
      <w:r w:rsidRPr="12455D1A" w:rsidR="1D6FB782">
        <w:rPr>
          <w:rFonts w:ascii="Times New Roman" w:hAnsi="Times New Roman" w:eastAsia="Times New Roman" w:cs="Times New Roman"/>
          <w:noProof w:val="0"/>
          <w:sz w:val="24"/>
          <w:szCs w:val="24"/>
          <w:lang w:val="en-US"/>
        </w:rPr>
        <w:t>the California carrot industry was valued at over $1.6 billion</w:t>
      </w:r>
      <w:r w:rsidRPr="12455D1A" w:rsidR="6153D9D8">
        <w:rPr>
          <w:rFonts w:ascii="Times New Roman" w:hAnsi="Times New Roman" w:eastAsia="Times New Roman" w:cs="Times New Roman"/>
          <w:noProof w:val="0"/>
          <w:sz w:val="24"/>
          <w:szCs w:val="24"/>
          <w:lang w:val="en-US"/>
        </w:rPr>
        <w:t xml:space="preserve"> </w:t>
      </w:r>
      <w:r w:rsidRPr="12455D1A" w:rsidR="1D6FB782">
        <w:rPr>
          <w:rFonts w:ascii="Times New Roman" w:hAnsi="Times New Roman" w:eastAsia="Times New Roman" w:cs="Times New Roman"/>
          <w:noProof w:val="0"/>
          <w:sz w:val="24"/>
          <w:szCs w:val="24"/>
          <w:lang w:val="en-US"/>
        </w:rPr>
        <w:t xml:space="preserve">with Kern County at the center of this production². </w:t>
      </w:r>
      <w:r w:rsidRPr="12455D1A" w:rsidR="0046B2F8">
        <w:rPr>
          <w:rFonts w:ascii="Times New Roman" w:hAnsi="Times New Roman" w:eastAsia="Times New Roman" w:cs="Times New Roman"/>
          <w:noProof w:val="0"/>
          <w:sz w:val="24"/>
          <w:szCs w:val="24"/>
          <w:lang w:val="en-US"/>
        </w:rPr>
        <w:t>However,</w:t>
      </w:r>
      <w:r w:rsidRPr="12455D1A" w:rsidR="1D6FB782">
        <w:rPr>
          <w:rFonts w:ascii="Times New Roman" w:hAnsi="Times New Roman" w:eastAsia="Times New Roman" w:cs="Times New Roman"/>
          <w:noProof w:val="0"/>
          <w:sz w:val="24"/>
          <w:szCs w:val="24"/>
          <w:lang w:val="en-US"/>
        </w:rPr>
        <w:t xml:space="preserve"> carrot crops face many soilborne diseases that impact yield, quality, and marketability. One of the most significant threats is</w:t>
      </w:r>
      <w:r w:rsidRPr="12455D1A" w:rsidR="053A625E">
        <w:rPr>
          <w:rFonts w:ascii="Times New Roman" w:hAnsi="Times New Roman" w:eastAsia="Times New Roman" w:cs="Times New Roman"/>
          <w:noProof w:val="0"/>
          <w:sz w:val="24"/>
          <w:szCs w:val="24"/>
          <w:lang w:val="en-US"/>
        </w:rPr>
        <w:t xml:space="preserve"> Carrot</w:t>
      </w:r>
      <w:r w:rsidRPr="12455D1A" w:rsidR="1D6FB782">
        <w:rPr>
          <w:rFonts w:ascii="Times New Roman" w:hAnsi="Times New Roman" w:eastAsia="Times New Roman" w:cs="Times New Roman"/>
          <w:noProof w:val="0"/>
          <w:sz w:val="24"/>
          <w:szCs w:val="24"/>
          <w:lang w:val="en-US"/>
        </w:rPr>
        <w:t xml:space="preserve"> Cavity Spot</w:t>
      </w:r>
      <w:r w:rsidRPr="12455D1A" w:rsidR="641723CB">
        <w:rPr>
          <w:rFonts w:ascii="Times New Roman" w:hAnsi="Times New Roman" w:eastAsia="Times New Roman" w:cs="Times New Roman"/>
          <w:noProof w:val="0"/>
          <w:sz w:val="24"/>
          <w:szCs w:val="24"/>
          <w:lang w:val="en-US"/>
        </w:rPr>
        <w:t xml:space="preserve"> </w:t>
      </w:r>
      <w:r w:rsidRPr="12455D1A" w:rsidR="1D6FB782">
        <w:rPr>
          <w:rFonts w:ascii="Times New Roman" w:hAnsi="Times New Roman" w:eastAsia="Times New Roman" w:cs="Times New Roman"/>
          <w:noProof w:val="0"/>
          <w:sz w:val="24"/>
          <w:szCs w:val="24"/>
          <w:lang w:val="en-US"/>
        </w:rPr>
        <w:t xml:space="preserve">a disease caused by the oomycete </w:t>
      </w:r>
      <w:r w:rsidRPr="12455D1A" w:rsidR="1D6FB782">
        <w:rPr>
          <w:rFonts w:ascii="Times New Roman" w:hAnsi="Times New Roman" w:eastAsia="Times New Roman" w:cs="Times New Roman"/>
          <w:i w:val="1"/>
          <w:iCs w:val="1"/>
          <w:noProof w:val="0"/>
          <w:sz w:val="24"/>
          <w:szCs w:val="24"/>
          <w:lang w:val="en-US"/>
        </w:rPr>
        <w:t xml:space="preserve">Pythium </w:t>
      </w:r>
      <w:r w:rsidRPr="12455D1A" w:rsidR="1D6FB782">
        <w:rPr>
          <w:rFonts w:ascii="Times New Roman" w:hAnsi="Times New Roman" w:eastAsia="Times New Roman" w:cs="Times New Roman"/>
          <w:i w:val="1"/>
          <w:iCs w:val="1"/>
          <w:noProof w:val="0"/>
          <w:sz w:val="24"/>
          <w:szCs w:val="24"/>
          <w:lang w:val="en-US"/>
        </w:rPr>
        <w:t>violae</w:t>
      </w:r>
      <w:r w:rsidRPr="12455D1A" w:rsidR="1D6FB782">
        <w:rPr>
          <w:rFonts w:ascii="Times New Roman" w:hAnsi="Times New Roman" w:eastAsia="Times New Roman" w:cs="Times New Roman"/>
          <w:noProof w:val="0"/>
          <w:sz w:val="24"/>
          <w:szCs w:val="24"/>
          <w:lang w:val="en-US"/>
        </w:rPr>
        <w:t xml:space="preserve">, which produces sunken lesions on mature carrot roots making them less appealing for sale even though they </w:t>
      </w:r>
      <w:r w:rsidRPr="12455D1A" w:rsidR="1D6FB782">
        <w:rPr>
          <w:rFonts w:ascii="Times New Roman" w:hAnsi="Times New Roman" w:eastAsia="Times New Roman" w:cs="Times New Roman"/>
          <w:noProof w:val="0"/>
          <w:sz w:val="24"/>
          <w:szCs w:val="24"/>
          <w:lang w:val="en-US"/>
        </w:rPr>
        <w:t>remain</w:t>
      </w:r>
      <w:r w:rsidRPr="12455D1A" w:rsidR="1D6FB782">
        <w:rPr>
          <w:rFonts w:ascii="Times New Roman" w:hAnsi="Times New Roman" w:eastAsia="Times New Roman" w:cs="Times New Roman"/>
          <w:noProof w:val="0"/>
          <w:sz w:val="24"/>
          <w:szCs w:val="24"/>
          <w:lang w:val="en-US"/>
        </w:rPr>
        <w:t xml:space="preserve"> edible³. The disease is hard to detect early and often appears late in the growing cycle making it difficult to manage³.</w:t>
      </w:r>
    </w:p>
    <w:p w:rsidR="1D6FB782" w:rsidP="12455D1A" w:rsidRDefault="1D6FB782" w14:paraId="45402EDE" w14:textId="1D29EEEF">
      <w:pPr>
        <w:spacing w:before="240" w:beforeAutospacing="off" w:after="240" w:afterAutospacing="off"/>
        <w:ind w:firstLine="720"/>
        <w:jc w:val="left"/>
      </w:pPr>
      <w:r w:rsidRPr="12455D1A" w:rsidR="1D6FB782">
        <w:rPr>
          <w:rFonts w:ascii="Times New Roman" w:hAnsi="Times New Roman" w:eastAsia="Times New Roman" w:cs="Times New Roman"/>
          <w:noProof w:val="0"/>
          <w:sz w:val="24"/>
          <w:szCs w:val="24"/>
          <w:lang w:val="en-US"/>
        </w:rPr>
        <w:t xml:space="preserve">Currently the main control methods for Cavity Spot include crop rotation and the use of fungicides like </w:t>
      </w:r>
      <w:r w:rsidRPr="12455D1A" w:rsidR="1D6FB782">
        <w:rPr>
          <w:rFonts w:ascii="Times New Roman" w:hAnsi="Times New Roman" w:eastAsia="Times New Roman" w:cs="Times New Roman"/>
          <w:noProof w:val="0"/>
          <w:sz w:val="24"/>
          <w:szCs w:val="24"/>
          <w:lang w:val="en-US"/>
        </w:rPr>
        <w:t>Ridomil</w:t>
      </w:r>
      <w:r w:rsidRPr="12455D1A" w:rsidR="1D6FB782">
        <w:rPr>
          <w:rFonts w:ascii="Times New Roman" w:hAnsi="Times New Roman" w:eastAsia="Times New Roman" w:cs="Times New Roman"/>
          <w:noProof w:val="0"/>
          <w:sz w:val="24"/>
          <w:szCs w:val="24"/>
          <w:lang w:val="en-US"/>
        </w:rPr>
        <w:t xml:space="preserve"> Gold (</w:t>
      </w:r>
      <w:r w:rsidRPr="12455D1A" w:rsidR="1D6FB782">
        <w:rPr>
          <w:rFonts w:ascii="Times New Roman" w:hAnsi="Times New Roman" w:eastAsia="Times New Roman" w:cs="Times New Roman"/>
          <w:noProof w:val="0"/>
          <w:sz w:val="24"/>
          <w:szCs w:val="24"/>
          <w:lang w:val="en-US"/>
        </w:rPr>
        <w:t>metalaxyl</w:t>
      </w:r>
      <w:r w:rsidRPr="12455D1A" w:rsidR="1D6FB782">
        <w:rPr>
          <w:rFonts w:ascii="Times New Roman" w:hAnsi="Times New Roman" w:eastAsia="Times New Roman" w:cs="Times New Roman"/>
          <w:noProof w:val="0"/>
          <w:sz w:val="24"/>
          <w:szCs w:val="24"/>
          <w:lang w:val="en-US"/>
        </w:rPr>
        <w:t>-</w:t>
      </w:r>
      <w:r w:rsidRPr="12455D1A" w:rsidR="1D6FB782">
        <w:rPr>
          <w:rFonts w:ascii="Times New Roman" w:hAnsi="Times New Roman" w:eastAsia="Times New Roman" w:cs="Times New Roman"/>
          <w:noProof w:val="0"/>
          <w:sz w:val="24"/>
          <w:szCs w:val="24"/>
          <w:lang w:val="en-US"/>
        </w:rPr>
        <w:t>M)³</w:t>
      </w:r>
      <w:r w:rsidRPr="12455D1A" w:rsidR="1D6FB782">
        <w:rPr>
          <w:rFonts w:ascii="Times New Roman" w:hAnsi="Times New Roman" w:eastAsia="Times New Roman" w:cs="Times New Roman"/>
          <w:noProof w:val="0"/>
          <w:sz w:val="24"/>
          <w:szCs w:val="24"/>
          <w:lang w:val="en-US"/>
        </w:rPr>
        <w:t xml:space="preserve">. </w:t>
      </w:r>
      <w:r w:rsidRPr="12455D1A" w:rsidR="7C382FCD">
        <w:rPr>
          <w:rFonts w:ascii="Times New Roman" w:hAnsi="Times New Roman" w:eastAsia="Times New Roman" w:cs="Times New Roman"/>
          <w:noProof w:val="0"/>
          <w:sz w:val="24"/>
          <w:szCs w:val="24"/>
          <w:lang w:val="en-US"/>
        </w:rPr>
        <w:t>However,</w:t>
      </w:r>
      <w:r w:rsidRPr="12455D1A" w:rsidR="01D74266">
        <w:rPr>
          <w:rFonts w:ascii="Times New Roman" w:hAnsi="Times New Roman" w:eastAsia="Times New Roman" w:cs="Times New Roman"/>
          <w:noProof w:val="0"/>
          <w:sz w:val="24"/>
          <w:szCs w:val="24"/>
          <w:lang w:val="en-US"/>
        </w:rPr>
        <w:t xml:space="preserve"> </w:t>
      </w:r>
      <w:r w:rsidRPr="12455D1A" w:rsidR="1D6FB782">
        <w:rPr>
          <w:rFonts w:ascii="Times New Roman" w:hAnsi="Times New Roman" w:eastAsia="Times New Roman" w:cs="Times New Roman"/>
          <w:noProof w:val="0"/>
          <w:sz w:val="24"/>
          <w:szCs w:val="24"/>
          <w:lang w:val="en-US"/>
        </w:rPr>
        <w:t>these methods have shown inconsistent results and are becoming less effective over time due to rising resistance and soil chemical breakdown⁴.</w:t>
      </w:r>
      <w:r w:rsidRPr="12455D1A" w:rsidR="4310CDF2">
        <w:rPr>
          <w:rFonts w:ascii="Times New Roman" w:hAnsi="Times New Roman" w:eastAsia="Times New Roman" w:cs="Times New Roman"/>
          <w:noProof w:val="0"/>
          <w:sz w:val="24"/>
          <w:szCs w:val="24"/>
          <w:lang w:val="en-US"/>
        </w:rPr>
        <w:t xml:space="preserve"> </w:t>
      </w:r>
      <w:r w:rsidRPr="12455D1A" w:rsidR="1D6FB782">
        <w:rPr>
          <w:rFonts w:ascii="Times New Roman" w:hAnsi="Times New Roman" w:eastAsia="Times New Roman" w:cs="Times New Roman"/>
          <w:noProof w:val="0"/>
          <w:sz w:val="24"/>
          <w:szCs w:val="24"/>
          <w:lang w:val="en-US"/>
        </w:rPr>
        <w:t xml:space="preserve">One promising solution is the use of naturally occurring soil bacteria from the </w:t>
      </w:r>
      <w:r w:rsidRPr="12455D1A" w:rsidR="1D6FB782">
        <w:rPr>
          <w:rFonts w:ascii="Times New Roman" w:hAnsi="Times New Roman" w:eastAsia="Times New Roman" w:cs="Times New Roman"/>
          <w:i w:val="1"/>
          <w:iCs w:val="1"/>
          <w:noProof w:val="0"/>
          <w:sz w:val="24"/>
          <w:szCs w:val="24"/>
          <w:lang w:val="en-US"/>
        </w:rPr>
        <w:t>Streptomyces</w:t>
      </w:r>
      <w:r w:rsidRPr="12455D1A" w:rsidR="1D6FB782">
        <w:rPr>
          <w:rFonts w:ascii="Times New Roman" w:hAnsi="Times New Roman" w:eastAsia="Times New Roman" w:cs="Times New Roman"/>
          <w:noProof w:val="0"/>
          <w:sz w:val="24"/>
          <w:szCs w:val="24"/>
          <w:lang w:val="en-US"/>
        </w:rPr>
        <w:t xml:space="preserve"> genus. These bacteria are well known for producing antibiotics and for their ability to suppress harmful microbes in the soil⁴. Our project aimed to test whether </w:t>
      </w:r>
      <w:r w:rsidRPr="12455D1A" w:rsidR="1D6FB782">
        <w:rPr>
          <w:rFonts w:ascii="Times New Roman" w:hAnsi="Times New Roman" w:eastAsia="Times New Roman" w:cs="Times New Roman"/>
          <w:i w:val="1"/>
          <w:iCs w:val="1"/>
          <w:noProof w:val="0"/>
          <w:sz w:val="24"/>
          <w:szCs w:val="24"/>
          <w:lang w:val="en-US"/>
        </w:rPr>
        <w:t>Streptomyces</w:t>
      </w:r>
      <w:r w:rsidRPr="12455D1A" w:rsidR="1D6FB782">
        <w:rPr>
          <w:rFonts w:ascii="Times New Roman" w:hAnsi="Times New Roman" w:eastAsia="Times New Roman" w:cs="Times New Roman"/>
          <w:noProof w:val="0"/>
          <w:sz w:val="24"/>
          <w:szCs w:val="24"/>
          <w:lang w:val="en-US"/>
        </w:rPr>
        <w:t xml:space="preserve"> strains collected from local soils could be used to reduce </w:t>
      </w:r>
      <w:r w:rsidRPr="12455D1A" w:rsidR="1D6FB782">
        <w:rPr>
          <w:rFonts w:ascii="Times New Roman" w:hAnsi="Times New Roman" w:eastAsia="Times New Roman" w:cs="Times New Roman"/>
          <w:i w:val="1"/>
          <w:iCs w:val="1"/>
          <w:noProof w:val="0"/>
          <w:sz w:val="24"/>
          <w:szCs w:val="24"/>
          <w:lang w:val="en-US"/>
        </w:rPr>
        <w:t>Pythium</w:t>
      </w:r>
      <w:r w:rsidRPr="12455D1A" w:rsidR="5E5E6288">
        <w:rPr>
          <w:rFonts w:ascii="Times New Roman" w:hAnsi="Times New Roman" w:eastAsia="Times New Roman" w:cs="Times New Roman"/>
          <w:i w:val="1"/>
          <w:iCs w:val="1"/>
          <w:noProof w:val="0"/>
          <w:sz w:val="24"/>
          <w:szCs w:val="24"/>
          <w:lang w:val="en-US"/>
        </w:rPr>
        <w:t xml:space="preserve"> </w:t>
      </w:r>
      <w:r w:rsidRPr="12455D1A" w:rsidR="1D6FB782">
        <w:rPr>
          <w:rFonts w:ascii="Times New Roman" w:hAnsi="Times New Roman" w:eastAsia="Times New Roman" w:cs="Times New Roman"/>
          <w:noProof w:val="0"/>
          <w:sz w:val="24"/>
          <w:szCs w:val="24"/>
          <w:lang w:val="en-US"/>
        </w:rPr>
        <w:t>induced Cavity Spot in carrots. This research was divided into three major phases</w:t>
      </w:r>
      <w:r w:rsidRPr="12455D1A" w:rsidR="0F72152F">
        <w:rPr>
          <w:rFonts w:ascii="Times New Roman" w:hAnsi="Times New Roman" w:eastAsia="Times New Roman" w:cs="Times New Roman"/>
          <w:noProof w:val="0"/>
          <w:sz w:val="24"/>
          <w:szCs w:val="24"/>
          <w:lang w:val="en-US"/>
        </w:rPr>
        <w:t xml:space="preserve">, </w:t>
      </w:r>
      <w:r w:rsidRPr="12455D1A" w:rsidR="1D6FB782">
        <w:rPr>
          <w:rFonts w:ascii="Times New Roman" w:hAnsi="Times New Roman" w:eastAsia="Times New Roman" w:cs="Times New Roman"/>
          <w:noProof w:val="0"/>
          <w:sz w:val="24"/>
          <w:szCs w:val="24"/>
          <w:lang w:val="en-US"/>
        </w:rPr>
        <w:t xml:space="preserve">confirming the safety of </w:t>
      </w:r>
      <w:r w:rsidRPr="12455D1A" w:rsidR="1D6FB782">
        <w:rPr>
          <w:rFonts w:ascii="Times New Roman" w:hAnsi="Times New Roman" w:eastAsia="Times New Roman" w:cs="Times New Roman"/>
          <w:i w:val="1"/>
          <w:iCs w:val="1"/>
          <w:noProof w:val="0"/>
          <w:sz w:val="24"/>
          <w:szCs w:val="24"/>
          <w:lang w:val="en-US"/>
        </w:rPr>
        <w:t>Streptomyces</w:t>
      </w:r>
      <w:r w:rsidRPr="12455D1A" w:rsidR="1D6FB782">
        <w:rPr>
          <w:rFonts w:ascii="Times New Roman" w:hAnsi="Times New Roman" w:eastAsia="Times New Roman" w:cs="Times New Roman"/>
          <w:noProof w:val="0"/>
          <w:sz w:val="24"/>
          <w:szCs w:val="24"/>
          <w:lang w:val="en-US"/>
        </w:rPr>
        <w:t xml:space="preserve"> for carrots, developing a reliable infection system for </w:t>
      </w:r>
      <w:r w:rsidRPr="12455D1A" w:rsidR="1D6FB782">
        <w:rPr>
          <w:rFonts w:ascii="Times New Roman" w:hAnsi="Times New Roman" w:eastAsia="Times New Roman" w:cs="Times New Roman"/>
          <w:i w:val="1"/>
          <w:iCs w:val="1"/>
          <w:noProof w:val="0"/>
          <w:sz w:val="24"/>
          <w:szCs w:val="24"/>
          <w:lang w:val="en-US"/>
        </w:rPr>
        <w:t xml:space="preserve">Pythium </w:t>
      </w:r>
      <w:r w:rsidRPr="12455D1A" w:rsidR="1D6FB782">
        <w:rPr>
          <w:rFonts w:ascii="Times New Roman" w:hAnsi="Times New Roman" w:eastAsia="Times New Roman" w:cs="Times New Roman"/>
          <w:i w:val="1"/>
          <w:iCs w:val="1"/>
          <w:noProof w:val="0"/>
          <w:sz w:val="24"/>
          <w:szCs w:val="24"/>
          <w:lang w:val="en-US"/>
        </w:rPr>
        <w:t>violae</w:t>
      </w:r>
      <w:r w:rsidRPr="12455D1A" w:rsidR="1D6FB782">
        <w:rPr>
          <w:rFonts w:ascii="Times New Roman" w:hAnsi="Times New Roman" w:eastAsia="Times New Roman" w:cs="Times New Roman"/>
          <w:noProof w:val="0"/>
          <w:sz w:val="24"/>
          <w:szCs w:val="24"/>
          <w:lang w:val="en-US"/>
        </w:rPr>
        <w:t>, and preparing for a full biocontrol assay that tests both together.</w:t>
      </w:r>
    </w:p>
    <w:p w:rsidR="1D6FB782" w:rsidP="12455D1A" w:rsidRDefault="1D6FB782" w14:paraId="0CAA00CD" w14:textId="5ED8C812">
      <w:pPr>
        <w:spacing w:before="240" w:beforeAutospacing="off" w:after="240" w:afterAutospacing="off"/>
        <w:ind w:firstLine="720"/>
        <w:jc w:val="left"/>
      </w:pPr>
      <w:r w:rsidRPr="12455D1A" w:rsidR="1D6FB782">
        <w:rPr>
          <w:rFonts w:ascii="Times New Roman" w:hAnsi="Times New Roman" w:eastAsia="Times New Roman" w:cs="Times New Roman"/>
          <w:noProof w:val="0"/>
          <w:sz w:val="24"/>
          <w:szCs w:val="24"/>
          <w:lang w:val="en-US"/>
        </w:rPr>
        <w:t xml:space="preserve">To begin we tested four local </w:t>
      </w:r>
      <w:r w:rsidRPr="12455D1A" w:rsidR="1D6FB782">
        <w:rPr>
          <w:rFonts w:ascii="Times New Roman" w:hAnsi="Times New Roman" w:eastAsia="Times New Roman" w:cs="Times New Roman"/>
          <w:i w:val="1"/>
          <w:iCs w:val="1"/>
          <w:noProof w:val="0"/>
          <w:sz w:val="24"/>
          <w:szCs w:val="24"/>
          <w:lang w:val="en-US"/>
        </w:rPr>
        <w:t>Streptomyces</w:t>
      </w:r>
      <w:r w:rsidRPr="12455D1A" w:rsidR="1D6FB782">
        <w:rPr>
          <w:rFonts w:ascii="Times New Roman" w:hAnsi="Times New Roman" w:eastAsia="Times New Roman" w:cs="Times New Roman"/>
          <w:noProof w:val="0"/>
          <w:sz w:val="24"/>
          <w:szCs w:val="24"/>
          <w:lang w:val="en-US"/>
        </w:rPr>
        <w:t xml:space="preserve"> strains</w:t>
      </w:r>
      <w:r w:rsidRPr="12455D1A" w:rsidR="4AFA553D">
        <w:rPr>
          <w:rFonts w:ascii="Times New Roman" w:hAnsi="Times New Roman" w:eastAsia="Times New Roman" w:cs="Times New Roman"/>
          <w:noProof w:val="0"/>
          <w:sz w:val="24"/>
          <w:szCs w:val="24"/>
          <w:lang w:val="en-US"/>
        </w:rPr>
        <w:t xml:space="preserve">, </w:t>
      </w:r>
      <w:r w:rsidRPr="12455D1A" w:rsidR="1D6FB782">
        <w:rPr>
          <w:rFonts w:ascii="Times New Roman" w:hAnsi="Times New Roman" w:eastAsia="Times New Roman" w:cs="Times New Roman"/>
          <w:noProof w:val="0"/>
          <w:sz w:val="24"/>
          <w:szCs w:val="24"/>
          <w:lang w:val="en-US"/>
        </w:rPr>
        <w:t>GM18-150, GM18-72, GM18-46, and GM18-83</w:t>
      </w:r>
      <w:r w:rsidRPr="12455D1A" w:rsidR="4D6969F4">
        <w:rPr>
          <w:rFonts w:ascii="Times New Roman" w:hAnsi="Times New Roman" w:eastAsia="Times New Roman" w:cs="Times New Roman"/>
          <w:noProof w:val="0"/>
          <w:sz w:val="24"/>
          <w:szCs w:val="24"/>
          <w:lang w:val="en-US"/>
        </w:rPr>
        <w:t xml:space="preserve">, </w:t>
      </w:r>
      <w:r w:rsidRPr="12455D1A" w:rsidR="1D6FB782">
        <w:rPr>
          <w:rFonts w:ascii="Times New Roman" w:hAnsi="Times New Roman" w:eastAsia="Times New Roman" w:cs="Times New Roman"/>
          <w:noProof w:val="0"/>
          <w:sz w:val="24"/>
          <w:szCs w:val="24"/>
          <w:lang w:val="en-US"/>
        </w:rPr>
        <w:t xml:space="preserve">in lab culture. All four strains showed strong inhibition of </w:t>
      </w:r>
      <w:r w:rsidRPr="12455D1A" w:rsidR="1D6FB782">
        <w:rPr>
          <w:rFonts w:ascii="Times New Roman" w:hAnsi="Times New Roman" w:eastAsia="Times New Roman" w:cs="Times New Roman"/>
          <w:i w:val="1"/>
          <w:iCs w:val="1"/>
          <w:noProof w:val="0"/>
          <w:sz w:val="24"/>
          <w:szCs w:val="24"/>
          <w:lang w:val="en-US"/>
        </w:rPr>
        <w:t xml:space="preserve">Pythium </w:t>
      </w:r>
      <w:r w:rsidRPr="12455D1A" w:rsidR="1D6FB782">
        <w:rPr>
          <w:rFonts w:ascii="Times New Roman" w:hAnsi="Times New Roman" w:eastAsia="Times New Roman" w:cs="Times New Roman"/>
          <w:i w:val="1"/>
          <w:iCs w:val="1"/>
          <w:noProof w:val="0"/>
          <w:sz w:val="24"/>
          <w:szCs w:val="24"/>
          <w:lang w:val="en-US"/>
        </w:rPr>
        <w:t>violae</w:t>
      </w:r>
      <w:r w:rsidRPr="12455D1A" w:rsidR="1D6FB782">
        <w:rPr>
          <w:rFonts w:ascii="Times New Roman" w:hAnsi="Times New Roman" w:eastAsia="Times New Roman" w:cs="Times New Roman"/>
          <w:noProof w:val="0"/>
          <w:sz w:val="24"/>
          <w:szCs w:val="24"/>
          <w:lang w:val="en-US"/>
        </w:rPr>
        <w:t xml:space="preserve"> by producing clear zones around their colonies, </w:t>
      </w:r>
      <w:r w:rsidRPr="12455D1A" w:rsidR="1D6FB782">
        <w:rPr>
          <w:rFonts w:ascii="Times New Roman" w:hAnsi="Times New Roman" w:eastAsia="Times New Roman" w:cs="Times New Roman"/>
          <w:noProof w:val="0"/>
          <w:sz w:val="24"/>
          <w:szCs w:val="24"/>
          <w:lang w:val="en-US"/>
        </w:rPr>
        <w:t>indicating</w:t>
      </w:r>
      <w:r w:rsidRPr="12455D1A" w:rsidR="1D6FB782">
        <w:rPr>
          <w:rFonts w:ascii="Times New Roman" w:hAnsi="Times New Roman" w:eastAsia="Times New Roman" w:cs="Times New Roman"/>
          <w:noProof w:val="0"/>
          <w:sz w:val="24"/>
          <w:szCs w:val="24"/>
          <w:lang w:val="en-US"/>
        </w:rPr>
        <w:t xml:space="preserve"> they can suppress pathogen growth under controlled conditions.</w:t>
      </w:r>
    </w:p>
    <w:p w:rsidR="1D6FB782" w:rsidP="12455D1A" w:rsidRDefault="1D6FB782" w14:paraId="34080C42" w14:textId="43F03ADE">
      <w:pPr>
        <w:spacing w:before="240" w:beforeAutospacing="off" w:after="240" w:afterAutospacing="off"/>
        <w:ind w:firstLine="720"/>
        <w:jc w:val="left"/>
        <w:rPr>
          <w:rFonts w:ascii="Times New Roman" w:hAnsi="Times New Roman" w:eastAsia="Times New Roman" w:cs="Times New Roman"/>
          <w:noProof w:val="0"/>
          <w:color w:val="FF0000"/>
          <w:sz w:val="24"/>
          <w:szCs w:val="24"/>
          <w:lang w:val="en-US"/>
        </w:rPr>
      </w:pPr>
      <w:r w:rsidRPr="634C09B5" w:rsidR="1D6FB782">
        <w:rPr>
          <w:rFonts w:ascii="Times New Roman" w:hAnsi="Times New Roman" w:eastAsia="Times New Roman" w:cs="Times New Roman"/>
          <w:noProof w:val="0"/>
          <w:sz w:val="24"/>
          <w:szCs w:val="24"/>
          <w:lang w:val="en-US"/>
        </w:rPr>
        <w:t xml:space="preserve">Next, we </w:t>
      </w:r>
      <w:r w:rsidRPr="634C09B5" w:rsidR="12F8323E">
        <w:rPr>
          <w:rFonts w:ascii="Times New Roman" w:hAnsi="Times New Roman" w:eastAsia="Times New Roman" w:cs="Times New Roman"/>
          <w:noProof w:val="0"/>
          <w:sz w:val="24"/>
          <w:szCs w:val="24"/>
          <w:lang w:val="en-US"/>
        </w:rPr>
        <w:t xml:space="preserve">began to run </w:t>
      </w:r>
      <w:r w:rsidRPr="634C09B5" w:rsidR="1D6FB782">
        <w:rPr>
          <w:rFonts w:ascii="Times New Roman" w:hAnsi="Times New Roman" w:eastAsia="Times New Roman" w:cs="Times New Roman"/>
          <w:noProof w:val="0"/>
          <w:sz w:val="24"/>
          <w:szCs w:val="24"/>
          <w:lang w:val="en-US"/>
        </w:rPr>
        <w:t xml:space="preserve">a root safety </w:t>
      </w:r>
      <w:r w:rsidRPr="634C09B5" w:rsidR="4F6140E5">
        <w:rPr>
          <w:rFonts w:ascii="Times New Roman" w:hAnsi="Times New Roman" w:eastAsia="Times New Roman" w:cs="Times New Roman"/>
          <w:noProof w:val="0"/>
          <w:sz w:val="24"/>
          <w:szCs w:val="24"/>
          <w:lang w:val="en-US"/>
        </w:rPr>
        <w:t>assay that</w:t>
      </w:r>
      <w:r w:rsidRPr="634C09B5" w:rsidR="76834658">
        <w:rPr>
          <w:rFonts w:ascii="Times New Roman" w:hAnsi="Times New Roman" w:eastAsia="Times New Roman" w:cs="Times New Roman"/>
          <w:noProof w:val="0"/>
          <w:sz w:val="24"/>
          <w:szCs w:val="24"/>
          <w:lang w:val="en-US"/>
        </w:rPr>
        <w:t xml:space="preserve"> is still ongoing. We are doing so </w:t>
      </w:r>
      <w:r w:rsidRPr="634C09B5" w:rsidR="1D6FB782">
        <w:rPr>
          <w:rFonts w:ascii="Times New Roman" w:hAnsi="Times New Roman" w:eastAsia="Times New Roman" w:cs="Times New Roman"/>
          <w:noProof w:val="0"/>
          <w:sz w:val="24"/>
          <w:szCs w:val="24"/>
          <w:lang w:val="en-US"/>
        </w:rPr>
        <w:t xml:space="preserve">to ensure that the beneficial </w:t>
      </w:r>
      <w:r w:rsidRPr="634C09B5" w:rsidR="1D6FB782">
        <w:rPr>
          <w:rFonts w:ascii="Times New Roman" w:hAnsi="Times New Roman" w:eastAsia="Times New Roman" w:cs="Times New Roman"/>
          <w:i w:val="1"/>
          <w:iCs w:val="1"/>
          <w:noProof w:val="0"/>
          <w:sz w:val="24"/>
          <w:szCs w:val="24"/>
          <w:lang w:val="en-US"/>
        </w:rPr>
        <w:t>Streptomyces</w:t>
      </w:r>
      <w:r w:rsidRPr="634C09B5" w:rsidR="1D6FB782">
        <w:rPr>
          <w:rFonts w:ascii="Times New Roman" w:hAnsi="Times New Roman" w:eastAsia="Times New Roman" w:cs="Times New Roman"/>
          <w:noProof w:val="0"/>
          <w:sz w:val="24"/>
          <w:szCs w:val="24"/>
          <w:lang w:val="en-US"/>
        </w:rPr>
        <w:t xml:space="preserve"> strains do not negatively affect carrot growth. Carrot seeds were planted in sterile PVC tubes filled with a 50:50 mix of field soil and peat moss. Two strains</w:t>
      </w:r>
      <w:r w:rsidRPr="634C09B5" w:rsidR="1A1AE0D5">
        <w:rPr>
          <w:rFonts w:ascii="Times New Roman" w:hAnsi="Times New Roman" w:eastAsia="Times New Roman" w:cs="Times New Roman"/>
          <w:noProof w:val="0"/>
          <w:sz w:val="24"/>
          <w:szCs w:val="24"/>
          <w:lang w:val="en-US"/>
        </w:rPr>
        <w:t xml:space="preserve"> </w:t>
      </w:r>
      <w:r w:rsidRPr="634C09B5" w:rsidR="1D6FB782">
        <w:rPr>
          <w:rFonts w:ascii="Times New Roman" w:hAnsi="Times New Roman" w:eastAsia="Times New Roman" w:cs="Times New Roman"/>
          <w:noProof w:val="0"/>
          <w:sz w:val="24"/>
          <w:szCs w:val="24"/>
          <w:lang w:val="en-US"/>
        </w:rPr>
        <w:t>GM18-72 and GM18-</w:t>
      </w:r>
      <w:r w:rsidRPr="634C09B5" w:rsidR="6751985C">
        <w:rPr>
          <w:rFonts w:ascii="Times New Roman" w:hAnsi="Times New Roman" w:eastAsia="Times New Roman" w:cs="Times New Roman"/>
          <w:noProof w:val="0"/>
          <w:sz w:val="24"/>
          <w:szCs w:val="24"/>
          <w:lang w:val="en-US"/>
        </w:rPr>
        <w:t>46, were</w:t>
      </w:r>
      <w:r w:rsidRPr="634C09B5" w:rsidR="1D6FB782">
        <w:rPr>
          <w:rFonts w:ascii="Times New Roman" w:hAnsi="Times New Roman" w:eastAsia="Times New Roman" w:cs="Times New Roman"/>
          <w:noProof w:val="0"/>
          <w:sz w:val="24"/>
          <w:szCs w:val="24"/>
          <w:lang w:val="en-US"/>
        </w:rPr>
        <w:t xml:space="preserve"> applied at a dose of 50 million CFUs per pot. Plants </w:t>
      </w:r>
      <w:r w:rsidRPr="634C09B5" w:rsidR="16866AD8">
        <w:rPr>
          <w:rFonts w:ascii="Times New Roman" w:hAnsi="Times New Roman" w:eastAsia="Times New Roman" w:cs="Times New Roman"/>
          <w:noProof w:val="0"/>
          <w:sz w:val="24"/>
          <w:szCs w:val="24"/>
          <w:lang w:val="en-US"/>
        </w:rPr>
        <w:t xml:space="preserve">are being </w:t>
      </w:r>
      <w:r w:rsidRPr="634C09B5" w:rsidR="3AB41D41">
        <w:rPr>
          <w:rFonts w:ascii="Times New Roman" w:hAnsi="Times New Roman" w:eastAsia="Times New Roman" w:cs="Times New Roman"/>
          <w:noProof w:val="0"/>
          <w:sz w:val="24"/>
          <w:szCs w:val="24"/>
          <w:lang w:val="en-US"/>
        </w:rPr>
        <w:t>monitored</w:t>
      </w:r>
      <w:r w:rsidRPr="634C09B5" w:rsidR="1D6FB782">
        <w:rPr>
          <w:rFonts w:ascii="Times New Roman" w:hAnsi="Times New Roman" w:eastAsia="Times New Roman" w:cs="Times New Roman"/>
          <w:noProof w:val="0"/>
          <w:sz w:val="24"/>
          <w:szCs w:val="24"/>
          <w:lang w:val="en-US"/>
        </w:rPr>
        <w:t xml:space="preserve"> weekly for signs of stunted growth, root damage, or abnormal development. </w:t>
      </w:r>
    </w:p>
    <w:p w:rsidR="1D6FB782" w:rsidP="12455D1A" w:rsidRDefault="1D6FB782" w14:paraId="384ACDA8" w14:textId="3E5E53D6">
      <w:pPr>
        <w:spacing w:before="240" w:beforeAutospacing="off" w:after="240" w:afterAutospacing="off"/>
        <w:ind w:firstLine="720"/>
        <w:jc w:val="left"/>
        <w:rPr>
          <w:rFonts w:ascii="Times New Roman" w:hAnsi="Times New Roman" w:eastAsia="Times New Roman" w:cs="Times New Roman"/>
          <w:noProof w:val="0"/>
          <w:sz w:val="24"/>
          <w:szCs w:val="24"/>
          <w:lang w:val="en-US"/>
        </w:rPr>
      </w:pPr>
      <w:r w:rsidRPr="12455D1A" w:rsidR="1D6FB782">
        <w:rPr>
          <w:rFonts w:ascii="Times New Roman" w:hAnsi="Times New Roman" w:eastAsia="Times New Roman" w:cs="Times New Roman"/>
          <w:noProof w:val="0"/>
          <w:sz w:val="24"/>
          <w:szCs w:val="24"/>
          <w:lang w:val="en-US"/>
        </w:rPr>
        <w:t xml:space="preserve">In parallel, we began developing a reliable soil-based system for inducing Cavity Spot using </w:t>
      </w:r>
      <w:r w:rsidRPr="12455D1A" w:rsidR="1D6FB782">
        <w:rPr>
          <w:rFonts w:ascii="Times New Roman" w:hAnsi="Times New Roman" w:eastAsia="Times New Roman" w:cs="Times New Roman"/>
          <w:i w:val="1"/>
          <w:iCs w:val="1"/>
          <w:noProof w:val="0"/>
          <w:sz w:val="24"/>
          <w:szCs w:val="24"/>
          <w:lang w:val="en-US"/>
        </w:rPr>
        <w:t xml:space="preserve">Pythium </w:t>
      </w:r>
      <w:r w:rsidRPr="12455D1A" w:rsidR="1D6FB782">
        <w:rPr>
          <w:rFonts w:ascii="Times New Roman" w:hAnsi="Times New Roman" w:eastAsia="Times New Roman" w:cs="Times New Roman"/>
          <w:i w:val="1"/>
          <w:iCs w:val="1"/>
          <w:noProof w:val="0"/>
          <w:sz w:val="24"/>
          <w:szCs w:val="24"/>
          <w:lang w:val="en-US"/>
        </w:rPr>
        <w:t>violae</w:t>
      </w:r>
      <w:r w:rsidRPr="12455D1A" w:rsidR="1D6FB782">
        <w:rPr>
          <w:rFonts w:ascii="Times New Roman" w:hAnsi="Times New Roman" w:eastAsia="Times New Roman" w:cs="Times New Roman"/>
          <w:noProof w:val="0"/>
          <w:sz w:val="24"/>
          <w:szCs w:val="24"/>
          <w:lang w:val="en-US"/>
        </w:rPr>
        <w:t xml:space="preserve">. We tested two methods described by </w:t>
      </w:r>
      <w:r w:rsidRPr="12455D1A" w:rsidR="1D6FB782">
        <w:rPr>
          <w:rFonts w:ascii="Times New Roman" w:hAnsi="Times New Roman" w:eastAsia="Times New Roman" w:cs="Times New Roman"/>
          <w:noProof w:val="0"/>
          <w:sz w:val="24"/>
          <w:szCs w:val="24"/>
          <w:lang w:val="en-US"/>
        </w:rPr>
        <w:t>Suffert</w:t>
      </w:r>
      <w:r w:rsidRPr="12455D1A" w:rsidR="1D6FB782">
        <w:rPr>
          <w:rFonts w:ascii="Times New Roman" w:hAnsi="Times New Roman" w:eastAsia="Times New Roman" w:cs="Times New Roman"/>
          <w:noProof w:val="0"/>
          <w:sz w:val="24"/>
          <w:szCs w:val="24"/>
          <w:lang w:val="en-US"/>
        </w:rPr>
        <w:t xml:space="preserve"> and Montfort³. Method A involved layering </w:t>
      </w:r>
      <w:r w:rsidRPr="12455D1A" w:rsidR="1D6FB782">
        <w:rPr>
          <w:rFonts w:ascii="Times New Roman" w:hAnsi="Times New Roman" w:eastAsia="Times New Roman" w:cs="Times New Roman"/>
          <w:i w:val="1"/>
          <w:iCs w:val="1"/>
          <w:noProof w:val="0"/>
          <w:sz w:val="24"/>
          <w:szCs w:val="24"/>
          <w:lang w:val="en-US"/>
        </w:rPr>
        <w:t>Pythium</w:t>
      </w:r>
      <w:r w:rsidRPr="12455D1A" w:rsidR="60E75210">
        <w:rPr>
          <w:rFonts w:ascii="Times New Roman" w:hAnsi="Times New Roman" w:eastAsia="Times New Roman" w:cs="Times New Roman"/>
          <w:i w:val="1"/>
          <w:iCs w:val="1"/>
          <w:noProof w:val="0"/>
          <w:sz w:val="24"/>
          <w:szCs w:val="24"/>
          <w:lang w:val="en-US"/>
        </w:rPr>
        <w:t xml:space="preserve"> </w:t>
      </w:r>
      <w:r w:rsidRPr="12455D1A" w:rsidR="1D6FB782">
        <w:rPr>
          <w:rFonts w:ascii="Times New Roman" w:hAnsi="Times New Roman" w:eastAsia="Times New Roman" w:cs="Times New Roman"/>
          <w:noProof w:val="0"/>
          <w:sz w:val="24"/>
          <w:szCs w:val="24"/>
          <w:lang w:val="en-US"/>
        </w:rPr>
        <w:t xml:space="preserve">inoculated carrot juice agar into sterilized soil beneath the seeds. However, this method resulted in low infection rates and inconsistent symptoms. We then shifted to Method C, which mimics natural root-to-root infection. In this approach six carrots are grown in a circle surrounding a PVC pipe. Once carrots reach maturity, a donor carrot infected with </w:t>
      </w:r>
      <w:r w:rsidRPr="12455D1A" w:rsidR="1D6FB782">
        <w:rPr>
          <w:rFonts w:ascii="Times New Roman" w:hAnsi="Times New Roman" w:eastAsia="Times New Roman" w:cs="Times New Roman"/>
          <w:i w:val="1"/>
          <w:iCs w:val="1"/>
          <w:noProof w:val="0"/>
          <w:sz w:val="24"/>
          <w:szCs w:val="24"/>
          <w:lang w:val="en-US"/>
        </w:rPr>
        <w:t>Pythium</w:t>
      </w:r>
      <w:r w:rsidRPr="12455D1A" w:rsidR="1D6FB782">
        <w:rPr>
          <w:rFonts w:ascii="Times New Roman" w:hAnsi="Times New Roman" w:eastAsia="Times New Roman" w:cs="Times New Roman"/>
          <w:noProof w:val="0"/>
          <w:sz w:val="24"/>
          <w:szCs w:val="24"/>
          <w:lang w:val="en-US"/>
        </w:rPr>
        <w:t xml:space="preserve"> is inserted into the soil next to developing plants. This step is </w:t>
      </w:r>
      <w:r w:rsidRPr="12455D1A" w:rsidR="73CFA4B3">
        <w:rPr>
          <w:rFonts w:ascii="Times New Roman" w:hAnsi="Times New Roman" w:eastAsia="Times New Roman" w:cs="Times New Roman"/>
          <w:noProof w:val="0"/>
          <w:sz w:val="24"/>
          <w:szCs w:val="24"/>
          <w:lang w:val="en-US"/>
        </w:rPr>
        <w:t xml:space="preserve">also </w:t>
      </w:r>
      <w:r w:rsidRPr="12455D1A" w:rsidR="1D6FB782">
        <w:rPr>
          <w:rFonts w:ascii="Times New Roman" w:hAnsi="Times New Roman" w:eastAsia="Times New Roman" w:cs="Times New Roman"/>
          <w:noProof w:val="0"/>
          <w:sz w:val="24"/>
          <w:szCs w:val="24"/>
          <w:lang w:val="en-US"/>
        </w:rPr>
        <w:t>currently in progress and infected donor roots are being prepared for insertion</w:t>
      </w:r>
      <w:r w:rsidRPr="12455D1A" w:rsidR="5A6CC7D9">
        <w:rPr>
          <w:rFonts w:ascii="Times New Roman" w:hAnsi="Times New Roman" w:eastAsia="Times New Roman" w:cs="Times New Roman"/>
          <w:noProof w:val="0"/>
          <w:sz w:val="24"/>
          <w:szCs w:val="24"/>
          <w:lang w:val="en-US"/>
        </w:rPr>
        <w:t xml:space="preserve"> soon</w:t>
      </w:r>
      <w:r w:rsidRPr="12455D1A" w:rsidR="1D6FB782">
        <w:rPr>
          <w:rFonts w:ascii="Times New Roman" w:hAnsi="Times New Roman" w:eastAsia="Times New Roman" w:cs="Times New Roman"/>
          <w:noProof w:val="0"/>
          <w:sz w:val="24"/>
          <w:szCs w:val="24"/>
          <w:lang w:val="en-US"/>
        </w:rPr>
        <w:t>.</w:t>
      </w:r>
    </w:p>
    <w:p w:rsidR="1D6FB782" w:rsidP="12455D1A" w:rsidRDefault="1D6FB782" w14:paraId="5FB4995C" w14:textId="1EEBF1E1">
      <w:pPr>
        <w:spacing w:before="240" w:beforeAutospacing="off" w:after="240" w:afterAutospacing="off"/>
        <w:ind w:firstLine="720"/>
        <w:jc w:val="left"/>
      </w:pPr>
      <w:r w:rsidRPr="12455D1A" w:rsidR="1D6FB782">
        <w:rPr>
          <w:rFonts w:ascii="Times New Roman" w:hAnsi="Times New Roman" w:eastAsia="Times New Roman" w:cs="Times New Roman"/>
          <w:noProof w:val="0"/>
          <w:sz w:val="24"/>
          <w:szCs w:val="24"/>
          <w:lang w:val="en-US"/>
        </w:rPr>
        <w:t>Once we confirm that</w:t>
      </w:r>
      <w:r w:rsidRPr="12455D1A" w:rsidR="2546DCFF">
        <w:rPr>
          <w:rFonts w:ascii="Times New Roman" w:hAnsi="Times New Roman" w:eastAsia="Times New Roman" w:cs="Times New Roman"/>
          <w:noProof w:val="0"/>
          <w:sz w:val="24"/>
          <w:szCs w:val="24"/>
          <w:lang w:val="en-US"/>
        </w:rPr>
        <w:t xml:space="preserve"> </w:t>
      </w:r>
      <w:r w:rsidRPr="12455D1A" w:rsidR="721A533B">
        <w:rPr>
          <w:rFonts w:ascii="Times New Roman" w:hAnsi="Times New Roman" w:eastAsia="Times New Roman" w:cs="Times New Roman"/>
          <w:i w:val="1"/>
          <w:iCs w:val="1"/>
          <w:noProof w:val="0"/>
          <w:sz w:val="24"/>
          <w:szCs w:val="24"/>
          <w:lang w:val="en-US"/>
        </w:rPr>
        <w:t>S</w:t>
      </w:r>
      <w:r w:rsidRPr="12455D1A" w:rsidR="2546DCFF">
        <w:rPr>
          <w:rFonts w:ascii="Times New Roman" w:hAnsi="Times New Roman" w:eastAsia="Times New Roman" w:cs="Times New Roman"/>
          <w:i w:val="1"/>
          <w:iCs w:val="1"/>
          <w:noProof w:val="0"/>
          <w:sz w:val="24"/>
          <w:szCs w:val="24"/>
          <w:lang w:val="en-US"/>
        </w:rPr>
        <w:t>treptomyces</w:t>
      </w:r>
      <w:r w:rsidRPr="12455D1A" w:rsidR="2546DCFF">
        <w:rPr>
          <w:rFonts w:ascii="Times New Roman" w:hAnsi="Times New Roman" w:eastAsia="Times New Roman" w:cs="Times New Roman"/>
          <w:noProof w:val="0"/>
          <w:sz w:val="24"/>
          <w:szCs w:val="24"/>
          <w:lang w:val="en-US"/>
        </w:rPr>
        <w:t xml:space="preserve"> strains cause no harm to the carrot root at any stage and that</w:t>
      </w:r>
      <w:r w:rsidRPr="12455D1A" w:rsidR="1D6FB782">
        <w:rPr>
          <w:rFonts w:ascii="Times New Roman" w:hAnsi="Times New Roman" w:eastAsia="Times New Roman" w:cs="Times New Roman"/>
          <w:noProof w:val="0"/>
          <w:sz w:val="24"/>
          <w:szCs w:val="24"/>
          <w:lang w:val="en-US"/>
        </w:rPr>
        <w:t xml:space="preserve"> </w:t>
      </w:r>
      <w:r w:rsidRPr="12455D1A" w:rsidR="1D6FB782">
        <w:rPr>
          <w:rFonts w:ascii="Times New Roman" w:hAnsi="Times New Roman" w:eastAsia="Times New Roman" w:cs="Times New Roman"/>
          <w:i w:val="1"/>
          <w:iCs w:val="1"/>
          <w:noProof w:val="0"/>
          <w:sz w:val="24"/>
          <w:szCs w:val="24"/>
          <w:lang w:val="en-US"/>
        </w:rPr>
        <w:t>Pythium</w:t>
      </w:r>
      <w:r w:rsidRPr="12455D1A" w:rsidR="1D6FB782">
        <w:rPr>
          <w:rFonts w:ascii="Times New Roman" w:hAnsi="Times New Roman" w:eastAsia="Times New Roman" w:cs="Times New Roman"/>
          <w:noProof w:val="0"/>
          <w:sz w:val="24"/>
          <w:szCs w:val="24"/>
          <w:lang w:val="en-US"/>
        </w:rPr>
        <w:t xml:space="preserve"> can consistently cause disease using Method C we will move into the final phase: the biocontrol assay. This will test whether the combination of </w:t>
      </w:r>
      <w:r w:rsidRPr="12455D1A" w:rsidR="1D6FB782">
        <w:rPr>
          <w:rFonts w:ascii="Times New Roman" w:hAnsi="Times New Roman" w:eastAsia="Times New Roman" w:cs="Times New Roman"/>
          <w:i w:val="1"/>
          <w:iCs w:val="1"/>
          <w:noProof w:val="0"/>
          <w:sz w:val="24"/>
          <w:szCs w:val="24"/>
          <w:lang w:val="en-US"/>
        </w:rPr>
        <w:t>Streptomyces</w:t>
      </w:r>
      <w:r w:rsidRPr="12455D1A" w:rsidR="1D6FB782">
        <w:rPr>
          <w:rFonts w:ascii="Times New Roman" w:hAnsi="Times New Roman" w:eastAsia="Times New Roman" w:cs="Times New Roman"/>
          <w:noProof w:val="0"/>
          <w:sz w:val="24"/>
          <w:szCs w:val="24"/>
          <w:lang w:val="en-US"/>
        </w:rPr>
        <w:t xml:space="preserve"> and </w:t>
      </w:r>
      <w:r w:rsidRPr="12455D1A" w:rsidR="1D6FB782">
        <w:rPr>
          <w:rFonts w:ascii="Times New Roman" w:hAnsi="Times New Roman" w:eastAsia="Times New Roman" w:cs="Times New Roman"/>
          <w:i w:val="1"/>
          <w:iCs w:val="1"/>
          <w:noProof w:val="0"/>
          <w:sz w:val="24"/>
          <w:szCs w:val="24"/>
          <w:lang w:val="en-US"/>
        </w:rPr>
        <w:t>Pythium</w:t>
      </w:r>
      <w:r w:rsidRPr="12455D1A" w:rsidR="1D6FB782">
        <w:rPr>
          <w:rFonts w:ascii="Times New Roman" w:hAnsi="Times New Roman" w:eastAsia="Times New Roman" w:cs="Times New Roman"/>
          <w:noProof w:val="0"/>
          <w:sz w:val="24"/>
          <w:szCs w:val="24"/>
          <w:lang w:val="en-US"/>
        </w:rPr>
        <w:t xml:space="preserve"> in soil results in reduced disease severity compared to infected controls. This work will help evaluate the potential of </w:t>
      </w:r>
      <w:r w:rsidRPr="12455D1A" w:rsidR="1D6FB782">
        <w:rPr>
          <w:rFonts w:ascii="Times New Roman" w:hAnsi="Times New Roman" w:eastAsia="Times New Roman" w:cs="Times New Roman"/>
          <w:i w:val="1"/>
          <w:iCs w:val="1"/>
          <w:noProof w:val="0"/>
          <w:sz w:val="24"/>
          <w:szCs w:val="24"/>
          <w:lang w:val="en-US"/>
        </w:rPr>
        <w:t>Streptomyces</w:t>
      </w:r>
      <w:r w:rsidRPr="12455D1A" w:rsidR="1D6FB782">
        <w:rPr>
          <w:rFonts w:ascii="Times New Roman" w:hAnsi="Times New Roman" w:eastAsia="Times New Roman" w:cs="Times New Roman"/>
          <w:noProof w:val="0"/>
          <w:sz w:val="24"/>
          <w:szCs w:val="24"/>
          <w:lang w:val="en-US"/>
        </w:rPr>
        <w:t xml:space="preserve"> as a long</w:t>
      </w:r>
      <w:r w:rsidRPr="12455D1A" w:rsidR="14CD3721">
        <w:rPr>
          <w:rFonts w:ascii="Times New Roman" w:hAnsi="Times New Roman" w:eastAsia="Times New Roman" w:cs="Times New Roman"/>
          <w:noProof w:val="0"/>
          <w:sz w:val="24"/>
          <w:szCs w:val="24"/>
          <w:lang w:val="en-US"/>
        </w:rPr>
        <w:t xml:space="preserve"> </w:t>
      </w:r>
      <w:r w:rsidRPr="12455D1A" w:rsidR="1D6FB782">
        <w:rPr>
          <w:rFonts w:ascii="Times New Roman" w:hAnsi="Times New Roman" w:eastAsia="Times New Roman" w:cs="Times New Roman"/>
          <w:noProof w:val="0"/>
          <w:sz w:val="24"/>
          <w:szCs w:val="24"/>
          <w:lang w:val="en-US"/>
        </w:rPr>
        <w:t>term, organic</w:t>
      </w:r>
      <w:r w:rsidRPr="12455D1A" w:rsidR="736F2BC1">
        <w:rPr>
          <w:rFonts w:ascii="Times New Roman" w:hAnsi="Times New Roman" w:eastAsia="Times New Roman" w:cs="Times New Roman"/>
          <w:noProof w:val="0"/>
          <w:sz w:val="24"/>
          <w:szCs w:val="24"/>
          <w:lang w:val="en-US"/>
        </w:rPr>
        <w:t xml:space="preserve"> </w:t>
      </w:r>
      <w:r w:rsidRPr="12455D1A" w:rsidR="1D6FB782">
        <w:rPr>
          <w:rFonts w:ascii="Times New Roman" w:hAnsi="Times New Roman" w:eastAsia="Times New Roman" w:cs="Times New Roman"/>
          <w:noProof w:val="0"/>
          <w:sz w:val="24"/>
          <w:szCs w:val="24"/>
          <w:lang w:val="en-US"/>
        </w:rPr>
        <w:t>compatible solution to a costly carrot disease.</w:t>
      </w:r>
    </w:p>
    <w:p w:rsidR="1D6FB782" w:rsidP="12455D1A" w:rsidRDefault="1D6FB782" w14:paraId="5D3BB1F7" w14:textId="3BDD013B">
      <w:pPr>
        <w:spacing w:before="240" w:beforeAutospacing="off" w:after="240" w:afterAutospacing="off"/>
        <w:ind w:firstLine="720"/>
        <w:jc w:val="left"/>
        <w:rPr>
          <w:rStyle w:val="Hyperlink"/>
          <w:rFonts w:ascii="Times New Roman" w:hAnsi="Times New Roman" w:eastAsia="Times New Roman" w:cs="Times New Roman"/>
          <w:noProof w:val="0"/>
          <w:sz w:val="24"/>
          <w:szCs w:val="24"/>
          <w:lang w:val="en-US"/>
        </w:rPr>
      </w:pPr>
      <w:r w:rsidRPr="12455D1A" w:rsidR="1D6FB782">
        <w:rPr>
          <w:rFonts w:ascii="Times New Roman" w:hAnsi="Times New Roman" w:eastAsia="Times New Roman" w:cs="Times New Roman"/>
          <w:noProof w:val="0"/>
          <w:sz w:val="24"/>
          <w:szCs w:val="24"/>
          <w:lang w:val="en-US"/>
        </w:rPr>
        <w:t xml:space="preserve">This project was made possible through the support of the Grimm Family Center for Agricultural Business (GFCAB), which provided funding and program coordination. I would like to thank the Francis Lab at California State University, Bakersfield for mentorship and lab guidance throughout this research. Special thanks to Jaspreet Sidhu, PhD, and Jed Dubose from UCANR for their insight on carrot production practices and disease management in Kern County. </w:t>
      </w:r>
      <w:r w:rsidRPr="12455D1A" w:rsidR="1D6FB782">
        <w:rPr>
          <w:rFonts w:ascii="Times New Roman" w:hAnsi="Times New Roman" w:eastAsia="Times New Roman" w:cs="Times New Roman"/>
          <w:noProof w:val="0"/>
          <w:sz w:val="24"/>
          <w:szCs w:val="24"/>
          <w:lang w:val="en-US"/>
        </w:rPr>
        <w:t xml:space="preserve">Through this support, we hope to reach our </w:t>
      </w:r>
      <w:r w:rsidRPr="12455D1A" w:rsidR="1D6FB782">
        <w:rPr>
          <w:rFonts w:ascii="Times New Roman" w:hAnsi="Times New Roman" w:eastAsia="Times New Roman" w:cs="Times New Roman"/>
          <w:noProof w:val="0"/>
          <w:sz w:val="24"/>
          <w:szCs w:val="24"/>
          <w:lang w:val="en-US"/>
        </w:rPr>
        <w:t>ultimate goal</w:t>
      </w:r>
      <w:r w:rsidRPr="12455D1A" w:rsidR="1D6FB782">
        <w:rPr>
          <w:rFonts w:ascii="Times New Roman" w:hAnsi="Times New Roman" w:eastAsia="Times New Roman" w:cs="Times New Roman"/>
          <w:noProof w:val="0"/>
          <w:sz w:val="24"/>
          <w:szCs w:val="24"/>
          <w:lang w:val="en-US"/>
        </w:rPr>
        <w:t xml:space="preserve"> of laying the groundwork for future field trials and providing farmers with better tools to manage soilborne diseases sustainably</w:t>
      </w:r>
      <w:r w:rsidRPr="12455D1A" w:rsidR="177DC7D6">
        <w:rPr>
          <w:rFonts w:ascii="Times New Roman" w:hAnsi="Times New Roman" w:eastAsia="Times New Roman" w:cs="Times New Roman"/>
          <w:noProof w:val="0"/>
          <w:sz w:val="24"/>
          <w:szCs w:val="24"/>
          <w:lang w:val="en-US"/>
        </w:rPr>
        <w:t>.</w:t>
      </w:r>
    </w:p>
    <w:p w:rsidR="1D6FB782" w:rsidP="12455D1A" w:rsidRDefault="1D6FB782" w14:paraId="10884463" w14:textId="7B97E5D3">
      <w:pPr>
        <w:spacing w:before="240" w:beforeAutospacing="off" w:after="240" w:afterAutospacing="off"/>
        <w:ind w:firstLine="720"/>
        <w:jc w:val="center"/>
        <w:rPr>
          <w:rStyle w:val="Hyperlink"/>
          <w:rFonts w:ascii="Times New Roman" w:hAnsi="Times New Roman" w:eastAsia="Times New Roman" w:cs="Times New Roman"/>
          <w:noProof w:val="0"/>
          <w:sz w:val="24"/>
          <w:szCs w:val="24"/>
          <w:lang w:val="en-US"/>
        </w:rPr>
      </w:pPr>
      <w:r w:rsidRPr="12455D1A" w:rsidR="1D6FB782">
        <w:rPr>
          <w:rFonts w:ascii="Times New Roman" w:hAnsi="Times New Roman" w:eastAsia="Times New Roman" w:cs="Times New Roman"/>
          <w:b w:val="1"/>
          <w:bCs w:val="1"/>
          <w:noProof w:val="0"/>
          <w:sz w:val="24"/>
          <w:szCs w:val="24"/>
          <w:lang w:val="en-US"/>
        </w:rPr>
        <w:t>Sources</w:t>
      </w:r>
    </w:p>
    <w:p w:rsidR="1D6FB782" w:rsidP="634C09B5" w:rsidRDefault="1D6FB782" w14:paraId="5282E407" w14:textId="725DDCBB">
      <w:pPr>
        <w:spacing w:before="0" w:beforeAutospacing="off" w:after="240" w:afterAutospacing="off"/>
        <w:ind w:left="720" w:hanging="720"/>
        <w:jc w:val="left"/>
        <w:rPr>
          <w:rStyle w:val="Hyperlink"/>
          <w:rFonts w:ascii="Times New Roman" w:hAnsi="Times New Roman" w:eastAsia="Times New Roman" w:cs="Times New Roman"/>
          <w:noProof w:val="0"/>
          <w:sz w:val="24"/>
          <w:szCs w:val="24"/>
          <w:lang w:val="en-US"/>
        </w:rPr>
      </w:pPr>
      <w:r w:rsidRPr="634C09B5" w:rsidR="1D6FB782">
        <w:rPr>
          <w:rFonts w:ascii="Times New Roman" w:hAnsi="Times New Roman" w:eastAsia="Times New Roman" w:cs="Times New Roman"/>
          <w:noProof w:val="0"/>
          <w:sz w:val="24"/>
          <w:szCs w:val="24"/>
          <w:lang w:val="en-US"/>
        </w:rPr>
        <w:t xml:space="preserve">California Department of Food and Agriculture (CDFA). 2023. California agricultural production statistics. </w:t>
      </w:r>
      <w:hyperlink r:id="R36b7fff18e314143">
        <w:r w:rsidRPr="634C09B5" w:rsidR="1D6FB782">
          <w:rPr>
            <w:rStyle w:val="Hyperlink"/>
            <w:rFonts w:ascii="Times New Roman" w:hAnsi="Times New Roman" w:eastAsia="Times New Roman" w:cs="Times New Roman"/>
            <w:noProof w:val="0"/>
            <w:sz w:val="24"/>
            <w:szCs w:val="24"/>
            <w:lang w:val="en-US"/>
          </w:rPr>
          <w:t>https://www.cdfa.ca.gov/statistics/</w:t>
        </w:r>
      </w:hyperlink>
    </w:p>
    <w:p w:rsidR="1D6FB782" w:rsidP="634C09B5" w:rsidRDefault="1D6FB782" w14:paraId="26BB5FCE" w14:textId="27B09831">
      <w:pPr>
        <w:spacing w:before="0" w:beforeAutospacing="off" w:after="240" w:afterAutospacing="off"/>
        <w:ind w:left="720" w:hanging="720"/>
        <w:jc w:val="left"/>
        <w:rPr>
          <w:rStyle w:val="Hyperlink"/>
          <w:rFonts w:ascii="Times New Roman" w:hAnsi="Times New Roman" w:eastAsia="Times New Roman" w:cs="Times New Roman"/>
          <w:noProof w:val="0"/>
          <w:sz w:val="24"/>
          <w:szCs w:val="24"/>
          <w:lang w:val="en-US"/>
        </w:rPr>
      </w:pPr>
      <w:r w:rsidRPr="634C09B5" w:rsidR="1D6FB782">
        <w:rPr>
          <w:rFonts w:ascii="Times New Roman" w:hAnsi="Times New Roman" w:eastAsia="Times New Roman" w:cs="Times New Roman"/>
          <w:noProof w:val="0"/>
          <w:sz w:val="24"/>
          <w:szCs w:val="24"/>
          <w:lang w:val="en-US"/>
        </w:rPr>
        <w:t xml:space="preserve">Kern County Agricultural Commissioner. 2023. Kern County agricultural crop report. </w:t>
      </w:r>
      <w:hyperlink r:id="R1743979ca2484d45">
        <w:r w:rsidRPr="634C09B5" w:rsidR="1D6FB782">
          <w:rPr>
            <w:rStyle w:val="Hyperlink"/>
            <w:rFonts w:ascii="Times New Roman" w:hAnsi="Times New Roman" w:eastAsia="Times New Roman" w:cs="Times New Roman"/>
            <w:noProof w:val="0"/>
            <w:sz w:val="24"/>
            <w:szCs w:val="24"/>
            <w:lang w:val="en-US"/>
          </w:rPr>
          <w:t>https://kernag.com/crop-reports/</w:t>
        </w:r>
      </w:hyperlink>
    </w:p>
    <w:p w:rsidR="1D6FB782" w:rsidP="634C09B5" w:rsidRDefault="1D6FB782" w14:paraId="49BC0465" w14:textId="697C658A">
      <w:pPr>
        <w:spacing w:before="0" w:beforeAutospacing="off" w:after="240" w:afterAutospacing="off"/>
        <w:ind w:left="720" w:hanging="720"/>
        <w:jc w:val="left"/>
      </w:pPr>
      <w:r w:rsidRPr="634C09B5" w:rsidR="1D6FB782">
        <w:rPr>
          <w:rFonts w:ascii="Times New Roman" w:hAnsi="Times New Roman" w:eastAsia="Times New Roman" w:cs="Times New Roman"/>
          <w:noProof w:val="0"/>
          <w:sz w:val="24"/>
          <w:szCs w:val="24"/>
          <w:lang w:val="en-US"/>
        </w:rPr>
        <w:t>Suffert</w:t>
      </w:r>
      <w:r w:rsidRPr="634C09B5" w:rsidR="1D6FB782">
        <w:rPr>
          <w:rFonts w:ascii="Times New Roman" w:hAnsi="Times New Roman" w:eastAsia="Times New Roman" w:cs="Times New Roman"/>
          <w:noProof w:val="0"/>
          <w:sz w:val="24"/>
          <w:szCs w:val="24"/>
          <w:lang w:val="en-US"/>
        </w:rPr>
        <w:t xml:space="preserve">, F., and F. Montfort. 2007. Demonstration of secondary infection by </w:t>
      </w:r>
      <w:r w:rsidRPr="634C09B5" w:rsidR="1D6FB782">
        <w:rPr>
          <w:rFonts w:ascii="Times New Roman" w:hAnsi="Times New Roman" w:eastAsia="Times New Roman" w:cs="Times New Roman"/>
          <w:i w:val="1"/>
          <w:iCs w:val="1"/>
          <w:noProof w:val="0"/>
          <w:sz w:val="24"/>
          <w:szCs w:val="24"/>
          <w:lang w:val="en-US"/>
        </w:rPr>
        <w:t xml:space="preserve">Pythium </w:t>
      </w:r>
      <w:r w:rsidRPr="634C09B5" w:rsidR="1D6FB782">
        <w:rPr>
          <w:rFonts w:ascii="Times New Roman" w:hAnsi="Times New Roman" w:eastAsia="Times New Roman" w:cs="Times New Roman"/>
          <w:i w:val="1"/>
          <w:iCs w:val="1"/>
          <w:noProof w:val="0"/>
          <w:sz w:val="24"/>
          <w:szCs w:val="24"/>
          <w:lang w:val="en-US"/>
        </w:rPr>
        <w:t>violae</w:t>
      </w:r>
      <w:r w:rsidRPr="634C09B5" w:rsidR="1D6FB782">
        <w:rPr>
          <w:rFonts w:ascii="Times New Roman" w:hAnsi="Times New Roman" w:eastAsia="Times New Roman" w:cs="Times New Roman"/>
          <w:noProof w:val="0"/>
          <w:sz w:val="24"/>
          <w:szCs w:val="24"/>
          <w:lang w:val="en-US"/>
        </w:rPr>
        <w:t xml:space="preserve"> in epidemics of carrot cavity spot using root transplantation as a method of soil infestation. </w:t>
      </w:r>
      <w:r w:rsidRPr="634C09B5" w:rsidR="1D6FB782">
        <w:rPr>
          <w:rFonts w:ascii="Times New Roman" w:hAnsi="Times New Roman" w:eastAsia="Times New Roman" w:cs="Times New Roman"/>
          <w:i w:val="1"/>
          <w:iCs w:val="1"/>
          <w:noProof w:val="0"/>
          <w:sz w:val="24"/>
          <w:szCs w:val="24"/>
          <w:lang w:val="en-US"/>
        </w:rPr>
        <w:t>Plant Pathology</w:t>
      </w:r>
      <w:r w:rsidRPr="634C09B5" w:rsidR="1D6FB782">
        <w:rPr>
          <w:rFonts w:ascii="Times New Roman" w:hAnsi="Times New Roman" w:eastAsia="Times New Roman" w:cs="Times New Roman"/>
          <w:noProof w:val="0"/>
          <w:sz w:val="24"/>
          <w:szCs w:val="24"/>
          <w:lang w:val="en-US"/>
        </w:rPr>
        <w:t xml:space="preserve"> 56: 25–34. </w:t>
      </w:r>
      <w:hyperlink r:id="Rd1196f8786694243">
        <w:r w:rsidRPr="634C09B5" w:rsidR="1D6FB782">
          <w:rPr>
            <w:rStyle w:val="Hyperlink"/>
            <w:rFonts w:ascii="Times New Roman" w:hAnsi="Times New Roman" w:eastAsia="Times New Roman" w:cs="Times New Roman"/>
            <w:noProof w:val="0"/>
            <w:sz w:val="24"/>
            <w:szCs w:val="24"/>
            <w:lang w:val="en-US"/>
          </w:rPr>
          <w:t>https://doi.org/10.1111/j.1365-3059.2007.01566.x</w:t>
        </w:r>
      </w:hyperlink>
    </w:p>
    <w:p w:rsidR="1D6FB782" w:rsidP="634C09B5" w:rsidRDefault="1D6FB782" w14:paraId="1E69FAF5" w14:textId="2C90FE5D">
      <w:pPr>
        <w:spacing w:before="0" w:beforeAutospacing="off" w:after="240" w:afterAutospacing="off"/>
        <w:ind w:left="720" w:hanging="720"/>
        <w:jc w:val="left"/>
        <w:rPr>
          <w:rStyle w:val="Hyperlink"/>
          <w:rFonts w:ascii="Times New Roman" w:hAnsi="Times New Roman" w:eastAsia="Times New Roman" w:cs="Times New Roman"/>
          <w:noProof w:val="0"/>
          <w:sz w:val="24"/>
          <w:szCs w:val="24"/>
          <w:lang w:val="en-US"/>
        </w:rPr>
      </w:pPr>
      <w:r w:rsidRPr="634C09B5" w:rsidR="1D6FB782">
        <w:rPr>
          <w:rFonts w:ascii="Times New Roman" w:hAnsi="Times New Roman" w:eastAsia="Times New Roman" w:cs="Times New Roman"/>
          <w:noProof w:val="0"/>
          <w:sz w:val="24"/>
          <w:szCs w:val="24"/>
          <w:lang w:val="en-US"/>
        </w:rPr>
        <w:t>Tridge</w:t>
      </w:r>
      <w:r w:rsidRPr="634C09B5" w:rsidR="1D6FB782">
        <w:rPr>
          <w:rFonts w:ascii="Times New Roman" w:hAnsi="Times New Roman" w:eastAsia="Times New Roman" w:cs="Times New Roman"/>
          <w:noProof w:val="0"/>
          <w:sz w:val="24"/>
          <w:szCs w:val="24"/>
          <w:lang w:val="en-US"/>
        </w:rPr>
        <w:t xml:space="preserve">. 2024. Carrot global production and supplier trends. </w:t>
      </w:r>
      <w:hyperlink r:id="Rd2bfe9571c19485f">
        <w:r w:rsidRPr="634C09B5" w:rsidR="1D6FB782">
          <w:rPr>
            <w:rStyle w:val="Hyperlink"/>
            <w:rFonts w:ascii="Times New Roman" w:hAnsi="Times New Roman" w:eastAsia="Times New Roman" w:cs="Times New Roman"/>
            <w:noProof w:val="0"/>
            <w:sz w:val="24"/>
            <w:szCs w:val="24"/>
            <w:lang w:val="en-US"/>
          </w:rPr>
          <w:t>https://www.tridge.com/intelligences/carrot</w:t>
        </w:r>
      </w:hyperlink>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889A2F"/>
    <w:rsid w:val="0046B2F8"/>
    <w:rsid w:val="01D74266"/>
    <w:rsid w:val="0444D320"/>
    <w:rsid w:val="053A625E"/>
    <w:rsid w:val="062F8C6D"/>
    <w:rsid w:val="0E5FCAA7"/>
    <w:rsid w:val="0EE86162"/>
    <w:rsid w:val="0F72152F"/>
    <w:rsid w:val="11D58A16"/>
    <w:rsid w:val="12455D1A"/>
    <w:rsid w:val="12F8323E"/>
    <w:rsid w:val="145CA7BF"/>
    <w:rsid w:val="14CD3721"/>
    <w:rsid w:val="16866AD8"/>
    <w:rsid w:val="177DC7D6"/>
    <w:rsid w:val="186EFCC9"/>
    <w:rsid w:val="1A1AE0D5"/>
    <w:rsid w:val="1D6FB782"/>
    <w:rsid w:val="1EF5F8BD"/>
    <w:rsid w:val="20861C91"/>
    <w:rsid w:val="23745F5F"/>
    <w:rsid w:val="252821F4"/>
    <w:rsid w:val="2546DCFF"/>
    <w:rsid w:val="2DA45C50"/>
    <w:rsid w:val="2FA6F5B4"/>
    <w:rsid w:val="33E0CBE1"/>
    <w:rsid w:val="39375720"/>
    <w:rsid w:val="3A3DF2EE"/>
    <w:rsid w:val="3AB41D41"/>
    <w:rsid w:val="3C092052"/>
    <w:rsid w:val="414225CF"/>
    <w:rsid w:val="4310CDF2"/>
    <w:rsid w:val="43C7BAC5"/>
    <w:rsid w:val="43EBE64C"/>
    <w:rsid w:val="4592FCB5"/>
    <w:rsid w:val="46D63F90"/>
    <w:rsid w:val="4AFA553D"/>
    <w:rsid w:val="4C2BD03A"/>
    <w:rsid w:val="4D6969F4"/>
    <w:rsid w:val="4F429969"/>
    <w:rsid w:val="4F6140E5"/>
    <w:rsid w:val="4F699996"/>
    <w:rsid w:val="5A6CC7D9"/>
    <w:rsid w:val="5D8F2E58"/>
    <w:rsid w:val="5E5E6288"/>
    <w:rsid w:val="6030DC2E"/>
    <w:rsid w:val="60C5A85E"/>
    <w:rsid w:val="60E75210"/>
    <w:rsid w:val="6153D9D8"/>
    <w:rsid w:val="634C09B5"/>
    <w:rsid w:val="641723CB"/>
    <w:rsid w:val="6751985C"/>
    <w:rsid w:val="69889A2F"/>
    <w:rsid w:val="69E0A996"/>
    <w:rsid w:val="6B827A18"/>
    <w:rsid w:val="6EF9B8FA"/>
    <w:rsid w:val="6F2E89C2"/>
    <w:rsid w:val="721A533B"/>
    <w:rsid w:val="736F2BC1"/>
    <w:rsid w:val="73CFA4B3"/>
    <w:rsid w:val="7551C99A"/>
    <w:rsid w:val="76834658"/>
    <w:rsid w:val="7ABA36DC"/>
    <w:rsid w:val="7B1FD065"/>
    <w:rsid w:val="7C38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9A2F"/>
  <w15:chartTrackingRefBased/>
  <w15:docId w15:val="{1A30C2CD-ABD7-46F8-A93B-AF8E1B26D2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0E5FCAA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cdfa.ca.gov/statistics/" TargetMode="External" Id="R36b7fff18e314143" /><Relationship Type="http://schemas.openxmlformats.org/officeDocument/2006/relationships/hyperlink" Target="https://kernag.com/crop-reports/" TargetMode="External" Id="R1743979ca2484d45" /><Relationship Type="http://schemas.openxmlformats.org/officeDocument/2006/relationships/hyperlink" Target="https://doi.org/10.1111/j.1365-3059.2007.01566.x" TargetMode="External" Id="Rd1196f8786694243" /><Relationship Type="http://schemas.openxmlformats.org/officeDocument/2006/relationships/hyperlink" Target="https://www.tridge.com/intelligences/carrot" TargetMode="External" Id="Rd2bfe9571c19485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2025-05-11T03:27:44.5760783Z</dcterms:created>
  <dcterms:modified xsi:type="dcterms:W3CDTF">2025-05-22T18:03:38.2522133Z</dcterms:modified>
  <dc:creator>Hannah-Betty De Moica</dc:creator>
  <lastModifiedBy>Hannah-Betty De Moica</lastModifiedBy>
</coreProperties>
</file>