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12FE" w:rsidRDefault="00DF12FE" w:rsidP="00DF12FE">
      <w:pPr>
        <w:spacing w:line="480" w:lineRule="auto"/>
        <w:rPr>
          <w:rFonts w:ascii="Times New Roman" w:hAnsi="Times New Roman" w:cs="Times New Roman"/>
          <w:sz w:val="24"/>
          <w:szCs w:val="24"/>
        </w:rPr>
      </w:pPr>
      <w:r>
        <w:rPr>
          <w:rFonts w:ascii="Times New Roman" w:hAnsi="Times New Roman" w:cs="Times New Roman"/>
          <w:sz w:val="24"/>
          <w:szCs w:val="24"/>
        </w:rPr>
        <w:t>Atlas Tillery</w:t>
      </w:r>
    </w:p>
    <w:p w:rsidR="00DF12FE" w:rsidRDefault="00DF12FE" w:rsidP="00DF12F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An Herbal </w:t>
      </w:r>
      <w:bookmarkStart w:id="0" w:name="_GoBack"/>
      <w:bookmarkEnd w:id="0"/>
      <w:r w:rsidR="009E5AB5">
        <w:rPr>
          <w:rFonts w:ascii="Times New Roman" w:hAnsi="Times New Roman" w:cs="Times New Roman"/>
          <w:sz w:val="24"/>
          <w:szCs w:val="24"/>
        </w:rPr>
        <w:t>for</w:t>
      </w:r>
      <w:r>
        <w:rPr>
          <w:rFonts w:ascii="Times New Roman" w:hAnsi="Times New Roman" w:cs="Times New Roman"/>
          <w:sz w:val="24"/>
          <w:szCs w:val="24"/>
        </w:rPr>
        <w:t xml:space="preserve"> Melancholy: Mental Health and Domestic Medicine in the 17</w:t>
      </w:r>
      <w:r w:rsidRPr="00DF12FE">
        <w:rPr>
          <w:rFonts w:ascii="Times New Roman" w:hAnsi="Times New Roman" w:cs="Times New Roman"/>
          <w:sz w:val="24"/>
          <w:szCs w:val="24"/>
          <w:vertAlign w:val="superscript"/>
        </w:rPr>
        <w:t>th</w:t>
      </w:r>
      <w:r>
        <w:rPr>
          <w:rFonts w:ascii="Times New Roman" w:hAnsi="Times New Roman" w:cs="Times New Roman"/>
          <w:sz w:val="24"/>
          <w:szCs w:val="24"/>
        </w:rPr>
        <w:t xml:space="preserve"> Century English Atlantic World</w:t>
      </w:r>
    </w:p>
    <w:p w:rsidR="00DF12FE" w:rsidRDefault="00DF12FE" w:rsidP="00DF12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purpose of this research project is to explore early modern beliefs, practices, and treatments regarding psychological wellness within the English Atlantic colonies. I have studied the history of healthcare, rooted in ancient Greek humoral theory, which has provided much insight into why certain methods of healthcare were chosen. </w:t>
      </w:r>
      <w:r w:rsidR="000B0EC4">
        <w:rPr>
          <w:rFonts w:ascii="Times New Roman" w:hAnsi="Times New Roman" w:cs="Times New Roman"/>
          <w:sz w:val="24"/>
          <w:szCs w:val="24"/>
        </w:rPr>
        <w:t>By focusing on domestic healthcare, I have been able to uncover a great deal of information useful to my project. Domestic medicine in this context refers to the practice of healthcare within the home, often through the use of herbal remedies as healthcare treatments. The history of domestic healthcare has provided insight into the high demand for treatments for mental and emotional health, and they also revealed how these conditions were treated. I have found many medical texts and home healthcare recipe books that have gone into the various causes of melancholy as well as their treatments, and overall, I have learned a great deal about how 17</w:t>
      </w:r>
      <w:r w:rsidR="000B0EC4" w:rsidRPr="000B0EC4">
        <w:rPr>
          <w:rFonts w:ascii="Times New Roman" w:hAnsi="Times New Roman" w:cs="Times New Roman"/>
          <w:sz w:val="24"/>
          <w:szCs w:val="24"/>
          <w:vertAlign w:val="superscript"/>
        </w:rPr>
        <w:t>th</w:t>
      </w:r>
      <w:r w:rsidR="000B0EC4">
        <w:rPr>
          <w:rFonts w:ascii="Times New Roman" w:hAnsi="Times New Roman" w:cs="Times New Roman"/>
          <w:sz w:val="24"/>
          <w:szCs w:val="24"/>
        </w:rPr>
        <w:t xml:space="preserve"> century households were perceiving mental health. </w:t>
      </w:r>
    </w:p>
    <w:p w:rsidR="000B0EC4" w:rsidRDefault="000B0EC4" w:rsidP="00DF12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From my research I have learned that humoral theory was at the root of all perceptions of mental health as well as how they were attempting to treat these conditions. For context, humoral theory states that there are four liquids in the body, black bile, yellow bile, phlegm, and blood, which were required to be in balance otherwise they would cause medical issues. Each of these humors was associated with different emotional states as well as different parts of the body. For example, black bile was associated with melancholy and it was also associated with the spleen. So, treatments that were believed to be good for melancholy were also believed to be good for the spleen. They also associated each of the four humors with certain foods, so if you were </w:t>
      </w:r>
      <w:r>
        <w:rPr>
          <w:rFonts w:ascii="Times New Roman" w:hAnsi="Times New Roman" w:cs="Times New Roman"/>
          <w:sz w:val="24"/>
          <w:szCs w:val="24"/>
        </w:rPr>
        <w:lastRenderedPageBreak/>
        <w:t xml:space="preserve">having a problem with one of your humors, to balance it out you could eat food associated with the opposite humor. This was also where the practice of blood-letting came from, because they thought that some problems were caused by excess blood and that releasing it would balance out your humors again. </w:t>
      </w:r>
    </w:p>
    <w:p w:rsidR="000B0EC4" w:rsidRDefault="000B0EC4" w:rsidP="00DF12FE">
      <w:pPr>
        <w:spacing w:line="480" w:lineRule="auto"/>
        <w:rPr>
          <w:rFonts w:ascii="Times New Roman" w:hAnsi="Times New Roman" w:cs="Times New Roman"/>
          <w:sz w:val="24"/>
          <w:szCs w:val="24"/>
        </w:rPr>
      </w:pPr>
      <w:r>
        <w:rPr>
          <w:rFonts w:ascii="Times New Roman" w:hAnsi="Times New Roman" w:cs="Times New Roman"/>
          <w:sz w:val="24"/>
          <w:szCs w:val="24"/>
        </w:rPr>
        <w:tab/>
        <w:t>Due to my research into the humors and the recipe books and medical texts I have studied that included treatments for mental and emotional health, I have found that during the 17</w:t>
      </w:r>
      <w:r w:rsidRPr="000B0EC4">
        <w:rPr>
          <w:rFonts w:ascii="Times New Roman" w:hAnsi="Times New Roman" w:cs="Times New Roman"/>
          <w:sz w:val="24"/>
          <w:szCs w:val="24"/>
          <w:vertAlign w:val="superscript"/>
        </w:rPr>
        <w:t>th</w:t>
      </w:r>
      <w:r>
        <w:rPr>
          <w:rFonts w:ascii="Times New Roman" w:hAnsi="Times New Roman" w:cs="Times New Roman"/>
          <w:sz w:val="24"/>
          <w:szCs w:val="24"/>
        </w:rPr>
        <w:t xml:space="preserve"> century, mental health was not viewed as being a separate issue from other bodily concerns. It was also incredibly common to acknowledge your mental and emotional concerns, and to treat them the same way you would treat other bodily conditions. For example, </w:t>
      </w:r>
      <w:r w:rsidR="008145CE">
        <w:rPr>
          <w:rFonts w:ascii="Times New Roman" w:hAnsi="Times New Roman" w:cs="Times New Roman"/>
          <w:sz w:val="24"/>
          <w:szCs w:val="24"/>
        </w:rPr>
        <w:t xml:space="preserve">one entry I found for the herb vipers grass claimed that it was a good treatment for melancholy as well as being healthy for the spleen. Another entry I found stated that rosemary was good for madness and also eyesight. Another text contained signs of melancholy, which included being fearful, and having problems with the skin and sore throat, which indicates that they associated mental and emotional problems with bodily problems. </w:t>
      </w:r>
    </w:p>
    <w:p w:rsidR="008145CE" w:rsidRDefault="008145CE" w:rsidP="00DF12F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the recipe books I have studied for this project, I have found that many books have an almost equal amount of treatments for bodily concerns as they did for emotional problems. On one page a recipe book will have a recipe for a cough, and on the next page there is a recipe for melancholy. This indicates that it was fairly common and acceptable to acknowledge mental and emotional health concerns without a stigma attached to it. These recipe books were guidebooks to good health in mind and body. </w:t>
      </w:r>
      <w:r w:rsidR="00142D29">
        <w:rPr>
          <w:rFonts w:ascii="Times New Roman" w:hAnsi="Times New Roman" w:cs="Times New Roman"/>
          <w:sz w:val="24"/>
          <w:szCs w:val="24"/>
        </w:rPr>
        <w:t xml:space="preserve">They provide a good look into the practical use of mental healthcare treatments in the layman’s home, prior to the standardization of and widespread access to healthcare. </w:t>
      </w:r>
    </w:p>
    <w:p w:rsidR="00142D29" w:rsidRDefault="008145CE" w:rsidP="00DF12F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I also found that much of these ingredients and recipes have lasted throughout time. I followed one root, referred to as comfrey, which has been known across multiple centuries as being useful for treating nerves. I found a recent study that was published in a medical journal which showed the results of a study done about the efficacy of comfrey therapeutic treatment and the journal claims that comfrey is useful as a treatment for pain. This root was found in medical texts from the mid-seventeenth century and it was also found from an interview with a formerly enslaved person from the mid</w:t>
      </w:r>
      <w:r w:rsidR="00142D29">
        <w:rPr>
          <w:rFonts w:ascii="Times New Roman" w:hAnsi="Times New Roman" w:cs="Times New Roman"/>
          <w:sz w:val="24"/>
          <w:szCs w:val="24"/>
        </w:rPr>
        <w:t xml:space="preserve">-twentieth century. This part of my research also was very interesting because it reveals that these treatments were not always just used without any proof of efficacy. People were applying empirical evidence from trial and error to refine their potential methods of treatment. </w:t>
      </w:r>
    </w:p>
    <w:p w:rsidR="008145CE" w:rsidRPr="00DF12FE" w:rsidRDefault="00142D29" w:rsidP="00DF12FE">
      <w:pPr>
        <w:spacing w:line="480" w:lineRule="auto"/>
        <w:rPr>
          <w:rFonts w:ascii="Times New Roman" w:hAnsi="Times New Roman" w:cs="Times New Roman"/>
          <w:sz w:val="24"/>
          <w:szCs w:val="24"/>
        </w:rPr>
      </w:pPr>
      <w:r>
        <w:rPr>
          <w:rFonts w:ascii="Times New Roman" w:hAnsi="Times New Roman" w:cs="Times New Roman"/>
          <w:sz w:val="24"/>
          <w:szCs w:val="24"/>
        </w:rPr>
        <w:tab/>
        <w:t>I plan to continue my research on this subject and hopefully transform it into a potential thesis for my graduate program. Much of the research I have done for this project was made possible by the Grimm Family Center for Agricultural Business</w:t>
      </w:r>
      <w:r w:rsidR="008145CE">
        <w:rPr>
          <w:rFonts w:ascii="Times New Roman" w:hAnsi="Times New Roman" w:cs="Times New Roman"/>
          <w:sz w:val="24"/>
          <w:szCs w:val="24"/>
        </w:rPr>
        <w:t xml:space="preserve"> </w:t>
      </w:r>
      <w:r>
        <w:rPr>
          <w:rFonts w:ascii="Times New Roman" w:hAnsi="Times New Roman" w:cs="Times New Roman"/>
          <w:sz w:val="24"/>
          <w:szCs w:val="24"/>
        </w:rPr>
        <w:t xml:space="preserve">research scholarship. Historical research is incredibly time-consuming and can be very costly due to the travel requirements. Studying sources from the seventeenth century is also incredibly time-consuming due to the fact that many of them are handwritten and can take a very long time to decipher their handwriting. Much of the sources I use in my research have also not yet been digitized, which requires me to travel to archives in person to perform my research. I took multiple trips to the Huntington Library, two hours south of Bakersfield in Pasadena, California. Much of my research would not have been possible without this scholarship. I gathered a large portion of my sources from the Huntington Library, and I will continue to work with them to complete my project. </w:t>
      </w:r>
    </w:p>
    <w:sectPr w:rsidR="008145CE" w:rsidRPr="00DF12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FE"/>
    <w:rsid w:val="000B0EC4"/>
    <w:rsid w:val="00142D29"/>
    <w:rsid w:val="008145CE"/>
    <w:rsid w:val="009E5AB5"/>
    <w:rsid w:val="00DF1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8FE96"/>
  <w15:chartTrackingRefBased/>
  <w15:docId w15:val="{D56FC8D5-EA55-40CF-A451-CEBAE72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Atlas Tillery</dc:creator>
  <cp:keywords/>
  <dc:description/>
  <cp:lastModifiedBy>Atlas Tillery</cp:lastModifiedBy>
  <cp:revision>2</cp:revision>
  <dcterms:created xsi:type="dcterms:W3CDTF">2026-04-13T01:30:00Z</dcterms:created>
  <dcterms:modified xsi:type="dcterms:W3CDTF">2026-04-13T02:09:00Z</dcterms:modified>
</cp:coreProperties>
</file>