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F96B" w14:textId="37D570F4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>Position: [insert]</w:t>
      </w:r>
    </w:p>
    <w:p w14:paraId="78EE5D23" w14:textId="77777777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14:paraId="01F84492" w14:textId="6369167C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>Type: Tenure Track</w:t>
      </w:r>
      <w:r w:rsidRPr="00DE3948">
        <w:rPr>
          <w:rFonts w:ascii="Times New Roman" w:hAnsi="Times New Roman" w:cs="Times New Roman"/>
          <w:b/>
          <w:sz w:val="20"/>
          <w:szCs w:val="20"/>
        </w:rPr>
        <w:tab/>
      </w:r>
      <w:r w:rsidRPr="00DE3948">
        <w:rPr>
          <w:rFonts w:ascii="Times New Roman" w:hAnsi="Times New Roman" w:cs="Times New Roman"/>
          <w:b/>
          <w:sz w:val="20"/>
          <w:szCs w:val="20"/>
        </w:rPr>
        <w:tab/>
        <w:t>Academic Year: [insert]</w:t>
      </w:r>
      <w:r w:rsidRPr="00DE3948">
        <w:rPr>
          <w:rFonts w:ascii="Times New Roman" w:hAnsi="Times New Roman" w:cs="Times New Roman"/>
          <w:b/>
          <w:sz w:val="20"/>
          <w:szCs w:val="20"/>
        </w:rPr>
        <w:tab/>
      </w:r>
      <w:r w:rsidRPr="00DE3948">
        <w:rPr>
          <w:rFonts w:ascii="Times New Roman" w:hAnsi="Times New Roman" w:cs="Times New Roman"/>
          <w:b/>
          <w:sz w:val="20"/>
          <w:szCs w:val="20"/>
        </w:rPr>
        <w:tab/>
      </w:r>
      <w:r w:rsidRPr="00DE3948">
        <w:rPr>
          <w:rFonts w:ascii="Times New Roman" w:hAnsi="Times New Roman" w:cs="Times New Roman"/>
          <w:b/>
          <w:sz w:val="20"/>
          <w:szCs w:val="20"/>
        </w:rPr>
        <w:tab/>
        <w:t>Available: [insert]</w:t>
      </w:r>
    </w:p>
    <w:p w14:paraId="75BAE0CA" w14:textId="77777777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14:paraId="6D96B833" w14:textId="687CA9C4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>Location: [Department Name]</w:t>
      </w:r>
    </w:p>
    <w:p w14:paraId="5033A0A3" w14:textId="2E8E5952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7A7E27FF" w14:textId="1430A085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>Contact: [Insert contacts for applicants]</w:t>
      </w:r>
    </w:p>
    <w:p w14:paraId="6CBBED9D" w14:textId="1D4E9A0C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14:paraId="6B789127" w14:textId="25C6DD85" w:rsidR="00AE3389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>Deadline: [</w:t>
      </w:r>
      <w:r w:rsidR="009850DC">
        <w:rPr>
          <w:rFonts w:ascii="Times New Roman" w:hAnsi="Times New Roman" w:cs="Times New Roman"/>
          <w:b/>
          <w:sz w:val="20"/>
          <w:szCs w:val="20"/>
        </w:rPr>
        <w:t>I</w:t>
      </w:r>
      <w:r w:rsidRPr="00DE3948">
        <w:rPr>
          <w:rFonts w:ascii="Times New Roman" w:hAnsi="Times New Roman" w:cs="Times New Roman"/>
          <w:b/>
          <w:sz w:val="20"/>
          <w:szCs w:val="20"/>
        </w:rPr>
        <w:t>nsert]</w:t>
      </w:r>
    </w:p>
    <w:p w14:paraId="6336F52F" w14:textId="77777777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</w:p>
    <w:p w14:paraId="5D2FA11C" w14:textId="0AE95DA0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DE3948">
        <w:rPr>
          <w:rFonts w:ascii="Times New Roman" w:hAnsi="Times New Roman" w:cs="Times New Roman"/>
          <w:b/>
          <w:sz w:val="20"/>
          <w:szCs w:val="20"/>
        </w:rPr>
        <w:t xml:space="preserve">University Background: </w:t>
      </w:r>
      <w:r w:rsidRPr="00DE3948">
        <w:rPr>
          <w:rFonts w:ascii="Times New Roman" w:hAnsi="Times New Roman" w:cs="Times New Roman"/>
          <w:sz w:val="20"/>
          <w:szCs w:val="20"/>
        </w:rPr>
        <w:t xml:space="preserve">California State University, Bakersfield (CSUB), founded in 1970, is a regional, comprehensive university serving the southern San Joaquin Valley of California. CSUB’s service area covers nearly 25,000 square miles and is home to a socially and ethnically diverse population of over </w:t>
      </w:r>
      <w:r w:rsidR="00AD710D">
        <w:rPr>
          <w:rFonts w:ascii="Times New Roman" w:hAnsi="Times New Roman" w:cs="Times New Roman"/>
          <w:sz w:val="20"/>
          <w:szCs w:val="20"/>
        </w:rPr>
        <w:t>11,000 students</w:t>
      </w:r>
      <w:r w:rsidRPr="00DE3948">
        <w:rPr>
          <w:rFonts w:ascii="Times New Roman" w:hAnsi="Times New Roman" w:cs="Times New Roman"/>
          <w:sz w:val="20"/>
          <w:szCs w:val="20"/>
        </w:rPr>
        <w:t xml:space="preserve">. CSUB is the only four-year degree granting institution within a 100-mile radius. Due to this, CSUB has a vital role in the educational obtainment, economic development, and quality of life within the region. </w:t>
      </w:r>
      <w:r w:rsidR="00AD710D">
        <w:rPr>
          <w:rFonts w:ascii="Times New Roman" w:hAnsi="Times New Roman" w:cs="Times New Roman"/>
          <w:sz w:val="20"/>
          <w:szCs w:val="20"/>
        </w:rPr>
        <w:t xml:space="preserve">The accolades CSUB has received include Washington Monthly’s </w:t>
      </w:r>
      <w:r w:rsidR="00C30516">
        <w:rPr>
          <w:rFonts w:ascii="Times New Roman" w:hAnsi="Times New Roman" w:cs="Times New Roman"/>
          <w:sz w:val="20"/>
          <w:szCs w:val="20"/>
        </w:rPr>
        <w:t xml:space="preserve">#2 </w:t>
      </w:r>
      <w:r w:rsidR="00AD710D">
        <w:rPr>
          <w:rFonts w:ascii="Times New Roman" w:hAnsi="Times New Roman" w:cs="Times New Roman"/>
          <w:sz w:val="20"/>
          <w:szCs w:val="20"/>
        </w:rPr>
        <w:t>Best Bang for the Buck for Western Colleges</w:t>
      </w:r>
      <w:r w:rsidR="00C30516">
        <w:rPr>
          <w:rFonts w:ascii="Times New Roman" w:hAnsi="Times New Roman" w:cs="Times New Roman"/>
          <w:sz w:val="20"/>
          <w:szCs w:val="20"/>
        </w:rPr>
        <w:t xml:space="preserve"> (2018), Washington Monthly’s #6 Best Affordable Elite Colleges and #17 out of 200 for Graduate Schools, and “A Top Public School” by US News and World Report (2019).</w:t>
      </w:r>
    </w:p>
    <w:p w14:paraId="074490CF" w14:textId="4BB8D17A" w:rsidR="00AE3389" w:rsidRPr="00DE3948" w:rsidRDefault="00AE3389" w:rsidP="00AE3389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DE3948">
        <w:rPr>
          <w:rFonts w:ascii="Times New Roman" w:hAnsi="Times New Roman" w:cs="Times New Roman"/>
          <w:sz w:val="20"/>
          <w:szCs w:val="20"/>
        </w:rPr>
        <w:t xml:space="preserve">CSUB serves </w:t>
      </w:r>
      <w:r w:rsidR="00AD710D">
        <w:rPr>
          <w:rFonts w:ascii="Times New Roman" w:hAnsi="Times New Roman" w:cs="Times New Roman"/>
          <w:sz w:val="20"/>
          <w:szCs w:val="20"/>
        </w:rPr>
        <w:t>9,800</w:t>
      </w:r>
      <w:r w:rsidRPr="00DE3948">
        <w:rPr>
          <w:rFonts w:ascii="Times New Roman" w:hAnsi="Times New Roman" w:cs="Times New Roman"/>
          <w:sz w:val="20"/>
          <w:szCs w:val="20"/>
        </w:rPr>
        <w:t xml:space="preserve"> undergraduate students and</w:t>
      </w:r>
      <w:r w:rsidR="00AD710D">
        <w:rPr>
          <w:rFonts w:ascii="Times New Roman" w:hAnsi="Times New Roman" w:cs="Times New Roman"/>
          <w:sz w:val="20"/>
          <w:szCs w:val="20"/>
        </w:rPr>
        <w:t xml:space="preserve"> 1,400</w:t>
      </w:r>
      <w:r w:rsidRPr="00DE3948">
        <w:rPr>
          <w:rFonts w:ascii="Times New Roman" w:hAnsi="Times New Roman" w:cs="Times New Roman"/>
          <w:sz w:val="20"/>
          <w:szCs w:val="20"/>
        </w:rPr>
        <w:t xml:space="preserve"> graduate, credential, and post-baccalaureate students. </w:t>
      </w:r>
      <w:r w:rsidR="00AD710D">
        <w:rPr>
          <w:rFonts w:ascii="Times New Roman" w:hAnsi="Times New Roman" w:cs="Times New Roman"/>
          <w:sz w:val="20"/>
          <w:szCs w:val="20"/>
        </w:rPr>
        <w:t>63.5</w:t>
      </w:r>
      <w:r w:rsidRPr="00DE3948">
        <w:rPr>
          <w:rFonts w:ascii="Times New Roman" w:hAnsi="Times New Roman" w:cs="Times New Roman"/>
          <w:sz w:val="20"/>
          <w:szCs w:val="20"/>
        </w:rPr>
        <w:t xml:space="preserve">% of CSUB’s students are Hispanic/Latinx, </w:t>
      </w:r>
      <w:r w:rsidR="00AD710D">
        <w:rPr>
          <w:rFonts w:ascii="Times New Roman" w:hAnsi="Times New Roman" w:cs="Times New Roman"/>
          <w:sz w:val="20"/>
          <w:szCs w:val="20"/>
        </w:rPr>
        <w:t>4.9</w:t>
      </w:r>
      <w:r w:rsidRPr="00DE3948">
        <w:rPr>
          <w:rFonts w:ascii="Times New Roman" w:hAnsi="Times New Roman" w:cs="Times New Roman"/>
          <w:sz w:val="20"/>
          <w:szCs w:val="20"/>
        </w:rPr>
        <w:t xml:space="preserve">% are </w:t>
      </w:r>
      <w:proofErr w:type="gramStart"/>
      <w:r w:rsidRPr="00DE3948">
        <w:rPr>
          <w:rFonts w:ascii="Times New Roman" w:hAnsi="Times New Roman" w:cs="Times New Roman"/>
          <w:sz w:val="20"/>
          <w:szCs w:val="20"/>
        </w:rPr>
        <w:t>African-American</w:t>
      </w:r>
      <w:proofErr w:type="gramEnd"/>
      <w:r w:rsidRPr="00DE3948">
        <w:rPr>
          <w:rFonts w:ascii="Times New Roman" w:hAnsi="Times New Roman" w:cs="Times New Roman"/>
          <w:sz w:val="20"/>
          <w:szCs w:val="20"/>
        </w:rPr>
        <w:t xml:space="preserve">, </w:t>
      </w:r>
      <w:r w:rsidR="00AD710D">
        <w:rPr>
          <w:rFonts w:ascii="Times New Roman" w:hAnsi="Times New Roman" w:cs="Times New Roman"/>
          <w:sz w:val="20"/>
          <w:szCs w:val="20"/>
        </w:rPr>
        <w:t>0.2</w:t>
      </w:r>
      <w:r w:rsidRPr="00DE3948">
        <w:rPr>
          <w:rFonts w:ascii="Times New Roman" w:hAnsi="Times New Roman" w:cs="Times New Roman"/>
          <w:sz w:val="20"/>
          <w:szCs w:val="20"/>
        </w:rPr>
        <w:t xml:space="preserve">% are Hawaiian/Pacific Islander, </w:t>
      </w:r>
      <w:r w:rsidR="00AD710D">
        <w:rPr>
          <w:rFonts w:ascii="Times New Roman" w:hAnsi="Times New Roman" w:cs="Times New Roman"/>
          <w:sz w:val="20"/>
          <w:szCs w:val="20"/>
        </w:rPr>
        <w:t>0.5</w:t>
      </w:r>
      <w:r w:rsidRPr="00DE3948">
        <w:rPr>
          <w:rFonts w:ascii="Times New Roman" w:hAnsi="Times New Roman" w:cs="Times New Roman"/>
          <w:sz w:val="20"/>
          <w:szCs w:val="20"/>
        </w:rPr>
        <w:t xml:space="preserve">% are American Indian/Alaskan Native, </w:t>
      </w:r>
      <w:r w:rsidR="00AD710D">
        <w:rPr>
          <w:rFonts w:ascii="Times New Roman" w:hAnsi="Times New Roman" w:cs="Times New Roman"/>
          <w:sz w:val="20"/>
          <w:szCs w:val="20"/>
        </w:rPr>
        <w:t>7.1</w:t>
      </w:r>
      <w:r w:rsidRPr="00DE3948">
        <w:rPr>
          <w:rFonts w:ascii="Times New Roman" w:hAnsi="Times New Roman" w:cs="Times New Roman"/>
          <w:sz w:val="20"/>
          <w:szCs w:val="20"/>
        </w:rPr>
        <w:t xml:space="preserve">% are Asian, and </w:t>
      </w:r>
      <w:r w:rsidR="00AD710D">
        <w:rPr>
          <w:rFonts w:ascii="Times New Roman" w:hAnsi="Times New Roman" w:cs="Times New Roman"/>
          <w:sz w:val="20"/>
          <w:szCs w:val="20"/>
        </w:rPr>
        <w:t>2.3</w:t>
      </w:r>
      <w:r w:rsidRPr="00DE3948">
        <w:rPr>
          <w:rFonts w:ascii="Times New Roman" w:hAnsi="Times New Roman" w:cs="Times New Roman"/>
          <w:sz w:val="20"/>
          <w:szCs w:val="20"/>
        </w:rPr>
        <w:t xml:space="preserve">% are multiracial. CSUB </w:t>
      </w:r>
      <w:r w:rsidR="00AD710D">
        <w:rPr>
          <w:rFonts w:ascii="Times New Roman" w:hAnsi="Times New Roman" w:cs="Times New Roman"/>
          <w:sz w:val="20"/>
          <w:szCs w:val="20"/>
        </w:rPr>
        <w:t>is a federally designated</w:t>
      </w:r>
      <w:r w:rsidRPr="00DE3948">
        <w:rPr>
          <w:rFonts w:ascii="Times New Roman" w:hAnsi="Times New Roman" w:cs="Times New Roman"/>
          <w:sz w:val="20"/>
          <w:szCs w:val="20"/>
        </w:rPr>
        <w:t xml:space="preserve"> Hispanic Serving Institution (HSI)</w:t>
      </w:r>
      <w:r w:rsidR="00AD710D">
        <w:rPr>
          <w:rFonts w:ascii="Times New Roman" w:hAnsi="Times New Roman" w:cs="Times New Roman"/>
          <w:sz w:val="20"/>
          <w:szCs w:val="20"/>
        </w:rPr>
        <w:t>.</w:t>
      </w:r>
    </w:p>
    <w:p w14:paraId="760603A1" w14:textId="5B1321A6" w:rsidR="00BC14E0" w:rsidRPr="00BC14E0" w:rsidRDefault="00BC14E0" w:rsidP="00BC14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Commitment to Diversity</w:t>
      </w:r>
      <w:r w:rsidRPr="00BC14E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Pr="00BC14E0">
        <w:rPr>
          <w:rFonts w:ascii="Times New Roman" w:eastAsia="Times New Roman" w:hAnsi="Times New Roman" w:cs="Times New Roman"/>
          <w:sz w:val="20"/>
          <w:szCs w:val="20"/>
        </w:rPr>
        <w:t>The Department of (name) within the Division of (or, School of) [name] at CSUB is committed to academic and inclusive excellence and diversity within the faculty, staff, and student body.”</w:t>
      </w:r>
    </w:p>
    <w:p w14:paraId="68045BA1" w14:textId="5FC63525" w:rsidR="00BC14E0" w:rsidRDefault="00BC14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D6AF50" w14:textId="77777777" w:rsidR="00BC14E0" w:rsidRDefault="00BC14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15EC16" w14:textId="0A3C1AA4" w:rsidR="00AE3389" w:rsidRPr="00DE3948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School Information: [Insert</w:t>
      </w:r>
      <w:r w:rsidR="00DE3948" w:rsidRPr="00DE3948">
        <w:rPr>
          <w:rFonts w:ascii="Times New Roman" w:hAnsi="Times New Roman" w:cs="Times New Roman"/>
          <w:b/>
          <w:bCs/>
          <w:sz w:val="20"/>
          <w:szCs w:val="20"/>
        </w:rPr>
        <w:t xml:space="preserve"> template language</w:t>
      </w:r>
      <w:r w:rsidRPr="00DE3948">
        <w:rPr>
          <w:rFonts w:ascii="Times New Roman" w:hAnsi="Times New Roman" w:cs="Times New Roman"/>
          <w:b/>
          <w:bCs/>
          <w:sz w:val="20"/>
          <w:szCs w:val="20"/>
        </w:rPr>
        <w:t xml:space="preserve">] </w:t>
      </w:r>
    </w:p>
    <w:p w14:paraId="674C39F2" w14:textId="7257F60B" w:rsidR="00AE3389" w:rsidRPr="00DE3948" w:rsidRDefault="00AE3389">
      <w:pPr>
        <w:rPr>
          <w:rFonts w:ascii="Times New Roman" w:hAnsi="Times New Roman" w:cs="Times New Roman"/>
          <w:sz w:val="20"/>
          <w:szCs w:val="20"/>
        </w:rPr>
      </w:pPr>
    </w:p>
    <w:p w14:paraId="3386EAE0" w14:textId="6DA05A50" w:rsidR="00AE3389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Department Informatio</w:t>
      </w:r>
      <w:r w:rsidR="00DE3948" w:rsidRPr="00DE3948">
        <w:rPr>
          <w:rFonts w:ascii="Times New Roman" w:hAnsi="Times New Roman" w:cs="Times New Roman"/>
          <w:b/>
          <w:bCs/>
          <w:sz w:val="20"/>
          <w:szCs w:val="20"/>
        </w:rPr>
        <w:t>n: [Insert]</w:t>
      </w:r>
    </w:p>
    <w:p w14:paraId="285A523D" w14:textId="2C11BD83" w:rsidR="00AE3389" w:rsidRPr="00DE3948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A00BC7" w14:textId="7CDB7DEC" w:rsidR="00AE3389" w:rsidRPr="00DE3948" w:rsidRDefault="00FF4DD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Position </w:t>
      </w:r>
      <w:r w:rsidR="00AE3389" w:rsidRPr="00DE3948">
        <w:rPr>
          <w:rFonts w:ascii="Times New Roman" w:hAnsi="Times New Roman" w:cs="Times New Roman"/>
          <w:b/>
          <w:bCs/>
          <w:sz w:val="20"/>
          <w:szCs w:val="20"/>
        </w:rPr>
        <w:t>Description</w:t>
      </w:r>
      <w:r w:rsidR="00DE3948">
        <w:rPr>
          <w:rFonts w:ascii="Times New Roman" w:hAnsi="Times New Roman" w:cs="Times New Roman"/>
          <w:b/>
          <w:bCs/>
          <w:sz w:val="20"/>
          <w:szCs w:val="20"/>
        </w:rPr>
        <w:t>: [Insert]</w:t>
      </w:r>
    </w:p>
    <w:p w14:paraId="272CDE90" w14:textId="77777777" w:rsidR="00FF4DD3" w:rsidRDefault="00FF4DD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F3DF5A" w14:textId="0D559474" w:rsidR="00AE3389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Minimum Qualifications</w:t>
      </w:r>
      <w:r w:rsidR="00DE3948">
        <w:rPr>
          <w:rFonts w:ascii="Times New Roman" w:hAnsi="Times New Roman" w:cs="Times New Roman"/>
          <w:b/>
          <w:bCs/>
          <w:sz w:val="20"/>
          <w:szCs w:val="20"/>
        </w:rPr>
        <w:t>: [Insert]</w:t>
      </w:r>
    </w:p>
    <w:p w14:paraId="16B89FF7" w14:textId="6E9FEEDD" w:rsidR="00DE3948" w:rsidRPr="00DE3948" w:rsidRDefault="00DE3948" w:rsidP="00DE3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973BE">
        <w:rPr>
          <w:rFonts w:ascii="Times New Roman" w:eastAsia="Times New Roman" w:hAnsi="Times New Roman" w:cs="Times New Roman"/>
          <w:sz w:val="20"/>
          <w:szCs w:val="20"/>
        </w:rPr>
        <w:t>Demonstrated commitment to teaching undergraduates from diverse socioeconomic, cultural, and academic backgrounds, including first-generation students.</w:t>
      </w:r>
    </w:p>
    <w:p w14:paraId="663210C9" w14:textId="349C45F2" w:rsidR="00AE3389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Preferred Qualifications</w:t>
      </w:r>
      <w:r w:rsidR="00DE3948">
        <w:rPr>
          <w:rFonts w:ascii="Times New Roman" w:hAnsi="Times New Roman" w:cs="Times New Roman"/>
          <w:b/>
          <w:bCs/>
          <w:sz w:val="20"/>
          <w:szCs w:val="20"/>
        </w:rPr>
        <w:t>: [Insert]</w:t>
      </w:r>
    </w:p>
    <w:p w14:paraId="6A342802" w14:textId="2BF89937" w:rsidR="00BC14E0" w:rsidRDefault="00BC14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>
        <w:rPr>
          <w:rFonts w:ascii="Times New Roman" w:hAnsi="Times New Roman" w:cs="Times New Roman"/>
          <w:b/>
          <w:bCs/>
          <w:sz w:val="20"/>
          <w:szCs w:val="20"/>
        </w:rPr>
        <w:t>: [Insert]</w:t>
      </w:r>
    </w:p>
    <w:p w14:paraId="508740F7" w14:textId="58A8E551" w:rsidR="00BC14E0" w:rsidRDefault="00BC14E0" w:rsidP="00BC1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14E0">
        <w:rPr>
          <w:rFonts w:ascii="Times New Roman" w:hAnsi="Times New Roman" w:cs="Times New Roman"/>
          <w:sz w:val="20"/>
          <w:szCs w:val="20"/>
        </w:rPr>
        <w:lastRenderedPageBreak/>
        <w:t>In application materials, please include a statement about fostering an inclusive classroom</w:t>
      </w:r>
      <w:r w:rsidR="005F68DC">
        <w:rPr>
          <w:rFonts w:ascii="Times New Roman" w:hAnsi="Times New Roman" w:cs="Times New Roman"/>
          <w:sz w:val="20"/>
          <w:szCs w:val="20"/>
        </w:rPr>
        <w:t>.</w:t>
      </w:r>
      <w:r w:rsidR="00A16956">
        <w:rPr>
          <w:rFonts w:ascii="Times New Roman" w:hAnsi="Times New Roman" w:cs="Times New Roman"/>
          <w:sz w:val="20"/>
          <w:szCs w:val="20"/>
        </w:rPr>
        <w:t xml:space="preserve"> [OR]</w:t>
      </w:r>
    </w:p>
    <w:p w14:paraId="7B1AA553" w14:textId="709DCD6F" w:rsidR="00BC14E0" w:rsidRDefault="005F68DC" w:rsidP="00FF4D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4DD3">
        <w:rPr>
          <w:rFonts w:ascii="Times New Roman" w:eastAsia="Times New Roman" w:hAnsi="Times New Roman" w:cs="Times New Roman"/>
          <w:sz w:val="20"/>
          <w:szCs w:val="20"/>
        </w:rPr>
        <w:t xml:space="preserve">Please include a statement of contribution to diversity, equity and inclusion.  The statement </w:t>
      </w:r>
      <w:r w:rsidR="00FF4DD3" w:rsidRPr="00FF4DD3">
        <w:rPr>
          <w:rFonts w:ascii="Times New Roman" w:eastAsia="Times New Roman" w:hAnsi="Times New Roman" w:cs="Times New Roman"/>
          <w:sz w:val="20"/>
          <w:szCs w:val="20"/>
        </w:rPr>
        <w:t>should include information on how the applicant</w:t>
      </w:r>
      <w:r w:rsidRPr="00FF4DD3">
        <w:rPr>
          <w:rFonts w:ascii="Times New Roman" w:eastAsia="Times New Roman" w:hAnsi="Times New Roman" w:cs="Times New Roman"/>
          <w:sz w:val="20"/>
          <w:szCs w:val="20"/>
        </w:rPr>
        <w:t xml:space="preserve"> currently or </w:t>
      </w:r>
      <w:r w:rsidR="00FF4DD3" w:rsidRPr="00FF4DD3">
        <w:rPr>
          <w:rFonts w:ascii="Times New Roman" w:eastAsia="Times New Roman" w:hAnsi="Times New Roman" w:cs="Times New Roman"/>
          <w:sz w:val="20"/>
          <w:szCs w:val="20"/>
        </w:rPr>
        <w:t xml:space="preserve">will potentially </w:t>
      </w:r>
      <w:r w:rsidRPr="00FF4DD3">
        <w:rPr>
          <w:rFonts w:ascii="Times New Roman" w:eastAsia="Times New Roman" w:hAnsi="Times New Roman" w:cs="Times New Roman"/>
          <w:sz w:val="20"/>
          <w:szCs w:val="20"/>
        </w:rPr>
        <w:t xml:space="preserve">promote diversity, equity and inclusion through their teaching, research and service </w:t>
      </w:r>
      <w:r w:rsidR="00FF4DD3" w:rsidRPr="00FF4DD3">
        <w:rPr>
          <w:rFonts w:ascii="Times New Roman" w:eastAsia="Times New Roman" w:hAnsi="Times New Roman" w:cs="Times New Roman"/>
          <w:sz w:val="20"/>
          <w:szCs w:val="20"/>
        </w:rPr>
        <w:t>at CSUB.</w:t>
      </w:r>
    </w:p>
    <w:p w14:paraId="70DF09FE" w14:textId="77777777" w:rsidR="00FF4DD3" w:rsidRPr="00FF4DD3" w:rsidRDefault="00FF4DD3" w:rsidP="00FF4D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01B6FA" w14:textId="55C64D06" w:rsidR="00AE3389" w:rsidRPr="00DE3948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Background Check</w:t>
      </w:r>
      <w:r w:rsidR="00DE394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C14E0" w:rsidRPr="003E6103">
        <w:rPr>
          <w:rFonts w:ascii="Times New Roman" w:hAnsi="Times New Roman" w:cs="Times New Roman"/>
          <w:sz w:val="20"/>
        </w:rPr>
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</w:r>
    </w:p>
    <w:p w14:paraId="355C0289" w14:textId="46450396" w:rsidR="00AE3389" w:rsidRPr="00DE3948" w:rsidRDefault="00AE33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3948">
        <w:rPr>
          <w:rFonts w:ascii="Times New Roman" w:hAnsi="Times New Roman" w:cs="Times New Roman"/>
          <w:b/>
          <w:bCs/>
          <w:sz w:val="20"/>
          <w:szCs w:val="20"/>
        </w:rPr>
        <w:t>Mandated Reporte</w:t>
      </w:r>
      <w:r w:rsidR="00A172E7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DE394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C14E0" w:rsidRPr="003E6103">
        <w:rPr>
          <w:rFonts w:ascii="Times New Roman" w:hAnsi="Times New Roman" w:cs="Times New Roman"/>
          <w:sz w:val="20"/>
        </w:rPr>
        <w:t>The person holding this position is considered a "mandated reporter" under the California Child Abuse and Neglect Reporting Act and is required to comply with the requirements set forth in CSU Executive Order 1083 as a condition of employment.</w:t>
      </w:r>
    </w:p>
    <w:p w14:paraId="60470AB8" w14:textId="324BC7E3" w:rsidR="00AE3389" w:rsidRDefault="00AE3389">
      <w:pPr>
        <w:rPr>
          <w:rFonts w:ascii="Times New Roman" w:hAnsi="Times New Roman" w:cs="Times New Roman"/>
          <w:sz w:val="20"/>
        </w:rPr>
      </w:pPr>
      <w:proofErr w:type="spellStart"/>
      <w:r w:rsidRPr="00DE3948">
        <w:rPr>
          <w:rFonts w:ascii="Times New Roman" w:hAnsi="Times New Roman" w:cs="Times New Roman"/>
          <w:b/>
          <w:bCs/>
          <w:sz w:val="20"/>
          <w:szCs w:val="20"/>
        </w:rPr>
        <w:t>Clery</w:t>
      </w:r>
      <w:proofErr w:type="spellEnd"/>
      <w:r w:rsidRPr="00DE3948">
        <w:rPr>
          <w:rFonts w:ascii="Times New Roman" w:hAnsi="Times New Roman" w:cs="Times New Roman"/>
          <w:b/>
          <w:bCs/>
          <w:sz w:val="20"/>
          <w:szCs w:val="20"/>
        </w:rPr>
        <w:t xml:space="preserve"> Act</w:t>
      </w:r>
      <w:r w:rsidR="00BC14E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="00BC14E0" w:rsidRPr="004F0B32">
        <w:rPr>
          <w:rFonts w:ascii="Times New Roman" w:hAnsi="Times New Roman" w:cs="Times New Roman"/>
          <w:sz w:val="20"/>
        </w:rPr>
        <w:t>CSUB's annual crime report includes statistics for the previous three years c</w:t>
      </w:r>
      <w:r w:rsidR="00BC14E0">
        <w:rPr>
          <w:rFonts w:ascii="Times New Roman" w:hAnsi="Times New Roman" w:cs="Times New Roman"/>
          <w:sz w:val="20"/>
        </w:rPr>
        <w:t xml:space="preserve">oncerning reported crimes that occurred on campus, </w:t>
      </w:r>
      <w:r w:rsidR="00BC14E0" w:rsidRPr="004F0B32">
        <w:rPr>
          <w:rFonts w:ascii="Times New Roman" w:hAnsi="Times New Roman" w:cs="Times New Roman"/>
          <w:sz w:val="20"/>
        </w:rPr>
        <w:t>in certain off-</w:t>
      </w:r>
      <w:r w:rsidR="00BC14E0">
        <w:rPr>
          <w:rFonts w:ascii="Times New Roman" w:hAnsi="Times New Roman" w:cs="Times New Roman"/>
          <w:sz w:val="20"/>
        </w:rPr>
        <w:t xml:space="preserve">campus </w:t>
      </w:r>
      <w:r w:rsidR="00BC14E0" w:rsidRPr="004F0B32">
        <w:rPr>
          <w:rFonts w:ascii="Times New Roman" w:hAnsi="Times New Roman" w:cs="Times New Roman"/>
          <w:sz w:val="20"/>
        </w:rPr>
        <w:t xml:space="preserve">centers, </w:t>
      </w:r>
      <w:r w:rsidR="00BC14E0">
        <w:rPr>
          <w:rFonts w:ascii="Times New Roman" w:hAnsi="Times New Roman" w:cs="Times New Roman"/>
          <w:sz w:val="20"/>
        </w:rPr>
        <w:t xml:space="preserve">such as our Antelope Valley Satellite Campus and </w:t>
      </w:r>
      <w:r w:rsidR="00BC14E0" w:rsidRPr="004F0B32">
        <w:rPr>
          <w:rFonts w:ascii="Times New Roman" w:hAnsi="Times New Roman" w:cs="Times New Roman"/>
          <w:sz w:val="20"/>
        </w:rPr>
        <w:t>on property within,</w:t>
      </w:r>
      <w:r w:rsidR="00BC14E0">
        <w:rPr>
          <w:rFonts w:ascii="Times New Roman" w:hAnsi="Times New Roman" w:cs="Times New Roman"/>
          <w:sz w:val="20"/>
        </w:rPr>
        <w:t xml:space="preserve"> </w:t>
      </w:r>
      <w:r w:rsidR="00BC14E0" w:rsidRPr="004F0B32">
        <w:rPr>
          <w:rFonts w:ascii="Times New Roman" w:hAnsi="Times New Roman" w:cs="Times New Roman"/>
          <w:sz w:val="20"/>
        </w:rPr>
        <w:t>or immediately adjacent to and accessible from CSUB. The report also includes policies concerning security on campus, such as alcohol and drug use, crime p</w:t>
      </w:r>
      <w:r w:rsidR="00BC14E0">
        <w:rPr>
          <w:rFonts w:ascii="Times New Roman" w:hAnsi="Times New Roman" w:cs="Times New Roman"/>
          <w:sz w:val="20"/>
        </w:rPr>
        <w:t xml:space="preserve">revention, reporting crimes, </w:t>
      </w:r>
      <w:r w:rsidR="00BC14E0" w:rsidRPr="004F0B32">
        <w:rPr>
          <w:rFonts w:ascii="Times New Roman" w:hAnsi="Times New Roman" w:cs="Times New Roman"/>
          <w:sz w:val="20"/>
        </w:rPr>
        <w:t>sexual assault,</w:t>
      </w:r>
      <w:r w:rsidR="00BC14E0">
        <w:rPr>
          <w:rFonts w:ascii="Times New Roman" w:hAnsi="Times New Roman" w:cs="Times New Roman"/>
          <w:sz w:val="20"/>
        </w:rPr>
        <w:t xml:space="preserve"> and other</w:t>
      </w:r>
      <w:r w:rsidR="00BC14E0" w:rsidRPr="004F0B32">
        <w:rPr>
          <w:rFonts w:ascii="Times New Roman" w:hAnsi="Times New Roman" w:cs="Times New Roman"/>
          <w:sz w:val="20"/>
        </w:rPr>
        <w:t xml:space="preserve"> subjects. </w:t>
      </w:r>
      <w:r w:rsidR="00BC14E0">
        <w:rPr>
          <w:rFonts w:ascii="Times New Roman" w:hAnsi="Times New Roman" w:cs="Times New Roman"/>
          <w:sz w:val="20"/>
        </w:rPr>
        <w:t xml:space="preserve">Additionally, a daily </w:t>
      </w:r>
      <w:r w:rsidR="00BC14E0" w:rsidRPr="004F0B32">
        <w:rPr>
          <w:rFonts w:ascii="Times New Roman" w:hAnsi="Times New Roman" w:cs="Times New Roman"/>
          <w:sz w:val="20"/>
        </w:rPr>
        <w:t>log</w:t>
      </w:r>
      <w:r w:rsidR="00BC14E0">
        <w:rPr>
          <w:rFonts w:ascii="Times New Roman" w:hAnsi="Times New Roman" w:cs="Times New Roman"/>
          <w:sz w:val="20"/>
        </w:rPr>
        <w:t xml:space="preserve"> of</w:t>
      </w:r>
      <w:r w:rsidR="00BC14E0" w:rsidRPr="004F0B32">
        <w:rPr>
          <w:rFonts w:ascii="Times New Roman" w:hAnsi="Times New Roman" w:cs="Times New Roman"/>
          <w:sz w:val="20"/>
        </w:rPr>
        <w:t xml:space="preserve"> offens</w:t>
      </w:r>
      <w:r w:rsidR="00BC14E0">
        <w:rPr>
          <w:rFonts w:ascii="Times New Roman" w:hAnsi="Times New Roman" w:cs="Times New Roman"/>
          <w:sz w:val="20"/>
        </w:rPr>
        <w:t>es</w:t>
      </w:r>
      <w:r w:rsidR="00BC14E0" w:rsidRPr="004F0B32">
        <w:rPr>
          <w:rFonts w:ascii="Times New Roman" w:hAnsi="Times New Roman" w:cs="Times New Roman"/>
          <w:sz w:val="20"/>
        </w:rPr>
        <w:t xml:space="preserve"> is </w:t>
      </w:r>
      <w:r w:rsidR="00BC14E0">
        <w:rPr>
          <w:rFonts w:ascii="Times New Roman" w:hAnsi="Times New Roman" w:cs="Times New Roman"/>
          <w:sz w:val="20"/>
        </w:rPr>
        <w:t>maintained and</w:t>
      </w:r>
      <w:r w:rsidR="00BC14E0" w:rsidRPr="004F0B32">
        <w:rPr>
          <w:rFonts w:ascii="Times New Roman" w:hAnsi="Times New Roman" w:cs="Times New Roman"/>
          <w:sz w:val="20"/>
        </w:rPr>
        <w:t xml:space="preserve"> can be reviewed at the front desk</w:t>
      </w:r>
      <w:r w:rsidR="00BC14E0">
        <w:rPr>
          <w:rFonts w:ascii="Times New Roman" w:hAnsi="Times New Roman" w:cs="Times New Roman"/>
          <w:sz w:val="20"/>
        </w:rPr>
        <w:t xml:space="preserve"> of </w:t>
      </w:r>
      <w:r w:rsidR="00BC14E0" w:rsidRPr="004F0B32">
        <w:rPr>
          <w:rFonts w:ascii="Times New Roman" w:hAnsi="Times New Roman" w:cs="Times New Roman"/>
          <w:sz w:val="20"/>
        </w:rPr>
        <w:t xml:space="preserve">the </w:t>
      </w:r>
      <w:r w:rsidR="00BC14E0">
        <w:rPr>
          <w:rFonts w:ascii="Times New Roman" w:hAnsi="Times New Roman" w:cs="Times New Roman"/>
          <w:sz w:val="20"/>
        </w:rPr>
        <w:t xml:space="preserve">Department of </w:t>
      </w:r>
      <w:r w:rsidR="00BC14E0" w:rsidRPr="004F0B32">
        <w:rPr>
          <w:rFonts w:ascii="Times New Roman" w:hAnsi="Times New Roman" w:cs="Times New Roman"/>
          <w:sz w:val="20"/>
        </w:rPr>
        <w:t xml:space="preserve">Public </w:t>
      </w:r>
      <w:r w:rsidR="00BC14E0">
        <w:rPr>
          <w:rFonts w:ascii="Times New Roman" w:hAnsi="Times New Roman" w:cs="Times New Roman"/>
          <w:sz w:val="20"/>
        </w:rPr>
        <w:t>Safety. You can</w:t>
      </w:r>
      <w:r w:rsidR="00BC14E0" w:rsidRPr="004F0B32">
        <w:rPr>
          <w:rFonts w:ascii="Times New Roman" w:hAnsi="Times New Roman" w:cs="Times New Roman"/>
          <w:sz w:val="20"/>
        </w:rPr>
        <w:t xml:space="preserve"> obtain a copy of the annual report by contacting the Department of Public</w:t>
      </w:r>
      <w:r w:rsidR="00BC14E0">
        <w:rPr>
          <w:rFonts w:ascii="Times New Roman" w:hAnsi="Times New Roman" w:cs="Times New Roman"/>
          <w:sz w:val="20"/>
        </w:rPr>
        <w:t xml:space="preserve"> Safety/University Police </w:t>
      </w:r>
      <w:r w:rsidR="00BC14E0" w:rsidRPr="004F0B32">
        <w:rPr>
          <w:rFonts w:ascii="Times New Roman" w:hAnsi="Times New Roman" w:cs="Times New Roman"/>
          <w:sz w:val="20"/>
        </w:rPr>
        <w:t xml:space="preserve">at (661) 654-2111 or by logging on to their website at: </w:t>
      </w:r>
      <w:hyperlink r:id="rId5" w:history="1">
        <w:r w:rsidR="00BC14E0">
          <w:rPr>
            <w:rStyle w:val="Hyperlink"/>
            <w:rFonts w:ascii="Times New Roman" w:hAnsi="Times New Roman" w:cs="Times New Roman"/>
            <w:sz w:val="20"/>
          </w:rPr>
          <w:t>https://www.csub.edu/compliance/Clery</w:t>
        </w:r>
      </w:hyperlink>
      <w:r w:rsidR="00BC14E0">
        <w:rPr>
          <w:rFonts w:ascii="Times New Roman" w:hAnsi="Times New Roman" w:cs="Times New Roman"/>
          <w:sz w:val="20"/>
        </w:rPr>
        <w:t>.</w:t>
      </w:r>
    </w:p>
    <w:p w14:paraId="0F6E5FA0" w14:textId="1484689C" w:rsidR="00BC14E0" w:rsidRPr="00BC14E0" w:rsidRDefault="00BC14E0" w:rsidP="00BC14E0">
      <w:pPr>
        <w:pStyle w:val="BodyText2"/>
        <w:spacing w:after="0" w:line="276" w:lineRule="auto"/>
        <w:rPr>
          <w:rFonts w:ascii="Times New Roman" w:hAnsi="Times New Roman" w:cs="Times New Roman"/>
          <w:sz w:val="20"/>
        </w:rPr>
      </w:pPr>
      <w:r w:rsidRPr="00BC14E0">
        <w:rPr>
          <w:rFonts w:ascii="Times New Roman" w:hAnsi="Times New Roman" w:cs="Times New Roman"/>
          <w:b/>
          <w:bCs/>
          <w:sz w:val="20"/>
        </w:rPr>
        <w:t>EEO Statement</w:t>
      </w:r>
      <w:r w:rsidRPr="00BC14E0">
        <w:rPr>
          <w:rFonts w:ascii="Times New Roman" w:hAnsi="Times New Roman" w:cs="Times New Roman"/>
          <w:sz w:val="20"/>
        </w:rPr>
        <w:t xml:space="preserve">:  </w:t>
      </w:r>
      <w:r w:rsidR="005F68DC">
        <w:rPr>
          <w:rFonts w:ascii="Times New Roman" w:hAnsi="Times New Roman" w:cs="Times New Roman"/>
          <w:sz w:val="20"/>
        </w:rPr>
        <w:t>CSUB</w:t>
      </w:r>
      <w:r w:rsidRPr="00BC14E0">
        <w:rPr>
          <w:rFonts w:ascii="Times New Roman" w:hAnsi="Times New Roman" w:cs="Times New Roman"/>
          <w:sz w:val="20"/>
        </w:rPr>
        <w:t xml:space="preserve"> is committed to Equal</w:t>
      </w:r>
      <w:r w:rsidR="005F68DC">
        <w:rPr>
          <w:rFonts w:ascii="Times New Roman" w:hAnsi="Times New Roman" w:cs="Times New Roman"/>
          <w:sz w:val="20"/>
        </w:rPr>
        <w:t xml:space="preserve"> Employment.</w:t>
      </w:r>
      <w:r w:rsidRPr="00BC14E0">
        <w:rPr>
          <w:rFonts w:ascii="Times New Roman" w:hAnsi="Times New Roman" w:cs="Times New Roman"/>
          <w:sz w:val="20"/>
        </w:rPr>
        <w:t xml:space="preserve"> Opportunity. Applicants will be considered without regard to gender, race, age, color, religion, national origin, sexual orientation, marital status, disability or covered veterans’ status.</w:t>
      </w:r>
    </w:p>
    <w:p w14:paraId="20400AF6" w14:textId="18573F24" w:rsidR="00BC14E0" w:rsidRPr="00DE3948" w:rsidRDefault="00BC14E0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C14E0" w:rsidRPr="00DE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525"/>
    <w:multiLevelType w:val="hybridMultilevel"/>
    <w:tmpl w:val="8730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4D6"/>
    <w:multiLevelType w:val="hybridMultilevel"/>
    <w:tmpl w:val="9088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9"/>
    <w:rsid w:val="000302D7"/>
    <w:rsid w:val="001C701F"/>
    <w:rsid w:val="00460227"/>
    <w:rsid w:val="004657ED"/>
    <w:rsid w:val="00574A86"/>
    <w:rsid w:val="005F68DC"/>
    <w:rsid w:val="007124B2"/>
    <w:rsid w:val="009850DC"/>
    <w:rsid w:val="00A16956"/>
    <w:rsid w:val="00A172E7"/>
    <w:rsid w:val="00AD710D"/>
    <w:rsid w:val="00AE3389"/>
    <w:rsid w:val="00BC14E0"/>
    <w:rsid w:val="00C30516"/>
    <w:rsid w:val="00DE3948"/>
    <w:rsid w:val="00F2793E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FB7D"/>
  <w15:chartTrackingRefBased/>
  <w15:docId w15:val="{B823183F-3DBC-D84F-85DB-3704131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4E0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4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4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ub.edu/compliance/C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Catota</dc:creator>
  <cp:keywords/>
  <dc:description/>
  <cp:lastModifiedBy>Dee Dee Price</cp:lastModifiedBy>
  <cp:revision>2</cp:revision>
  <dcterms:created xsi:type="dcterms:W3CDTF">2021-12-07T23:51:00Z</dcterms:created>
  <dcterms:modified xsi:type="dcterms:W3CDTF">2021-12-07T23:51:00Z</dcterms:modified>
</cp:coreProperties>
</file>