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4E" w:rsidRDefault="00BC734E">
      <w:pPr>
        <w:pStyle w:val="Title"/>
        <w:rPr>
          <w:color w:val="000000"/>
          <w:sz w:val="24"/>
        </w:rPr>
      </w:pPr>
      <w:r>
        <w:rPr>
          <w:color w:val="000000"/>
          <w:sz w:val="24"/>
        </w:rPr>
        <w:t>The California State University</w:t>
      </w:r>
    </w:p>
    <w:p w:rsidR="00BC734E" w:rsidRDefault="00BC734E">
      <w:pPr>
        <w:pStyle w:val="Title"/>
        <w:rPr>
          <w:color w:val="000000"/>
          <w:sz w:val="24"/>
        </w:rPr>
      </w:pPr>
      <w:r>
        <w:rPr>
          <w:color w:val="000000"/>
          <w:sz w:val="24"/>
        </w:rPr>
        <w:t>Task Force on Expository Reading and Writing</w:t>
      </w:r>
    </w:p>
    <w:p w:rsidR="00BC734E" w:rsidRDefault="00BC734E">
      <w:pPr>
        <w:pStyle w:val="Title"/>
        <w:rPr>
          <w:color w:val="000000"/>
          <w:sz w:val="24"/>
        </w:rPr>
      </w:pPr>
    </w:p>
    <w:p w:rsidR="00BC734E" w:rsidRDefault="00BC734E">
      <w:pPr>
        <w:pStyle w:val="Title"/>
        <w:rPr>
          <w:color w:val="000000"/>
          <w:sz w:val="24"/>
        </w:rPr>
      </w:pPr>
      <w:r>
        <w:rPr>
          <w:color w:val="000000"/>
          <w:sz w:val="24"/>
        </w:rPr>
        <w:t>EXPOSITORY READING AND WRITING COURSE</w:t>
      </w:r>
    </w:p>
    <w:p w:rsidR="00BC734E" w:rsidRDefault="00BC734E">
      <w:pPr>
        <w:jc w:val="center"/>
        <w:rPr>
          <w:b/>
          <w:color w:val="000000"/>
        </w:rPr>
      </w:pPr>
    </w:p>
    <w:p w:rsidR="00943986" w:rsidRDefault="0010605D">
      <w:pPr>
        <w:jc w:val="center"/>
        <w:rPr>
          <w:b/>
          <w:color w:val="000000"/>
        </w:rPr>
      </w:pPr>
      <w:r>
        <w:rPr>
          <w:b/>
          <w:color w:val="000000"/>
        </w:rPr>
        <w:t>The American Dream for Illegal Immigrants:</w:t>
      </w:r>
    </w:p>
    <w:p w:rsidR="0010605D" w:rsidRDefault="0010605D">
      <w:pPr>
        <w:jc w:val="center"/>
        <w:rPr>
          <w:b/>
          <w:color w:val="000000"/>
        </w:rPr>
      </w:pPr>
      <w:r>
        <w:rPr>
          <w:b/>
          <w:color w:val="000000"/>
        </w:rPr>
        <w:t xml:space="preserve">The role of education </w:t>
      </w:r>
    </w:p>
    <w:p w:rsidR="00943986" w:rsidRDefault="00943986" w:rsidP="00943986">
      <w:pPr>
        <w:rPr>
          <w:b/>
          <w:color w:val="000000"/>
        </w:rPr>
      </w:pPr>
    </w:p>
    <w:p w:rsidR="00BC734E" w:rsidRDefault="00BC734E">
      <w:pPr>
        <w:jc w:val="center"/>
        <w:rPr>
          <w:b/>
          <w:color w:val="000000"/>
        </w:rPr>
      </w:pPr>
    </w:p>
    <w:p w:rsidR="00BC734E" w:rsidRDefault="00BC734E">
      <w:pPr>
        <w:jc w:val="center"/>
        <w:rPr>
          <w:b/>
          <w:color w:val="000000"/>
          <w:u w:val="single"/>
        </w:rPr>
      </w:pPr>
      <w:r>
        <w:rPr>
          <w:b/>
          <w:color w:val="000000"/>
          <w:u w:val="single"/>
        </w:rPr>
        <w:t>ELA 9</w:t>
      </w:r>
      <w:r>
        <w:rPr>
          <w:b/>
          <w:color w:val="000000"/>
          <w:u w:val="single"/>
          <w:vertAlign w:val="superscript"/>
        </w:rPr>
        <w:t>th</w:t>
      </w:r>
      <w:r>
        <w:rPr>
          <w:b/>
          <w:color w:val="000000"/>
          <w:u w:val="single"/>
        </w:rPr>
        <w:t xml:space="preserve"> &amp; 10</w:t>
      </w:r>
      <w:r>
        <w:rPr>
          <w:b/>
          <w:color w:val="000000"/>
          <w:u w:val="single"/>
          <w:vertAlign w:val="superscript"/>
        </w:rPr>
        <w:t>th</w:t>
      </w:r>
      <w:r>
        <w:rPr>
          <w:b/>
          <w:color w:val="000000"/>
          <w:u w:val="single"/>
        </w:rPr>
        <w:t xml:space="preserve"> </w:t>
      </w:r>
    </w:p>
    <w:p w:rsidR="00BC734E" w:rsidRDefault="00BC734E">
      <w:pPr>
        <w:jc w:val="center"/>
        <w:rPr>
          <w:b/>
          <w:color w:val="000000"/>
          <w:u w:val="single"/>
        </w:rPr>
      </w:pPr>
    </w:p>
    <w:p w:rsidR="00BC734E" w:rsidRDefault="00BC734E">
      <w:pPr>
        <w:rPr>
          <w:b/>
          <w:color w:val="00000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8280"/>
      </w:tblGrid>
      <w:tr w:rsidR="00BC734E">
        <w:tc>
          <w:tcPr>
            <w:tcW w:w="10908" w:type="dxa"/>
            <w:gridSpan w:val="2"/>
          </w:tcPr>
          <w:p w:rsidR="00BC734E" w:rsidRDefault="00BC734E">
            <w:pPr>
              <w:pStyle w:val="Heading1"/>
              <w:jc w:val="center"/>
              <w:rPr>
                <w:rFonts w:ascii="Times New Roman" w:hAnsi="Times New Roman"/>
                <w:color w:val="000000"/>
                <w:sz w:val="22"/>
              </w:rPr>
            </w:pPr>
            <w:r>
              <w:rPr>
                <w:rFonts w:ascii="Times New Roman" w:hAnsi="Times New Roman"/>
                <w:color w:val="000000"/>
                <w:sz w:val="22"/>
              </w:rPr>
              <w:t>READING RHETORICALLY</w:t>
            </w:r>
          </w:p>
          <w:p w:rsidR="00BC734E" w:rsidRDefault="00BC734E">
            <w:pPr>
              <w:numPr>
                <w:ilvl w:val="0"/>
                <w:numId w:val="4"/>
              </w:numPr>
              <w:rPr>
                <w:color w:val="000000"/>
                <w:sz w:val="22"/>
              </w:rPr>
            </w:pPr>
            <w:r>
              <w:rPr>
                <w:color w:val="000000"/>
                <w:sz w:val="22"/>
              </w:rPr>
              <w:t>PREREADING</w:t>
            </w:r>
          </w:p>
          <w:p w:rsidR="00BC734E" w:rsidRDefault="00BC734E">
            <w:pPr>
              <w:numPr>
                <w:ilvl w:val="0"/>
                <w:numId w:val="4"/>
              </w:numPr>
              <w:rPr>
                <w:color w:val="000000"/>
                <w:sz w:val="22"/>
              </w:rPr>
            </w:pPr>
            <w:r>
              <w:rPr>
                <w:color w:val="000000"/>
                <w:sz w:val="22"/>
              </w:rPr>
              <w:t>READING</w:t>
            </w:r>
          </w:p>
          <w:p w:rsidR="00BC734E" w:rsidRDefault="00BC734E">
            <w:pPr>
              <w:numPr>
                <w:ilvl w:val="0"/>
                <w:numId w:val="4"/>
              </w:numPr>
              <w:rPr>
                <w:color w:val="000000"/>
                <w:sz w:val="22"/>
              </w:rPr>
            </w:pPr>
            <w:r>
              <w:rPr>
                <w:color w:val="000000"/>
                <w:sz w:val="22"/>
              </w:rPr>
              <w:t>POSTREADING</w:t>
            </w:r>
          </w:p>
          <w:p w:rsidR="00BC734E" w:rsidRDefault="00BC734E">
            <w:pPr>
              <w:rPr>
                <w:color w:val="000000"/>
                <w:sz w:val="22"/>
              </w:rPr>
            </w:pPr>
          </w:p>
        </w:tc>
      </w:tr>
      <w:tr w:rsidR="00BC734E">
        <w:tc>
          <w:tcPr>
            <w:tcW w:w="10908" w:type="dxa"/>
            <w:gridSpan w:val="2"/>
          </w:tcPr>
          <w:p w:rsidR="00BC734E" w:rsidRDefault="00BC734E">
            <w:pPr>
              <w:pStyle w:val="Heading4"/>
              <w:spacing w:before="120"/>
              <w:rPr>
                <w:rFonts w:ascii="Times New Roman" w:hAnsi="Times New Roman"/>
                <w:color w:val="000000"/>
                <w:sz w:val="24"/>
                <w:szCs w:val="24"/>
              </w:rPr>
            </w:pPr>
            <w:r>
              <w:rPr>
                <w:rFonts w:ascii="Times New Roman" w:hAnsi="Times New Roman"/>
                <w:color w:val="000000"/>
                <w:sz w:val="24"/>
                <w:szCs w:val="24"/>
              </w:rPr>
              <w:t xml:space="preserve">Prereading </w:t>
            </w:r>
          </w:p>
          <w:p w:rsidR="00BC734E" w:rsidRDefault="00BC734E">
            <w:pPr>
              <w:numPr>
                <w:ilvl w:val="0"/>
                <w:numId w:val="9"/>
              </w:numPr>
              <w:rPr>
                <w:color w:val="000000"/>
                <w:sz w:val="22"/>
              </w:rPr>
            </w:pPr>
            <w:r>
              <w:rPr>
                <w:color w:val="000000"/>
                <w:sz w:val="22"/>
              </w:rPr>
              <w:t>Getting Ready to Read</w:t>
            </w:r>
          </w:p>
          <w:p w:rsidR="00BC734E" w:rsidRDefault="00BC734E">
            <w:pPr>
              <w:numPr>
                <w:ilvl w:val="0"/>
                <w:numId w:val="9"/>
              </w:numPr>
              <w:rPr>
                <w:color w:val="000000"/>
                <w:sz w:val="22"/>
                <w:szCs w:val="22"/>
              </w:rPr>
            </w:pPr>
            <w:r>
              <w:rPr>
                <w:color w:val="000000"/>
                <w:sz w:val="22"/>
                <w:szCs w:val="22"/>
              </w:rPr>
              <w:t>Introducing Key Concepts</w:t>
            </w:r>
          </w:p>
          <w:p w:rsidR="00BC734E" w:rsidRDefault="00BC734E">
            <w:pPr>
              <w:numPr>
                <w:ilvl w:val="0"/>
                <w:numId w:val="9"/>
              </w:numPr>
              <w:rPr>
                <w:color w:val="000000"/>
                <w:sz w:val="22"/>
              </w:rPr>
            </w:pPr>
            <w:r>
              <w:rPr>
                <w:color w:val="000000"/>
                <w:sz w:val="22"/>
              </w:rPr>
              <w:t>Surveying the Text</w:t>
            </w:r>
          </w:p>
          <w:p w:rsidR="00BC734E" w:rsidRDefault="00BC734E">
            <w:pPr>
              <w:numPr>
                <w:ilvl w:val="0"/>
                <w:numId w:val="9"/>
              </w:numPr>
              <w:rPr>
                <w:color w:val="000000"/>
                <w:sz w:val="22"/>
              </w:rPr>
            </w:pPr>
            <w:r>
              <w:rPr>
                <w:color w:val="000000"/>
                <w:sz w:val="22"/>
              </w:rPr>
              <w:t>Making Predictions and Asking Questions</w:t>
            </w:r>
          </w:p>
          <w:p w:rsidR="00BC734E" w:rsidRDefault="00BC734E">
            <w:pPr>
              <w:numPr>
                <w:ilvl w:val="0"/>
                <w:numId w:val="9"/>
              </w:numPr>
              <w:spacing w:after="120"/>
              <w:rPr>
                <w:color w:val="000000"/>
                <w:sz w:val="22"/>
              </w:rPr>
            </w:pPr>
            <w:r>
              <w:rPr>
                <w:color w:val="000000"/>
                <w:sz w:val="22"/>
              </w:rPr>
              <w:t>Introducing Key Vocabulary</w:t>
            </w:r>
          </w:p>
        </w:tc>
      </w:tr>
      <w:tr w:rsidR="00BC734E">
        <w:tc>
          <w:tcPr>
            <w:tcW w:w="2628" w:type="dxa"/>
          </w:tcPr>
          <w:p w:rsidR="00BC734E" w:rsidRPr="00B65F68" w:rsidRDefault="00BC734E">
            <w:pPr>
              <w:spacing w:before="60"/>
              <w:rPr>
                <w:b/>
                <w:color w:val="000000"/>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Standards: </w:t>
            </w:r>
            <w:r w:rsidRPr="00B65F68">
              <w:rPr>
                <w:b/>
                <w:color w:val="000000"/>
                <w:sz w:val="20"/>
              </w:rPr>
              <w:t xml:space="preserve">Writing Applications </w:t>
            </w:r>
          </w:p>
          <w:p w:rsidR="00BC734E" w:rsidRPr="00B65F68" w:rsidRDefault="00BC734E">
            <w:pPr>
              <w:spacing w:before="60"/>
              <w:rPr>
                <w:sz w:val="20"/>
              </w:rPr>
            </w:pPr>
            <w:r w:rsidRPr="00B65F68">
              <w:rPr>
                <w:bCs/>
                <w:sz w:val="20"/>
              </w:rPr>
              <w:t xml:space="preserve">2.1 Write </w:t>
            </w:r>
            <w:r w:rsidRPr="00B65F68">
              <w:rPr>
                <w:sz w:val="20"/>
              </w:rPr>
              <w:t xml:space="preserve">autobiographical narratives </w:t>
            </w:r>
          </w:p>
          <w:p w:rsidR="00BC734E" w:rsidRPr="00B65F68" w:rsidRDefault="00BC734E">
            <w:pPr>
              <w:numPr>
                <w:ilvl w:val="0"/>
                <w:numId w:val="23"/>
              </w:numPr>
              <w:rPr>
                <w:color w:val="000000"/>
                <w:sz w:val="20"/>
              </w:rPr>
            </w:pPr>
            <w:r w:rsidRPr="00B65F68">
              <w:rPr>
                <w:sz w:val="20"/>
              </w:rPr>
              <w:t xml:space="preserve">Relate a sequence of events and communicate the significance of the events to the audience. </w:t>
            </w:r>
          </w:p>
        </w:tc>
        <w:tc>
          <w:tcPr>
            <w:tcW w:w="828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Getting Ready to Read</w:t>
            </w:r>
            <w:r w:rsidR="00DF68DF">
              <w:rPr>
                <w:rFonts w:ascii="Times New Roman" w:hAnsi="Times New Roman"/>
                <w:color w:val="000000"/>
                <w:sz w:val="24"/>
              </w:rPr>
              <w:t xml:space="preserve">                                                                                 (DAY 1)</w:t>
            </w:r>
          </w:p>
          <w:p w:rsidR="00BC734E" w:rsidRDefault="00BC734E">
            <w:pPr>
              <w:ind w:left="720"/>
              <w:rPr>
                <w:color w:val="000000"/>
                <w:sz w:val="22"/>
              </w:rPr>
            </w:pPr>
          </w:p>
          <w:p w:rsidR="00087915" w:rsidRPr="00416B7E" w:rsidRDefault="00087915" w:rsidP="00087915">
            <w:pPr>
              <w:spacing w:after="60"/>
              <w:rPr>
                <w:b/>
                <w:sz w:val="22"/>
                <w:u w:val="single"/>
              </w:rPr>
            </w:pPr>
            <w:r w:rsidRPr="00416B7E">
              <w:rPr>
                <w:b/>
                <w:sz w:val="22"/>
                <w:u w:val="single"/>
              </w:rPr>
              <w:t>Activity 1:</w:t>
            </w:r>
          </w:p>
          <w:p w:rsidR="00087915" w:rsidRPr="00416B7E" w:rsidRDefault="00087915" w:rsidP="00087915">
            <w:pPr>
              <w:spacing w:after="60"/>
              <w:rPr>
                <w:sz w:val="22"/>
              </w:rPr>
            </w:pPr>
            <w:r w:rsidRPr="00416B7E">
              <w:rPr>
                <w:sz w:val="22"/>
              </w:rPr>
              <w:t>Before the class begi</w:t>
            </w:r>
            <w:r w:rsidR="00416B7E" w:rsidRPr="00416B7E">
              <w:rPr>
                <w:sz w:val="22"/>
              </w:rPr>
              <w:t>ns to read, lead the class in a discussion</w:t>
            </w:r>
            <w:r w:rsidR="00014BCE">
              <w:rPr>
                <w:sz w:val="22"/>
              </w:rPr>
              <w:t xml:space="preserve"> on the following questions: </w:t>
            </w:r>
          </w:p>
          <w:p w:rsidR="00087915" w:rsidRPr="00416B7E" w:rsidRDefault="00087915" w:rsidP="00087915">
            <w:pPr>
              <w:spacing w:after="60"/>
              <w:rPr>
                <w:sz w:val="22"/>
              </w:rPr>
            </w:pPr>
            <w:r w:rsidRPr="00416B7E">
              <w:rPr>
                <w:sz w:val="22"/>
              </w:rPr>
              <w:t xml:space="preserve">     1. </w:t>
            </w:r>
            <w:r w:rsidR="001F7D4D">
              <w:rPr>
                <w:sz w:val="22"/>
              </w:rPr>
              <w:t>Describe the “American Dream”</w:t>
            </w:r>
            <w:r w:rsidR="00943986">
              <w:rPr>
                <w:sz w:val="22"/>
              </w:rPr>
              <w:t>.</w:t>
            </w:r>
          </w:p>
          <w:p w:rsidR="00087915" w:rsidRPr="00014BCE" w:rsidRDefault="00087915" w:rsidP="00087915">
            <w:pPr>
              <w:spacing w:after="60"/>
              <w:rPr>
                <w:sz w:val="22"/>
              </w:rPr>
            </w:pPr>
            <w:r w:rsidRPr="00014BCE">
              <w:rPr>
                <w:sz w:val="22"/>
              </w:rPr>
              <w:t xml:space="preserve">     2. </w:t>
            </w:r>
            <w:r w:rsidR="001F7D4D" w:rsidRPr="00014BCE">
              <w:rPr>
                <w:sz w:val="22"/>
              </w:rPr>
              <w:t xml:space="preserve">What is the American Dream for you? </w:t>
            </w:r>
          </w:p>
          <w:p w:rsidR="00DF68DF" w:rsidRPr="00014BCE" w:rsidRDefault="00087915" w:rsidP="00087915">
            <w:pPr>
              <w:spacing w:after="60"/>
              <w:rPr>
                <w:sz w:val="22"/>
              </w:rPr>
            </w:pPr>
            <w:r w:rsidRPr="00014BCE">
              <w:rPr>
                <w:sz w:val="22"/>
              </w:rPr>
              <w:t xml:space="preserve">     3. I</w:t>
            </w:r>
            <w:r w:rsidR="00014BCE" w:rsidRPr="00014BCE">
              <w:rPr>
                <w:sz w:val="22"/>
              </w:rPr>
              <w:t>s the American Dream still attainable for you</w:t>
            </w:r>
            <w:r w:rsidRPr="00014BCE">
              <w:rPr>
                <w:sz w:val="22"/>
              </w:rPr>
              <w:t>?</w:t>
            </w:r>
          </w:p>
          <w:p w:rsidR="001F7D4D" w:rsidRPr="00B65F68" w:rsidRDefault="001F7D4D" w:rsidP="00087915">
            <w:pPr>
              <w:spacing w:after="60"/>
              <w:rPr>
                <w:sz w:val="22"/>
              </w:rPr>
            </w:pPr>
            <w:r>
              <w:rPr>
                <w:sz w:val="22"/>
              </w:rPr>
              <w:t>Quick</w:t>
            </w:r>
            <w:r w:rsidR="007A62CA">
              <w:rPr>
                <w:sz w:val="22"/>
              </w:rPr>
              <w:t xml:space="preserve"> </w:t>
            </w:r>
            <w:r>
              <w:rPr>
                <w:sz w:val="22"/>
              </w:rPr>
              <w:t xml:space="preserve">write: </w:t>
            </w:r>
          </w:p>
          <w:p w:rsidR="00BC734E" w:rsidRDefault="00DF68DF" w:rsidP="00943986">
            <w:pPr>
              <w:spacing w:after="60"/>
              <w:rPr>
                <w:color w:val="000000"/>
                <w:sz w:val="22"/>
              </w:rPr>
            </w:pPr>
            <w:r w:rsidRPr="00DF68DF">
              <w:rPr>
                <w:b/>
                <w:color w:val="000000"/>
                <w:sz w:val="22"/>
              </w:rPr>
              <w:t>(10 min)</w:t>
            </w:r>
            <w:r w:rsidR="00014BCE">
              <w:rPr>
                <w:b/>
                <w:color w:val="000000"/>
                <w:sz w:val="22"/>
              </w:rPr>
              <w:t xml:space="preserve">  </w:t>
            </w:r>
            <w:r w:rsidR="00943986">
              <w:rPr>
                <w:color w:val="000000"/>
                <w:sz w:val="22"/>
              </w:rPr>
              <w:t xml:space="preserve">How is the American Dream different </w:t>
            </w:r>
            <w:r w:rsidR="00F61DD5">
              <w:rPr>
                <w:color w:val="000000"/>
                <w:sz w:val="22"/>
              </w:rPr>
              <w:t xml:space="preserve">for </w:t>
            </w:r>
            <w:r w:rsidR="00170D6A">
              <w:rPr>
                <w:color w:val="000000"/>
                <w:sz w:val="22"/>
              </w:rPr>
              <w:t>illegal immigrants</w:t>
            </w:r>
            <w:r w:rsidR="00014BCE">
              <w:rPr>
                <w:color w:val="000000"/>
                <w:sz w:val="22"/>
              </w:rPr>
              <w:t xml:space="preserve">? </w:t>
            </w:r>
            <w:r w:rsidR="00943986">
              <w:rPr>
                <w:color w:val="000000"/>
                <w:sz w:val="22"/>
              </w:rPr>
              <w:t>Please explain your answer</w:t>
            </w:r>
            <w:r w:rsidR="007A62CA">
              <w:rPr>
                <w:color w:val="000000"/>
                <w:sz w:val="22"/>
              </w:rPr>
              <w:t xml:space="preserve">. Have a class discussion. </w:t>
            </w:r>
          </w:p>
          <w:p w:rsidR="00380832" w:rsidRDefault="00380832" w:rsidP="00943986">
            <w:pPr>
              <w:spacing w:after="60"/>
              <w:rPr>
                <w:color w:val="000000"/>
                <w:sz w:val="22"/>
              </w:rPr>
            </w:pPr>
          </w:p>
          <w:p w:rsidR="00380832" w:rsidRPr="00380832" w:rsidRDefault="00380832" w:rsidP="00943986">
            <w:pPr>
              <w:spacing w:after="60"/>
              <w:rPr>
                <w:b/>
                <w:color w:val="000000"/>
                <w:sz w:val="22"/>
                <w:u w:val="single"/>
              </w:rPr>
            </w:pPr>
            <w:r w:rsidRPr="00380832">
              <w:rPr>
                <w:b/>
                <w:color w:val="000000"/>
                <w:sz w:val="22"/>
                <w:u w:val="single"/>
              </w:rPr>
              <w:t xml:space="preserve">Activity 2: </w:t>
            </w:r>
          </w:p>
          <w:p w:rsidR="00380832" w:rsidRPr="00014BCE" w:rsidRDefault="00380832" w:rsidP="00943986">
            <w:pPr>
              <w:spacing w:after="60"/>
              <w:rPr>
                <w:color w:val="000000"/>
                <w:sz w:val="22"/>
              </w:rPr>
            </w:pPr>
            <w:r>
              <w:rPr>
                <w:color w:val="000000"/>
                <w:sz w:val="22"/>
              </w:rPr>
              <w:t xml:space="preserve">Watch </w:t>
            </w:r>
            <w:bookmarkStart w:id="0" w:name="_GoBack"/>
            <w:r>
              <w:rPr>
                <w:color w:val="000000"/>
                <w:sz w:val="22"/>
              </w:rPr>
              <w:t>the PBS Video and write a reaction.</w:t>
            </w:r>
            <w:bookmarkEnd w:id="0"/>
          </w:p>
        </w:tc>
      </w:tr>
      <w:tr w:rsidR="00BC734E">
        <w:tc>
          <w:tcPr>
            <w:tcW w:w="2628" w:type="dxa"/>
          </w:tcPr>
          <w:p w:rsidR="00BC734E" w:rsidRPr="00B65F68" w:rsidRDefault="00BC734E">
            <w:pPr>
              <w:spacing w:before="60"/>
              <w:rPr>
                <w:b/>
                <w:color w:val="000000"/>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Standards:</w:t>
            </w:r>
          </w:p>
          <w:p w:rsidR="00BC734E" w:rsidRPr="00B65F68" w:rsidRDefault="00BC734E">
            <w:pPr>
              <w:rPr>
                <w:b/>
                <w:color w:val="000000"/>
                <w:sz w:val="20"/>
              </w:rPr>
            </w:pPr>
            <w:r w:rsidRPr="00B65F68">
              <w:rPr>
                <w:b/>
                <w:color w:val="000000"/>
                <w:sz w:val="20"/>
              </w:rPr>
              <w:t>Word Analysis, Fluency, and Sys</w:t>
            </w:r>
            <w:r w:rsidRPr="00B65F68">
              <w:rPr>
                <w:b/>
                <w:color w:val="000000"/>
                <w:sz w:val="20"/>
              </w:rPr>
              <w:softHyphen/>
              <w:t>tematic Vocabulary Development</w:t>
            </w:r>
          </w:p>
          <w:p w:rsidR="00BC734E" w:rsidRPr="00B65F68" w:rsidRDefault="00BC734E">
            <w:pPr>
              <w:spacing w:before="60"/>
              <w:rPr>
                <w:color w:val="000000"/>
                <w:sz w:val="20"/>
              </w:rPr>
            </w:pPr>
            <w:r w:rsidRPr="00B65F68">
              <w:rPr>
                <w:color w:val="000000"/>
                <w:sz w:val="20"/>
              </w:rPr>
              <w:t>1.0 Students apply their knowledge of word origins to deter</w:t>
            </w:r>
            <w:r w:rsidRPr="00B65F68">
              <w:rPr>
                <w:color w:val="000000"/>
                <w:sz w:val="20"/>
              </w:rPr>
              <w:softHyphen/>
              <w:t>mine the meaning of new words encoun</w:t>
            </w:r>
            <w:r w:rsidRPr="00B65F68">
              <w:rPr>
                <w:color w:val="000000"/>
                <w:sz w:val="20"/>
              </w:rPr>
              <w:softHyphen/>
              <w:t>tered in reading mate</w:t>
            </w:r>
            <w:r w:rsidRPr="00B65F68">
              <w:rPr>
                <w:color w:val="000000"/>
                <w:sz w:val="20"/>
              </w:rPr>
              <w:softHyphen/>
              <w:t>rials and use those words accurately.</w:t>
            </w:r>
          </w:p>
          <w:p w:rsidR="00BC734E" w:rsidRPr="00B65F68" w:rsidRDefault="00BC734E">
            <w:pPr>
              <w:rPr>
                <w:b/>
                <w:color w:val="000000"/>
                <w:sz w:val="20"/>
              </w:rPr>
            </w:pPr>
          </w:p>
        </w:tc>
        <w:tc>
          <w:tcPr>
            <w:tcW w:w="828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Introducing Key Concepts</w:t>
            </w:r>
            <w:r w:rsidR="00DF68DF">
              <w:rPr>
                <w:rFonts w:ascii="Times New Roman" w:hAnsi="Times New Roman"/>
                <w:color w:val="000000"/>
                <w:sz w:val="24"/>
              </w:rPr>
              <w:t xml:space="preserve">                                            </w:t>
            </w:r>
            <w:r w:rsidR="00380832">
              <w:rPr>
                <w:rFonts w:ascii="Times New Roman" w:hAnsi="Times New Roman"/>
                <w:color w:val="000000"/>
                <w:sz w:val="24"/>
              </w:rPr>
              <w:t xml:space="preserve">                               </w:t>
            </w:r>
          </w:p>
          <w:p w:rsidR="00372EC2" w:rsidRPr="00F61DD5" w:rsidRDefault="004863CF" w:rsidP="00DF68DF">
            <w:pPr>
              <w:rPr>
                <w:color w:val="000000"/>
                <w:sz w:val="22"/>
              </w:rPr>
            </w:pPr>
            <w:r>
              <w:rPr>
                <w:color w:val="000000"/>
                <w:sz w:val="22"/>
              </w:rPr>
              <w:t xml:space="preserve"> This module</w:t>
            </w:r>
            <w:r w:rsidR="00943986">
              <w:rPr>
                <w:color w:val="000000"/>
                <w:sz w:val="22"/>
              </w:rPr>
              <w:t xml:space="preserve"> </w:t>
            </w:r>
            <w:r w:rsidR="00741E1B">
              <w:rPr>
                <w:color w:val="000000"/>
                <w:sz w:val="22"/>
              </w:rPr>
              <w:t>on the American Dream and whether that dream is different for migrant farmworkers.  This module introduces</w:t>
            </w:r>
            <w:r w:rsidR="006C6978">
              <w:rPr>
                <w:color w:val="000000"/>
                <w:sz w:val="22"/>
              </w:rPr>
              <w:t xml:space="preserve"> a historical fictional tale of a young boy and his family, who are migrant farmworkers in Francisco Jimenez’s </w:t>
            </w:r>
            <w:r w:rsidR="006C6978">
              <w:rPr>
                <w:i/>
                <w:color w:val="000000"/>
                <w:sz w:val="22"/>
              </w:rPr>
              <w:t>The Circuit</w:t>
            </w:r>
            <w:r w:rsidR="006C6978">
              <w:rPr>
                <w:color w:val="000000"/>
                <w:sz w:val="22"/>
              </w:rPr>
              <w:t xml:space="preserve">.  In addition, </w:t>
            </w:r>
            <w:r w:rsidR="00F61DD5">
              <w:rPr>
                <w:color w:val="000000"/>
                <w:sz w:val="22"/>
              </w:rPr>
              <w:t xml:space="preserve">the article from </w:t>
            </w:r>
            <w:r w:rsidR="00F61DD5">
              <w:rPr>
                <w:i/>
                <w:color w:val="000000"/>
                <w:sz w:val="22"/>
              </w:rPr>
              <w:t>The Economist</w:t>
            </w:r>
            <w:r w:rsidR="00F61DD5">
              <w:rPr>
                <w:color w:val="000000"/>
                <w:sz w:val="22"/>
              </w:rPr>
              <w:t xml:space="preserve">, “Fields of Tears,” documents the life of the Vega family as they live the migrant farm worker life, which parallels John Steinbeck’s </w:t>
            </w:r>
            <w:r w:rsidR="00F61DD5">
              <w:rPr>
                <w:i/>
                <w:color w:val="000000"/>
                <w:sz w:val="22"/>
              </w:rPr>
              <w:t>The Grapes of Wrath</w:t>
            </w:r>
            <w:r w:rsidR="00380832">
              <w:rPr>
                <w:color w:val="000000"/>
                <w:sz w:val="22"/>
              </w:rPr>
              <w:t>. In addition, an</w:t>
            </w:r>
            <w:r w:rsidR="00F61DD5">
              <w:rPr>
                <w:color w:val="000000"/>
                <w:sz w:val="22"/>
              </w:rPr>
              <w:t xml:space="preserve"> article from </w:t>
            </w:r>
            <w:r w:rsidR="00F61DD5">
              <w:rPr>
                <w:i/>
                <w:color w:val="000000"/>
                <w:sz w:val="22"/>
              </w:rPr>
              <w:t>The Los Angeles Times</w:t>
            </w:r>
            <w:r w:rsidR="00F61DD5">
              <w:rPr>
                <w:color w:val="000000"/>
                <w:sz w:val="22"/>
              </w:rPr>
              <w:t xml:space="preserve">, </w:t>
            </w:r>
            <w:r w:rsidR="001F7ACF">
              <w:rPr>
                <w:color w:val="000000"/>
                <w:sz w:val="22"/>
              </w:rPr>
              <w:t>“Brown Signs California Dream Act” describes the most recent legislation with regards to the fate of undocumente</w:t>
            </w:r>
            <w:r w:rsidR="00380832">
              <w:rPr>
                <w:color w:val="000000"/>
                <w:sz w:val="22"/>
              </w:rPr>
              <w:t xml:space="preserve">d students and higher education, and lastly, an article from </w:t>
            </w:r>
            <w:r w:rsidR="00380832">
              <w:rPr>
                <w:i/>
                <w:color w:val="000000"/>
                <w:sz w:val="22"/>
              </w:rPr>
              <w:t xml:space="preserve">The Ventura County Star, </w:t>
            </w:r>
            <w:r w:rsidR="00380832">
              <w:rPr>
                <w:color w:val="000000"/>
                <w:sz w:val="22"/>
              </w:rPr>
              <w:t>“A Wake-up call on the Dream Act”.</w:t>
            </w:r>
            <w:r w:rsidR="001F7ACF">
              <w:rPr>
                <w:color w:val="000000"/>
                <w:sz w:val="22"/>
              </w:rPr>
              <w:t xml:space="preserve"> </w:t>
            </w:r>
            <w:r w:rsidR="00F61DD5">
              <w:rPr>
                <w:color w:val="000000"/>
                <w:sz w:val="22"/>
              </w:rPr>
              <w:t xml:space="preserve"> </w:t>
            </w:r>
          </w:p>
          <w:p w:rsidR="006C6978" w:rsidRDefault="006C6978" w:rsidP="00DF68DF">
            <w:pPr>
              <w:rPr>
                <w:color w:val="000000"/>
                <w:sz w:val="22"/>
              </w:rPr>
            </w:pPr>
          </w:p>
          <w:p w:rsidR="006C6978" w:rsidRDefault="006C6978" w:rsidP="00DF68DF">
            <w:pPr>
              <w:rPr>
                <w:color w:val="000000"/>
                <w:sz w:val="22"/>
              </w:rPr>
            </w:pPr>
          </w:p>
          <w:p w:rsidR="00416B7E" w:rsidRDefault="00416B7E" w:rsidP="00087915">
            <w:pPr>
              <w:spacing w:after="60"/>
              <w:rPr>
                <w:b/>
                <w:sz w:val="22"/>
              </w:rPr>
            </w:pPr>
            <w:r>
              <w:rPr>
                <w:b/>
                <w:sz w:val="22"/>
              </w:rPr>
              <w:t xml:space="preserve">American Dream: </w:t>
            </w:r>
          </w:p>
          <w:p w:rsidR="00416B7E" w:rsidRDefault="00416B7E" w:rsidP="00416B7E">
            <w:pPr>
              <w:spacing w:after="60"/>
              <w:ind w:left="1692"/>
              <w:rPr>
                <w:sz w:val="22"/>
              </w:rPr>
            </w:pPr>
            <w:r>
              <w:rPr>
                <w:sz w:val="22"/>
              </w:rPr>
              <w:lastRenderedPageBreak/>
              <w:t xml:space="preserve">The traditional social ideals of the United States, such as equality, democracy and material prosperity.  </w:t>
            </w:r>
          </w:p>
          <w:p w:rsidR="00416B7E" w:rsidRPr="00943986" w:rsidRDefault="00943986" w:rsidP="00416B7E">
            <w:pPr>
              <w:spacing w:after="60"/>
              <w:rPr>
                <w:b/>
                <w:sz w:val="22"/>
              </w:rPr>
            </w:pPr>
            <w:r w:rsidRPr="00943986">
              <w:rPr>
                <w:b/>
                <w:sz w:val="22"/>
              </w:rPr>
              <w:t>Undocumented Immigrant</w:t>
            </w:r>
            <w:r w:rsidR="00416B7E" w:rsidRPr="00943986">
              <w:rPr>
                <w:b/>
                <w:sz w:val="22"/>
              </w:rPr>
              <w:t xml:space="preserve">: </w:t>
            </w:r>
          </w:p>
          <w:p w:rsidR="00416B7E" w:rsidRPr="008451C8" w:rsidRDefault="00943986" w:rsidP="00416B7E">
            <w:pPr>
              <w:spacing w:after="60"/>
              <w:ind w:left="1692"/>
              <w:rPr>
                <w:sz w:val="22"/>
                <w:szCs w:val="22"/>
                <w:highlight w:val="red"/>
              </w:rPr>
            </w:pPr>
            <w:r w:rsidRPr="008451C8">
              <w:rPr>
                <w:color w:val="1A1A1A"/>
                <w:sz w:val="22"/>
                <w:szCs w:val="22"/>
              </w:rPr>
              <w:t>A foreign-born person who lacks a right to be in the United States, having either entered without inspection (and not subsequently obtained any right to remain) or stayed beyond the expiration date of a visa or other status</w:t>
            </w:r>
            <w:proofErr w:type="gramStart"/>
            <w:r w:rsidRPr="008451C8">
              <w:rPr>
                <w:color w:val="1A1A1A"/>
                <w:sz w:val="22"/>
                <w:szCs w:val="22"/>
              </w:rPr>
              <w:t>.</w:t>
            </w:r>
            <w:r w:rsidRPr="008451C8">
              <w:rPr>
                <w:sz w:val="22"/>
                <w:szCs w:val="22"/>
              </w:rPr>
              <w:t>.</w:t>
            </w:r>
            <w:proofErr w:type="gramEnd"/>
            <w:r w:rsidRPr="008451C8">
              <w:rPr>
                <w:sz w:val="22"/>
                <w:szCs w:val="22"/>
              </w:rPr>
              <w:t xml:space="preserve"> (nolo</w:t>
            </w:r>
            <w:r w:rsidR="00416B7E" w:rsidRPr="008451C8">
              <w:rPr>
                <w:sz w:val="22"/>
                <w:szCs w:val="22"/>
              </w:rPr>
              <w:t>.com)</w:t>
            </w:r>
            <w:r w:rsidRPr="008451C8">
              <w:rPr>
                <w:sz w:val="22"/>
                <w:szCs w:val="22"/>
              </w:rPr>
              <w:t>- Dictionary of Law Terms</w:t>
            </w:r>
            <w:r w:rsidR="00416B7E" w:rsidRPr="008451C8">
              <w:rPr>
                <w:sz w:val="22"/>
                <w:szCs w:val="22"/>
              </w:rPr>
              <w:t xml:space="preserve">  </w:t>
            </w:r>
          </w:p>
          <w:p w:rsidR="00416B7E" w:rsidRPr="00943986" w:rsidRDefault="00943986" w:rsidP="00416B7E">
            <w:pPr>
              <w:spacing w:after="60"/>
              <w:rPr>
                <w:b/>
                <w:sz w:val="22"/>
              </w:rPr>
            </w:pPr>
            <w:r w:rsidRPr="00943986">
              <w:rPr>
                <w:b/>
                <w:sz w:val="22"/>
              </w:rPr>
              <w:t>Migrant farm worker</w:t>
            </w:r>
            <w:r w:rsidR="00416B7E" w:rsidRPr="00943986">
              <w:rPr>
                <w:b/>
                <w:sz w:val="22"/>
              </w:rPr>
              <w:t xml:space="preserve">: </w:t>
            </w:r>
          </w:p>
          <w:p w:rsidR="00416B7E" w:rsidRDefault="00943986" w:rsidP="00416B7E">
            <w:pPr>
              <w:spacing w:after="60"/>
              <w:ind w:left="1692"/>
              <w:rPr>
                <w:sz w:val="22"/>
              </w:rPr>
            </w:pPr>
            <w:r>
              <w:rPr>
                <w:sz w:val="22"/>
              </w:rPr>
              <w:t xml:space="preserve">A farm laborer who moves around for work seasonally. </w:t>
            </w:r>
            <w:r w:rsidR="00416B7E" w:rsidRPr="00943986">
              <w:rPr>
                <w:sz w:val="22"/>
              </w:rPr>
              <w:t xml:space="preserve"> </w:t>
            </w:r>
          </w:p>
          <w:p w:rsidR="006E3D5A" w:rsidRDefault="006E3D5A" w:rsidP="00416B7E">
            <w:pPr>
              <w:spacing w:after="60"/>
              <w:ind w:left="1692"/>
              <w:rPr>
                <w:sz w:val="22"/>
              </w:rPr>
            </w:pPr>
          </w:p>
          <w:p w:rsidR="006E3D5A" w:rsidRPr="00416B7E" w:rsidRDefault="00380832" w:rsidP="006E3D5A">
            <w:pPr>
              <w:spacing w:after="60"/>
              <w:rPr>
                <w:b/>
                <w:sz w:val="22"/>
                <w:u w:val="single"/>
              </w:rPr>
            </w:pPr>
            <w:r>
              <w:rPr>
                <w:b/>
                <w:sz w:val="22"/>
                <w:u w:val="single"/>
              </w:rPr>
              <w:t>Activity 3</w:t>
            </w:r>
            <w:r w:rsidR="006E3D5A" w:rsidRPr="00416B7E">
              <w:rPr>
                <w:b/>
                <w:sz w:val="22"/>
                <w:u w:val="single"/>
              </w:rPr>
              <w:t>:</w:t>
            </w:r>
          </w:p>
          <w:p w:rsidR="006E3D5A" w:rsidRPr="00416B7E" w:rsidRDefault="006E3D5A" w:rsidP="006E3D5A">
            <w:pPr>
              <w:spacing w:after="60"/>
              <w:rPr>
                <w:sz w:val="22"/>
              </w:rPr>
            </w:pPr>
            <w:r>
              <w:rPr>
                <w:sz w:val="22"/>
              </w:rPr>
              <w:t xml:space="preserve">Have the students participate in understanding connotation/ denotation with the concepts listed above.  You may want to ask the students the following questions: </w:t>
            </w:r>
          </w:p>
          <w:p w:rsidR="00C23FE0" w:rsidRDefault="00C23FE0" w:rsidP="00C23FE0">
            <w:pPr>
              <w:numPr>
                <w:ilvl w:val="0"/>
                <w:numId w:val="42"/>
              </w:numPr>
              <w:spacing w:after="60"/>
              <w:rPr>
                <w:sz w:val="22"/>
              </w:rPr>
            </w:pPr>
            <w:r>
              <w:rPr>
                <w:sz w:val="22"/>
              </w:rPr>
              <w:t xml:space="preserve">Have students create a connotative/ denotative table: </w:t>
            </w:r>
          </w:p>
          <w:p w:rsidR="00C23FE0" w:rsidRDefault="00C23FE0" w:rsidP="00C23FE0">
            <w:pPr>
              <w:spacing w:after="6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2"/>
              <w:gridCol w:w="2952"/>
              <w:gridCol w:w="2952"/>
            </w:tblGrid>
            <w:tr w:rsidR="00C23FE0" w:rsidTr="00C23FE0">
              <w:tc>
                <w:tcPr>
                  <w:tcW w:w="2952" w:type="dxa"/>
                  <w:shd w:val="clear" w:color="auto" w:fill="auto"/>
                </w:tcPr>
                <w:p w:rsidR="00C23FE0" w:rsidRDefault="00C23FE0" w:rsidP="00C23FE0">
                  <w:r>
                    <w:t>Term</w:t>
                  </w:r>
                </w:p>
              </w:tc>
              <w:tc>
                <w:tcPr>
                  <w:tcW w:w="2952" w:type="dxa"/>
                  <w:shd w:val="clear" w:color="auto" w:fill="auto"/>
                </w:tcPr>
                <w:p w:rsidR="00C23FE0" w:rsidRDefault="00C23FE0" w:rsidP="00C23FE0">
                  <w:r>
                    <w:t xml:space="preserve"> Denotation</w:t>
                  </w:r>
                </w:p>
              </w:tc>
              <w:tc>
                <w:tcPr>
                  <w:tcW w:w="2952" w:type="dxa"/>
                  <w:shd w:val="clear" w:color="auto" w:fill="auto"/>
                </w:tcPr>
                <w:p w:rsidR="00C23FE0" w:rsidRDefault="00C23FE0" w:rsidP="00C23FE0">
                  <w:r>
                    <w:t xml:space="preserve">Connotation </w:t>
                  </w:r>
                </w:p>
              </w:tc>
            </w:tr>
            <w:tr w:rsidR="00C23FE0" w:rsidTr="00C23FE0">
              <w:tc>
                <w:tcPr>
                  <w:tcW w:w="2952" w:type="dxa"/>
                  <w:shd w:val="clear" w:color="auto" w:fill="auto"/>
                </w:tcPr>
                <w:p w:rsidR="00C23FE0" w:rsidRDefault="00C23FE0" w:rsidP="00C23FE0"/>
              </w:tc>
              <w:tc>
                <w:tcPr>
                  <w:tcW w:w="2952" w:type="dxa"/>
                  <w:shd w:val="clear" w:color="auto" w:fill="auto"/>
                </w:tcPr>
                <w:p w:rsidR="00C23FE0" w:rsidRDefault="00C23FE0" w:rsidP="00C23FE0"/>
              </w:tc>
              <w:tc>
                <w:tcPr>
                  <w:tcW w:w="2952" w:type="dxa"/>
                  <w:shd w:val="clear" w:color="auto" w:fill="auto"/>
                </w:tcPr>
                <w:p w:rsidR="00C23FE0" w:rsidRDefault="00C23FE0" w:rsidP="00C23FE0"/>
              </w:tc>
            </w:tr>
            <w:tr w:rsidR="00C23FE0" w:rsidTr="00C23FE0">
              <w:tc>
                <w:tcPr>
                  <w:tcW w:w="2952" w:type="dxa"/>
                  <w:shd w:val="clear" w:color="auto" w:fill="auto"/>
                </w:tcPr>
                <w:p w:rsidR="00C23FE0" w:rsidRDefault="00C23FE0" w:rsidP="00C23FE0"/>
              </w:tc>
              <w:tc>
                <w:tcPr>
                  <w:tcW w:w="2952" w:type="dxa"/>
                  <w:shd w:val="clear" w:color="auto" w:fill="auto"/>
                </w:tcPr>
                <w:p w:rsidR="00C23FE0" w:rsidRDefault="00C23FE0" w:rsidP="00C23FE0"/>
              </w:tc>
              <w:tc>
                <w:tcPr>
                  <w:tcW w:w="2952" w:type="dxa"/>
                  <w:shd w:val="clear" w:color="auto" w:fill="auto"/>
                </w:tcPr>
                <w:p w:rsidR="00C23FE0" w:rsidRDefault="00C23FE0" w:rsidP="00C23FE0"/>
              </w:tc>
            </w:tr>
            <w:tr w:rsidR="00C23FE0" w:rsidTr="00C23FE0">
              <w:tc>
                <w:tcPr>
                  <w:tcW w:w="2952" w:type="dxa"/>
                  <w:shd w:val="clear" w:color="auto" w:fill="auto"/>
                </w:tcPr>
                <w:p w:rsidR="00C23FE0" w:rsidRDefault="00C23FE0" w:rsidP="00C23FE0"/>
              </w:tc>
              <w:tc>
                <w:tcPr>
                  <w:tcW w:w="2952" w:type="dxa"/>
                  <w:shd w:val="clear" w:color="auto" w:fill="auto"/>
                </w:tcPr>
                <w:p w:rsidR="00C23FE0" w:rsidRDefault="00C23FE0" w:rsidP="00C23FE0"/>
              </w:tc>
              <w:tc>
                <w:tcPr>
                  <w:tcW w:w="2952" w:type="dxa"/>
                  <w:shd w:val="clear" w:color="auto" w:fill="auto"/>
                </w:tcPr>
                <w:p w:rsidR="00C23FE0" w:rsidRDefault="00C23FE0" w:rsidP="00C23FE0"/>
              </w:tc>
            </w:tr>
          </w:tbl>
          <w:p w:rsidR="00C23FE0" w:rsidRDefault="00C23FE0" w:rsidP="00C23FE0">
            <w:pPr>
              <w:spacing w:after="60"/>
              <w:rPr>
                <w:sz w:val="22"/>
              </w:rPr>
            </w:pPr>
          </w:p>
          <w:p w:rsidR="00C23FE0" w:rsidRDefault="00C23FE0" w:rsidP="00C23FE0">
            <w:pPr>
              <w:spacing w:after="60"/>
              <w:rPr>
                <w:sz w:val="22"/>
              </w:rPr>
            </w:pPr>
          </w:p>
          <w:p w:rsidR="006E3D5A" w:rsidRPr="00416B7E" w:rsidRDefault="006E3D5A" w:rsidP="006E3D5A">
            <w:pPr>
              <w:spacing w:after="60"/>
              <w:rPr>
                <w:sz w:val="22"/>
              </w:rPr>
            </w:pPr>
            <w:r>
              <w:rPr>
                <w:sz w:val="22"/>
              </w:rPr>
              <w:t xml:space="preserve">Each word has the denotative meaning (dictionary meaning) listed; now, describe any connotative meanings that each word may possess. </w:t>
            </w:r>
          </w:p>
          <w:p w:rsidR="006E3D5A" w:rsidRPr="00014BCE" w:rsidRDefault="006E3D5A" w:rsidP="006E3D5A">
            <w:pPr>
              <w:spacing w:after="60"/>
              <w:rPr>
                <w:sz w:val="22"/>
              </w:rPr>
            </w:pPr>
            <w:r w:rsidRPr="00014BCE">
              <w:rPr>
                <w:sz w:val="22"/>
              </w:rPr>
              <w:t xml:space="preserve">     2. </w:t>
            </w:r>
            <w:r w:rsidR="00380832">
              <w:rPr>
                <w:sz w:val="22"/>
              </w:rPr>
              <w:t>Have students write down the denotative meaning of each term in its corresponding area.</w:t>
            </w:r>
          </w:p>
          <w:p w:rsidR="006E3D5A" w:rsidRPr="00014BCE" w:rsidRDefault="00380832" w:rsidP="006E3D5A">
            <w:pPr>
              <w:spacing w:after="60"/>
              <w:rPr>
                <w:sz w:val="22"/>
              </w:rPr>
            </w:pPr>
            <w:r>
              <w:rPr>
                <w:sz w:val="22"/>
              </w:rPr>
              <w:t xml:space="preserve">     3. Allow student discussion for the connotative section.</w:t>
            </w:r>
          </w:p>
          <w:p w:rsidR="006E3D5A" w:rsidRPr="00943986" w:rsidRDefault="006E3D5A" w:rsidP="00416B7E">
            <w:pPr>
              <w:spacing w:after="60"/>
              <w:ind w:left="1692"/>
              <w:rPr>
                <w:sz w:val="22"/>
              </w:rPr>
            </w:pPr>
          </w:p>
          <w:p w:rsidR="00416B7E" w:rsidRDefault="00416B7E" w:rsidP="00416B7E">
            <w:pPr>
              <w:spacing w:after="60"/>
              <w:ind w:left="1692"/>
              <w:rPr>
                <w:sz w:val="22"/>
              </w:rPr>
            </w:pPr>
          </w:p>
          <w:p w:rsidR="001F7ACF" w:rsidRPr="00DF68DF" w:rsidRDefault="001F7ACF" w:rsidP="001F7ACF">
            <w:pPr>
              <w:spacing w:after="60"/>
              <w:rPr>
                <w:b/>
                <w:color w:val="000000"/>
                <w:sz w:val="22"/>
              </w:rPr>
            </w:pPr>
          </w:p>
          <w:p w:rsidR="00DF68DF" w:rsidRPr="00DF68DF" w:rsidRDefault="00DF68DF" w:rsidP="00DF68DF">
            <w:pPr>
              <w:spacing w:after="60"/>
              <w:rPr>
                <w:b/>
                <w:color w:val="000000"/>
                <w:sz w:val="22"/>
              </w:rPr>
            </w:pPr>
          </w:p>
        </w:tc>
      </w:tr>
    </w:tbl>
    <w:p w:rsidR="00BC734E" w:rsidRDefault="00BC734E">
      <w:pPr>
        <w:rPr>
          <w:b/>
          <w:sz w:val="16"/>
          <w:szCs w:val="16"/>
        </w:rPr>
        <w:sectPr w:rsidR="00BC734E">
          <w:headerReference w:type="even" r:id="rId7"/>
          <w:headerReference w:type="default" r:id="rId8"/>
          <w:footerReference w:type="even" r:id="rId9"/>
          <w:pgSz w:w="12240" w:h="15840" w:code="1"/>
          <w:pgMar w:top="720" w:right="720" w:bottom="720" w:left="720" w:header="720" w:footer="720"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8280"/>
      </w:tblGrid>
      <w:tr w:rsidR="00BC734E">
        <w:tc>
          <w:tcPr>
            <w:tcW w:w="2628" w:type="dxa"/>
          </w:tcPr>
          <w:p w:rsidR="00BC734E" w:rsidRPr="00B65F68" w:rsidRDefault="00BC734E">
            <w:pPr>
              <w:rPr>
                <w:b/>
                <w:sz w:val="20"/>
              </w:rPr>
            </w:pPr>
            <w:r w:rsidRPr="00B65F68">
              <w:rPr>
                <w:b/>
                <w:sz w:val="20"/>
              </w:rPr>
              <w:lastRenderedPageBreak/>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Reading Comprehension </w:t>
            </w:r>
          </w:p>
          <w:p w:rsidR="00BC734E" w:rsidRDefault="00BC734E">
            <w:pPr>
              <w:spacing w:before="60" w:after="60"/>
              <w:rPr>
                <w:sz w:val="22"/>
                <w:szCs w:val="22"/>
              </w:rPr>
            </w:pPr>
            <w:r w:rsidRPr="00B65F68">
              <w:rPr>
                <w:bCs/>
                <w:sz w:val="20"/>
              </w:rPr>
              <w:t>2.1 Analyze</w:t>
            </w:r>
            <w:r w:rsidRPr="00B65F68">
              <w:rPr>
                <w:sz w:val="20"/>
              </w:rPr>
              <w:t xml:space="preserve"> the structure and format of functional workplace documents, including the graphics and headers, and explain how authors use the features to achieve their purposes.</w:t>
            </w:r>
          </w:p>
        </w:tc>
        <w:tc>
          <w:tcPr>
            <w:tcW w:w="8280" w:type="dxa"/>
          </w:tcPr>
          <w:p w:rsidR="00BC734E" w:rsidRPr="00DF68DF" w:rsidRDefault="00BC734E">
            <w:pPr>
              <w:pStyle w:val="Heading2"/>
              <w:spacing w:before="120"/>
              <w:rPr>
                <w:rFonts w:ascii="Times New Roman" w:hAnsi="Times New Roman"/>
                <w:color w:val="000000"/>
                <w:sz w:val="24"/>
              </w:rPr>
            </w:pPr>
            <w:r w:rsidRPr="00DF68DF">
              <w:rPr>
                <w:rFonts w:ascii="Times New Roman" w:hAnsi="Times New Roman"/>
                <w:color w:val="000000"/>
                <w:sz w:val="24"/>
              </w:rPr>
              <w:t>Surveying the Text</w:t>
            </w:r>
            <w:r w:rsidR="00600BC6" w:rsidRPr="00DF68DF">
              <w:rPr>
                <w:rFonts w:ascii="Times New Roman" w:hAnsi="Times New Roman"/>
                <w:color w:val="000000"/>
                <w:sz w:val="24"/>
              </w:rPr>
              <w:t>s</w:t>
            </w:r>
            <w:r w:rsidRPr="00DF68DF">
              <w:rPr>
                <w:rFonts w:ascii="Times New Roman" w:hAnsi="Times New Roman"/>
                <w:color w:val="000000"/>
                <w:sz w:val="24"/>
              </w:rPr>
              <w:t xml:space="preserve"> </w:t>
            </w:r>
            <w:r w:rsidR="00DF68DF" w:rsidRPr="00DF68DF">
              <w:rPr>
                <w:rFonts w:ascii="Times New Roman" w:hAnsi="Times New Roman"/>
                <w:color w:val="000000"/>
                <w:sz w:val="24"/>
              </w:rPr>
              <w:t xml:space="preserve">                                                    </w:t>
            </w:r>
            <w:r w:rsidR="00380832">
              <w:rPr>
                <w:rFonts w:ascii="Times New Roman" w:hAnsi="Times New Roman"/>
                <w:color w:val="000000"/>
                <w:sz w:val="24"/>
              </w:rPr>
              <w:t xml:space="preserve">                         </w:t>
            </w:r>
          </w:p>
          <w:p w:rsidR="00E354A6" w:rsidRPr="00DF68DF" w:rsidRDefault="00E354A6" w:rsidP="00E354A6">
            <w:pPr>
              <w:autoSpaceDE w:val="0"/>
              <w:autoSpaceDN w:val="0"/>
              <w:adjustRightInd w:val="0"/>
              <w:rPr>
                <w:szCs w:val="24"/>
              </w:rPr>
            </w:pPr>
            <w:r w:rsidRPr="00DF68DF">
              <w:rPr>
                <w:szCs w:val="24"/>
              </w:rPr>
              <w:t>Spot reading gives students an overview of what the text is about and how</w:t>
            </w:r>
          </w:p>
          <w:p w:rsidR="00E354A6" w:rsidRPr="00DF68DF" w:rsidRDefault="00E354A6" w:rsidP="00E354A6">
            <w:pPr>
              <w:autoSpaceDE w:val="0"/>
              <w:autoSpaceDN w:val="0"/>
              <w:adjustRightInd w:val="0"/>
              <w:rPr>
                <w:szCs w:val="24"/>
              </w:rPr>
            </w:pPr>
            <w:proofErr w:type="gramStart"/>
            <w:r w:rsidRPr="00DF68DF">
              <w:rPr>
                <w:szCs w:val="24"/>
              </w:rPr>
              <w:t>it</w:t>
            </w:r>
            <w:proofErr w:type="gramEnd"/>
            <w:r w:rsidRPr="00DF68DF">
              <w:rPr>
                <w:szCs w:val="24"/>
              </w:rPr>
              <w:t xml:space="preserve"> is put together. It helps them create a framework for making predictions</w:t>
            </w:r>
          </w:p>
          <w:p w:rsidR="00E354A6" w:rsidRPr="00DF68DF" w:rsidRDefault="00E354A6" w:rsidP="00E354A6">
            <w:pPr>
              <w:autoSpaceDE w:val="0"/>
              <w:autoSpaceDN w:val="0"/>
              <w:adjustRightInd w:val="0"/>
              <w:rPr>
                <w:szCs w:val="24"/>
              </w:rPr>
            </w:pPr>
            <w:proofErr w:type="gramStart"/>
            <w:r w:rsidRPr="00DF68DF">
              <w:rPr>
                <w:szCs w:val="24"/>
              </w:rPr>
              <w:t>and</w:t>
            </w:r>
            <w:proofErr w:type="gramEnd"/>
            <w:r w:rsidRPr="00DF68DF">
              <w:rPr>
                <w:szCs w:val="24"/>
              </w:rPr>
              <w:t xml:space="preserve"> forming questions to guide their reading. </w:t>
            </w:r>
          </w:p>
          <w:p w:rsidR="00BA32B2" w:rsidRPr="00DF68DF" w:rsidRDefault="00BA32B2" w:rsidP="00BA32B2">
            <w:pPr>
              <w:autoSpaceDE w:val="0"/>
              <w:autoSpaceDN w:val="0"/>
              <w:adjustRightInd w:val="0"/>
              <w:rPr>
                <w:szCs w:val="24"/>
              </w:rPr>
            </w:pPr>
          </w:p>
          <w:p w:rsidR="00E354A6" w:rsidRPr="00DF68DF" w:rsidRDefault="00BA32B2" w:rsidP="002D39E7">
            <w:pPr>
              <w:autoSpaceDE w:val="0"/>
              <w:autoSpaceDN w:val="0"/>
              <w:adjustRightInd w:val="0"/>
              <w:rPr>
                <w:szCs w:val="24"/>
              </w:rPr>
            </w:pPr>
            <w:r w:rsidRPr="00DF68DF">
              <w:rPr>
                <w:szCs w:val="24"/>
              </w:rPr>
              <w:t>W</w:t>
            </w:r>
            <w:r w:rsidR="001F7ACF">
              <w:rPr>
                <w:szCs w:val="24"/>
              </w:rPr>
              <w:t xml:space="preserve">hen you are ready to assign </w:t>
            </w:r>
            <w:r w:rsidR="001F7ACF">
              <w:rPr>
                <w:i/>
                <w:szCs w:val="24"/>
              </w:rPr>
              <w:t xml:space="preserve">The Circuit, The Los Angeles Times </w:t>
            </w:r>
            <w:r w:rsidR="001F7ACF">
              <w:rPr>
                <w:szCs w:val="24"/>
              </w:rPr>
              <w:t>a</w:t>
            </w:r>
            <w:r w:rsidR="00F205C9" w:rsidRPr="00DF68DF">
              <w:rPr>
                <w:szCs w:val="24"/>
              </w:rPr>
              <w:t xml:space="preserve">nd </w:t>
            </w:r>
            <w:r w:rsidR="001F7ACF">
              <w:rPr>
                <w:i/>
                <w:szCs w:val="24"/>
              </w:rPr>
              <w:t xml:space="preserve">The Economist </w:t>
            </w:r>
            <w:r w:rsidRPr="00DF68DF">
              <w:rPr>
                <w:szCs w:val="24"/>
              </w:rPr>
              <w:t>articles engage your students in</w:t>
            </w:r>
            <w:r w:rsidR="002D39E7" w:rsidRPr="00DF68DF">
              <w:rPr>
                <w:szCs w:val="24"/>
              </w:rPr>
              <w:t xml:space="preserve"> </w:t>
            </w:r>
            <w:r w:rsidRPr="00DF68DF">
              <w:rPr>
                <w:i/>
                <w:szCs w:val="24"/>
              </w:rPr>
              <w:t xml:space="preserve">Activity </w:t>
            </w:r>
            <w:r w:rsidR="00DF68DF" w:rsidRPr="00DF68DF">
              <w:rPr>
                <w:i/>
                <w:szCs w:val="24"/>
              </w:rPr>
              <w:t>4</w:t>
            </w:r>
            <w:r w:rsidRPr="00DF68DF">
              <w:rPr>
                <w:szCs w:val="24"/>
              </w:rPr>
              <w:t>.</w:t>
            </w:r>
          </w:p>
          <w:p w:rsidR="00BA32B2" w:rsidRPr="00DF68DF" w:rsidRDefault="00BA32B2" w:rsidP="00600BC6">
            <w:pPr>
              <w:rPr>
                <w:b/>
                <w:sz w:val="22"/>
                <w:szCs w:val="22"/>
              </w:rPr>
            </w:pPr>
          </w:p>
          <w:p w:rsidR="00600BC6" w:rsidRPr="00DF68DF" w:rsidRDefault="00600BC6" w:rsidP="00600BC6">
            <w:pPr>
              <w:rPr>
                <w:b/>
                <w:sz w:val="22"/>
                <w:szCs w:val="22"/>
              </w:rPr>
            </w:pPr>
            <w:r w:rsidRPr="00DF68DF">
              <w:rPr>
                <w:b/>
                <w:sz w:val="22"/>
                <w:szCs w:val="22"/>
              </w:rPr>
              <w:t>Students can be divided into</w:t>
            </w:r>
            <w:r w:rsidR="00943986">
              <w:rPr>
                <w:b/>
                <w:sz w:val="22"/>
                <w:szCs w:val="22"/>
              </w:rPr>
              <w:t xml:space="preserve"> groups and discuss the following:</w:t>
            </w:r>
          </w:p>
          <w:p w:rsidR="00E354A6" w:rsidRPr="00943986" w:rsidRDefault="00E354A6" w:rsidP="00943986">
            <w:pPr>
              <w:rPr>
                <w:b/>
                <w:sz w:val="22"/>
                <w:szCs w:val="22"/>
              </w:rPr>
            </w:pPr>
          </w:p>
          <w:p w:rsidR="00E354A6" w:rsidRPr="00DF68DF" w:rsidRDefault="00E354A6" w:rsidP="00E354A6">
            <w:pPr>
              <w:autoSpaceDE w:val="0"/>
              <w:autoSpaceDN w:val="0"/>
              <w:adjustRightInd w:val="0"/>
              <w:rPr>
                <w:b/>
                <w:bCs/>
                <w:sz w:val="22"/>
                <w:szCs w:val="22"/>
                <w:u w:val="single"/>
              </w:rPr>
            </w:pPr>
            <w:r w:rsidRPr="00DF68DF">
              <w:rPr>
                <w:b/>
                <w:bCs/>
                <w:sz w:val="22"/>
                <w:szCs w:val="22"/>
                <w:u w:val="single"/>
              </w:rPr>
              <w:t>Activity</w:t>
            </w:r>
            <w:r w:rsidR="00943986">
              <w:rPr>
                <w:b/>
                <w:bCs/>
                <w:sz w:val="22"/>
                <w:szCs w:val="22"/>
                <w:u w:val="single"/>
              </w:rPr>
              <w:t xml:space="preserve"> </w:t>
            </w:r>
            <w:r w:rsidR="00DF68DF" w:rsidRPr="00DF68DF">
              <w:rPr>
                <w:b/>
                <w:bCs/>
                <w:sz w:val="22"/>
                <w:szCs w:val="22"/>
                <w:u w:val="single"/>
              </w:rPr>
              <w:t>4</w:t>
            </w:r>
            <w:r w:rsidRPr="00DF68DF">
              <w:rPr>
                <w:b/>
                <w:bCs/>
                <w:sz w:val="22"/>
                <w:szCs w:val="22"/>
                <w:u w:val="single"/>
              </w:rPr>
              <w:t>: Surveying the Text</w:t>
            </w:r>
          </w:p>
          <w:p w:rsidR="00B474A0" w:rsidRDefault="00B474A0" w:rsidP="00B474A0">
            <w:pPr>
              <w:autoSpaceDE w:val="0"/>
              <w:autoSpaceDN w:val="0"/>
              <w:adjustRightInd w:val="0"/>
              <w:rPr>
                <w:sz w:val="22"/>
                <w:szCs w:val="22"/>
              </w:rPr>
            </w:pPr>
          </w:p>
          <w:p w:rsidR="00B474A0" w:rsidRPr="00DF68DF" w:rsidRDefault="00B474A0" w:rsidP="00B474A0">
            <w:pPr>
              <w:autoSpaceDE w:val="0"/>
              <w:autoSpaceDN w:val="0"/>
              <w:adjustRightInd w:val="0"/>
              <w:rPr>
                <w:sz w:val="22"/>
                <w:szCs w:val="22"/>
              </w:rPr>
            </w:pPr>
            <w:r>
              <w:rPr>
                <w:sz w:val="22"/>
                <w:szCs w:val="22"/>
              </w:rPr>
              <w:t xml:space="preserve">Look at the article from </w:t>
            </w:r>
            <w:r>
              <w:rPr>
                <w:i/>
                <w:sz w:val="22"/>
                <w:szCs w:val="22"/>
              </w:rPr>
              <w:t xml:space="preserve">The Economist, </w:t>
            </w:r>
            <w:r w:rsidRPr="00DF68DF">
              <w:rPr>
                <w:sz w:val="22"/>
                <w:szCs w:val="22"/>
              </w:rPr>
              <w:t>“</w:t>
            </w:r>
            <w:r>
              <w:rPr>
                <w:sz w:val="22"/>
                <w:szCs w:val="22"/>
              </w:rPr>
              <w:t>Fields of Tears” (author unknown)</w:t>
            </w:r>
            <w:r w:rsidRPr="00DF68DF">
              <w:rPr>
                <w:sz w:val="22"/>
                <w:szCs w:val="22"/>
              </w:rPr>
              <w:t>.</w:t>
            </w:r>
          </w:p>
          <w:p w:rsidR="00B474A0" w:rsidRPr="00DF68DF" w:rsidRDefault="00B474A0" w:rsidP="00B474A0">
            <w:pPr>
              <w:autoSpaceDE w:val="0"/>
              <w:autoSpaceDN w:val="0"/>
              <w:adjustRightInd w:val="0"/>
              <w:rPr>
                <w:sz w:val="22"/>
                <w:szCs w:val="22"/>
              </w:rPr>
            </w:pPr>
            <w:r w:rsidRPr="00DF68DF">
              <w:rPr>
                <w:sz w:val="22"/>
                <w:szCs w:val="22"/>
              </w:rPr>
              <w:t>Think about the following questions:</w:t>
            </w:r>
          </w:p>
          <w:p w:rsidR="00B474A0" w:rsidRPr="00DF68DF" w:rsidRDefault="00B474A0" w:rsidP="00B474A0">
            <w:pPr>
              <w:autoSpaceDE w:val="0"/>
              <w:autoSpaceDN w:val="0"/>
              <w:adjustRightInd w:val="0"/>
              <w:rPr>
                <w:sz w:val="22"/>
                <w:szCs w:val="22"/>
              </w:rPr>
            </w:pPr>
            <w:r w:rsidRPr="00DF68DF">
              <w:rPr>
                <w:sz w:val="22"/>
                <w:szCs w:val="22"/>
              </w:rPr>
              <w:t xml:space="preserve">     1. Where and when was this article published?</w:t>
            </w:r>
          </w:p>
          <w:p w:rsidR="00B474A0" w:rsidRPr="00DF68DF" w:rsidRDefault="00B474A0" w:rsidP="00B474A0">
            <w:pPr>
              <w:autoSpaceDE w:val="0"/>
              <w:autoSpaceDN w:val="0"/>
              <w:adjustRightInd w:val="0"/>
              <w:rPr>
                <w:sz w:val="22"/>
                <w:szCs w:val="22"/>
              </w:rPr>
            </w:pPr>
            <w:r w:rsidRPr="00DF68DF">
              <w:rPr>
                <w:sz w:val="22"/>
                <w:szCs w:val="22"/>
              </w:rPr>
              <w:t xml:space="preserve">     2. What magazine published this article? Is it reliable?</w:t>
            </w:r>
          </w:p>
          <w:p w:rsidR="00B474A0" w:rsidRPr="00DF68DF" w:rsidRDefault="00B474A0" w:rsidP="00B474A0">
            <w:pPr>
              <w:autoSpaceDE w:val="0"/>
              <w:autoSpaceDN w:val="0"/>
              <w:adjustRightInd w:val="0"/>
              <w:rPr>
                <w:sz w:val="22"/>
                <w:szCs w:val="22"/>
              </w:rPr>
            </w:pPr>
            <w:r w:rsidRPr="00DF68DF">
              <w:rPr>
                <w:sz w:val="22"/>
                <w:szCs w:val="22"/>
              </w:rPr>
              <w:t xml:space="preserve">     3. What is the subtitle of the article? What does that tell you about what the</w:t>
            </w:r>
          </w:p>
          <w:p w:rsidR="00B474A0" w:rsidRPr="00DF68DF" w:rsidRDefault="00B474A0" w:rsidP="00B474A0">
            <w:pPr>
              <w:autoSpaceDE w:val="0"/>
              <w:autoSpaceDN w:val="0"/>
              <w:adjustRightInd w:val="0"/>
              <w:rPr>
                <w:sz w:val="22"/>
                <w:szCs w:val="22"/>
              </w:rPr>
            </w:pPr>
            <w:r w:rsidRPr="00DF68DF">
              <w:rPr>
                <w:sz w:val="22"/>
                <w:szCs w:val="22"/>
              </w:rPr>
              <w:t xml:space="preserve">        </w:t>
            </w:r>
            <w:proofErr w:type="gramStart"/>
            <w:r w:rsidRPr="00DF68DF">
              <w:rPr>
                <w:sz w:val="22"/>
                <w:szCs w:val="22"/>
              </w:rPr>
              <w:t>article</w:t>
            </w:r>
            <w:proofErr w:type="gramEnd"/>
            <w:r w:rsidRPr="00DF68DF">
              <w:rPr>
                <w:sz w:val="22"/>
                <w:szCs w:val="22"/>
              </w:rPr>
              <w:t xml:space="preserve"> might say?</w:t>
            </w:r>
          </w:p>
          <w:p w:rsidR="00B474A0" w:rsidRDefault="00AF59FA" w:rsidP="00B474A0">
            <w:pPr>
              <w:autoSpaceDE w:val="0"/>
              <w:autoSpaceDN w:val="0"/>
              <w:adjustRightInd w:val="0"/>
              <w:rPr>
                <w:sz w:val="22"/>
                <w:szCs w:val="22"/>
              </w:rPr>
            </w:pPr>
            <w:r>
              <w:rPr>
                <w:sz w:val="22"/>
                <w:szCs w:val="22"/>
              </w:rPr>
              <w:t xml:space="preserve">     4. What type of audience does this journal appeal to</w:t>
            </w:r>
            <w:r w:rsidR="00B474A0" w:rsidRPr="00DF68DF">
              <w:rPr>
                <w:sz w:val="22"/>
                <w:szCs w:val="22"/>
              </w:rPr>
              <w:t>?</w:t>
            </w:r>
            <w:r>
              <w:rPr>
                <w:sz w:val="22"/>
                <w:szCs w:val="22"/>
              </w:rPr>
              <w:t xml:space="preserve"> (Who would read this article and why?)</w:t>
            </w:r>
          </w:p>
          <w:p w:rsidR="00AF59FA" w:rsidRPr="00DF68DF" w:rsidRDefault="00AF59FA" w:rsidP="00B474A0">
            <w:pPr>
              <w:autoSpaceDE w:val="0"/>
              <w:autoSpaceDN w:val="0"/>
              <w:adjustRightInd w:val="0"/>
              <w:rPr>
                <w:sz w:val="22"/>
                <w:szCs w:val="22"/>
              </w:rPr>
            </w:pPr>
          </w:p>
          <w:p w:rsidR="00AF59FA" w:rsidRPr="00DF68DF" w:rsidRDefault="00AF59FA" w:rsidP="00AF59FA">
            <w:pPr>
              <w:autoSpaceDE w:val="0"/>
              <w:autoSpaceDN w:val="0"/>
              <w:adjustRightInd w:val="0"/>
              <w:rPr>
                <w:sz w:val="22"/>
                <w:szCs w:val="22"/>
              </w:rPr>
            </w:pPr>
            <w:r w:rsidRPr="00DF68DF">
              <w:rPr>
                <w:sz w:val="22"/>
                <w:szCs w:val="22"/>
              </w:rPr>
              <w:t>Look at the article “</w:t>
            </w:r>
            <w:r>
              <w:rPr>
                <w:sz w:val="22"/>
                <w:szCs w:val="22"/>
              </w:rPr>
              <w:t>Brown Signs California Dream Act</w:t>
            </w:r>
            <w:r w:rsidRPr="00DF68DF">
              <w:rPr>
                <w:sz w:val="22"/>
                <w:szCs w:val="22"/>
              </w:rPr>
              <w:t xml:space="preserve">” by </w:t>
            </w:r>
            <w:r>
              <w:rPr>
                <w:sz w:val="22"/>
                <w:szCs w:val="22"/>
              </w:rPr>
              <w:t>Patrick McGreevy and Anthony York</w:t>
            </w:r>
            <w:r w:rsidR="00C43738">
              <w:rPr>
                <w:sz w:val="22"/>
                <w:szCs w:val="22"/>
              </w:rPr>
              <w:t xml:space="preserve"> from </w:t>
            </w:r>
            <w:r w:rsidR="00C43738">
              <w:rPr>
                <w:i/>
                <w:sz w:val="22"/>
                <w:szCs w:val="22"/>
              </w:rPr>
              <w:t>Los Angeles Times</w:t>
            </w:r>
            <w:r w:rsidRPr="00DF68DF">
              <w:rPr>
                <w:sz w:val="22"/>
                <w:szCs w:val="22"/>
              </w:rPr>
              <w:t>.</w:t>
            </w:r>
          </w:p>
          <w:p w:rsidR="00AF59FA" w:rsidRPr="00DF68DF" w:rsidRDefault="00AF59FA" w:rsidP="00AF59FA">
            <w:pPr>
              <w:autoSpaceDE w:val="0"/>
              <w:autoSpaceDN w:val="0"/>
              <w:adjustRightInd w:val="0"/>
              <w:rPr>
                <w:sz w:val="22"/>
                <w:szCs w:val="22"/>
              </w:rPr>
            </w:pPr>
            <w:r w:rsidRPr="00DF68DF">
              <w:rPr>
                <w:sz w:val="22"/>
                <w:szCs w:val="22"/>
              </w:rPr>
              <w:t>Think about the following questions:</w:t>
            </w:r>
          </w:p>
          <w:p w:rsidR="00AF59FA" w:rsidRPr="00DF68DF" w:rsidRDefault="00AF59FA" w:rsidP="00AF59FA">
            <w:pPr>
              <w:autoSpaceDE w:val="0"/>
              <w:autoSpaceDN w:val="0"/>
              <w:adjustRightInd w:val="0"/>
              <w:rPr>
                <w:sz w:val="22"/>
                <w:szCs w:val="22"/>
              </w:rPr>
            </w:pPr>
            <w:r w:rsidRPr="00DF68DF">
              <w:rPr>
                <w:sz w:val="22"/>
                <w:szCs w:val="22"/>
              </w:rPr>
              <w:t xml:space="preserve">     1. Where and when was this article published?</w:t>
            </w:r>
          </w:p>
          <w:p w:rsidR="00AF59FA" w:rsidRPr="00DF68DF" w:rsidRDefault="00AF59FA" w:rsidP="00AF59FA">
            <w:pPr>
              <w:autoSpaceDE w:val="0"/>
              <w:autoSpaceDN w:val="0"/>
              <w:adjustRightInd w:val="0"/>
              <w:rPr>
                <w:sz w:val="22"/>
                <w:szCs w:val="22"/>
              </w:rPr>
            </w:pPr>
            <w:r w:rsidRPr="00DF68DF">
              <w:rPr>
                <w:sz w:val="22"/>
                <w:szCs w:val="22"/>
              </w:rPr>
              <w:t xml:space="preserve">     2. What magazine published this article? Is it reliable?</w:t>
            </w:r>
          </w:p>
          <w:p w:rsidR="00AF59FA" w:rsidRPr="00DF68DF" w:rsidRDefault="00AF59FA" w:rsidP="00AF59FA">
            <w:pPr>
              <w:autoSpaceDE w:val="0"/>
              <w:autoSpaceDN w:val="0"/>
              <w:adjustRightInd w:val="0"/>
              <w:rPr>
                <w:sz w:val="22"/>
                <w:szCs w:val="22"/>
              </w:rPr>
            </w:pPr>
            <w:r w:rsidRPr="00DF68DF">
              <w:rPr>
                <w:sz w:val="22"/>
                <w:szCs w:val="22"/>
              </w:rPr>
              <w:t xml:space="preserve">     3. What is the subtitle of the article? What does that tell you about what the</w:t>
            </w:r>
          </w:p>
          <w:p w:rsidR="00AF59FA" w:rsidRDefault="00AF59FA" w:rsidP="008224EB">
            <w:pPr>
              <w:autoSpaceDE w:val="0"/>
              <w:autoSpaceDN w:val="0"/>
              <w:adjustRightInd w:val="0"/>
              <w:rPr>
                <w:sz w:val="22"/>
                <w:szCs w:val="22"/>
              </w:rPr>
            </w:pPr>
            <w:r w:rsidRPr="00DF68DF">
              <w:rPr>
                <w:sz w:val="22"/>
                <w:szCs w:val="22"/>
              </w:rPr>
              <w:t xml:space="preserve">        </w:t>
            </w:r>
            <w:proofErr w:type="gramStart"/>
            <w:r w:rsidRPr="00DF68DF">
              <w:rPr>
                <w:sz w:val="22"/>
                <w:szCs w:val="22"/>
              </w:rPr>
              <w:t>article</w:t>
            </w:r>
            <w:proofErr w:type="gramEnd"/>
            <w:r w:rsidRPr="00DF68DF">
              <w:rPr>
                <w:sz w:val="22"/>
                <w:szCs w:val="22"/>
              </w:rPr>
              <w:t xml:space="preserve"> might say?</w:t>
            </w:r>
          </w:p>
          <w:p w:rsidR="008224EB" w:rsidRPr="00C248CA" w:rsidRDefault="008224EB" w:rsidP="00AF59FA">
            <w:pPr>
              <w:autoSpaceDE w:val="0"/>
              <w:autoSpaceDN w:val="0"/>
              <w:adjustRightInd w:val="0"/>
              <w:ind w:left="432" w:hanging="180"/>
              <w:rPr>
                <w:sz w:val="22"/>
                <w:szCs w:val="22"/>
              </w:rPr>
            </w:pPr>
          </w:p>
          <w:p w:rsidR="008224EB" w:rsidRPr="00DF68DF" w:rsidRDefault="008224EB" w:rsidP="008224EB">
            <w:pPr>
              <w:autoSpaceDE w:val="0"/>
              <w:autoSpaceDN w:val="0"/>
              <w:adjustRightInd w:val="0"/>
              <w:rPr>
                <w:sz w:val="22"/>
                <w:szCs w:val="22"/>
              </w:rPr>
            </w:pPr>
            <w:r w:rsidRPr="00DF68DF">
              <w:rPr>
                <w:sz w:val="22"/>
                <w:szCs w:val="22"/>
              </w:rPr>
              <w:t>Look at the article “</w:t>
            </w:r>
            <w:r>
              <w:rPr>
                <w:sz w:val="22"/>
                <w:szCs w:val="22"/>
              </w:rPr>
              <w:t>A wake-up call on the California Dream Act</w:t>
            </w:r>
            <w:r w:rsidRPr="00DF68DF">
              <w:rPr>
                <w:sz w:val="22"/>
                <w:szCs w:val="22"/>
              </w:rPr>
              <w:t xml:space="preserve">” by </w:t>
            </w:r>
            <w:r>
              <w:rPr>
                <w:sz w:val="22"/>
                <w:szCs w:val="22"/>
              </w:rPr>
              <w:t xml:space="preserve">Ruben </w:t>
            </w:r>
            <w:proofErr w:type="spellStart"/>
            <w:r>
              <w:rPr>
                <w:sz w:val="22"/>
                <w:szCs w:val="22"/>
              </w:rPr>
              <w:t>Navarrette</w:t>
            </w:r>
            <w:proofErr w:type="spellEnd"/>
            <w:r>
              <w:rPr>
                <w:sz w:val="22"/>
                <w:szCs w:val="22"/>
              </w:rPr>
              <w:t xml:space="preserve"> from the </w:t>
            </w:r>
            <w:r>
              <w:rPr>
                <w:i/>
                <w:sz w:val="22"/>
                <w:szCs w:val="22"/>
              </w:rPr>
              <w:t>Ventura County Star</w:t>
            </w:r>
          </w:p>
          <w:p w:rsidR="008224EB" w:rsidRPr="00DF68DF" w:rsidRDefault="008224EB" w:rsidP="008224EB">
            <w:pPr>
              <w:autoSpaceDE w:val="0"/>
              <w:autoSpaceDN w:val="0"/>
              <w:adjustRightInd w:val="0"/>
              <w:rPr>
                <w:sz w:val="22"/>
                <w:szCs w:val="22"/>
              </w:rPr>
            </w:pPr>
            <w:r w:rsidRPr="00DF68DF">
              <w:rPr>
                <w:sz w:val="22"/>
                <w:szCs w:val="22"/>
              </w:rPr>
              <w:t>Think about the following questions:</w:t>
            </w:r>
          </w:p>
          <w:p w:rsidR="008224EB" w:rsidRPr="00DF68DF" w:rsidRDefault="008224EB" w:rsidP="008224EB">
            <w:pPr>
              <w:autoSpaceDE w:val="0"/>
              <w:autoSpaceDN w:val="0"/>
              <w:adjustRightInd w:val="0"/>
              <w:rPr>
                <w:sz w:val="22"/>
                <w:szCs w:val="22"/>
              </w:rPr>
            </w:pPr>
            <w:r w:rsidRPr="00DF68DF">
              <w:rPr>
                <w:sz w:val="22"/>
                <w:szCs w:val="22"/>
              </w:rPr>
              <w:t xml:space="preserve">     1. Where and when was this article published?</w:t>
            </w:r>
          </w:p>
          <w:p w:rsidR="008224EB" w:rsidRPr="00DF68DF" w:rsidRDefault="008224EB" w:rsidP="008224EB">
            <w:pPr>
              <w:autoSpaceDE w:val="0"/>
              <w:autoSpaceDN w:val="0"/>
              <w:adjustRightInd w:val="0"/>
              <w:rPr>
                <w:sz w:val="22"/>
                <w:szCs w:val="22"/>
              </w:rPr>
            </w:pPr>
            <w:r w:rsidRPr="00DF68DF">
              <w:rPr>
                <w:sz w:val="22"/>
                <w:szCs w:val="22"/>
              </w:rPr>
              <w:t xml:space="preserve">     2. What magazine published this article? Is it reliable?</w:t>
            </w:r>
          </w:p>
          <w:p w:rsidR="008224EB" w:rsidRPr="00DF68DF" w:rsidRDefault="008224EB" w:rsidP="008224EB">
            <w:pPr>
              <w:autoSpaceDE w:val="0"/>
              <w:autoSpaceDN w:val="0"/>
              <w:adjustRightInd w:val="0"/>
              <w:rPr>
                <w:sz w:val="22"/>
                <w:szCs w:val="22"/>
              </w:rPr>
            </w:pPr>
            <w:r w:rsidRPr="00DF68DF">
              <w:rPr>
                <w:sz w:val="22"/>
                <w:szCs w:val="22"/>
              </w:rPr>
              <w:t xml:space="preserve">     3. What is the subtitle of the article? What does that tell you about what the</w:t>
            </w:r>
          </w:p>
          <w:p w:rsidR="008224EB" w:rsidRPr="00DF68DF" w:rsidRDefault="008224EB" w:rsidP="008224EB">
            <w:pPr>
              <w:autoSpaceDE w:val="0"/>
              <w:autoSpaceDN w:val="0"/>
              <w:adjustRightInd w:val="0"/>
              <w:rPr>
                <w:sz w:val="22"/>
                <w:szCs w:val="22"/>
              </w:rPr>
            </w:pPr>
            <w:r w:rsidRPr="00DF68DF">
              <w:rPr>
                <w:sz w:val="22"/>
                <w:szCs w:val="22"/>
              </w:rPr>
              <w:t xml:space="preserve">        </w:t>
            </w:r>
            <w:proofErr w:type="gramStart"/>
            <w:r w:rsidRPr="00DF68DF">
              <w:rPr>
                <w:sz w:val="22"/>
                <w:szCs w:val="22"/>
              </w:rPr>
              <w:t>article</w:t>
            </w:r>
            <w:proofErr w:type="gramEnd"/>
            <w:r w:rsidRPr="00DF68DF">
              <w:rPr>
                <w:sz w:val="22"/>
                <w:szCs w:val="22"/>
              </w:rPr>
              <w:t xml:space="preserve"> might say?</w:t>
            </w:r>
          </w:p>
          <w:p w:rsidR="008224EB" w:rsidRPr="00C248CA" w:rsidRDefault="008224EB" w:rsidP="008224EB">
            <w:pPr>
              <w:autoSpaceDE w:val="0"/>
              <w:autoSpaceDN w:val="0"/>
              <w:adjustRightInd w:val="0"/>
              <w:ind w:left="432" w:hanging="180"/>
              <w:rPr>
                <w:sz w:val="22"/>
                <w:szCs w:val="22"/>
              </w:rPr>
            </w:pPr>
            <w:r w:rsidRPr="00DF68DF">
              <w:rPr>
                <w:sz w:val="22"/>
                <w:szCs w:val="22"/>
              </w:rPr>
              <w:t xml:space="preserve">4. </w:t>
            </w:r>
            <w:r>
              <w:rPr>
                <w:sz w:val="22"/>
                <w:szCs w:val="22"/>
              </w:rPr>
              <w:t xml:space="preserve">How do these articles connect? </w:t>
            </w:r>
          </w:p>
          <w:p w:rsidR="00DF68DF" w:rsidRDefault="00DF68DF" w:rsidP="00E354A6">
            <w:pPr>
              <w:autoSpaceDE w:val="0"/>
              <w:autoSpaceDN w:val="0"/>
              <w:adjustRightInd w:val="0"/>
              <w:rPr>
                <w:sz w:val="22"/>
                <w:szCs w:val="22"/>
              </w:rPr>
            </w:pPr>
          </w:p>
          <w:p w:rsidR="00E354A6" w:rsidRPr="00DF68DF" w:rsidRDefault="00221E2E" w:rsidP="00E354A6">
            <w:pPr>
              <w:autoSpaceDE w:val="0"/>
              <w:autoSpaceDN w:val="0"/>
              <w:adjustRightInd w:val="0"/>
              <w:rPr>
                <w:sz w:val="22"/>
                <w:szCs w:val="22"/>
              </w:rPr>
            </w:pPr>
            <w:r>
              <w:rPr>
                <w:sz w:val="22"/>
                <w:szCs w:val="22"/>
              </w:rPr>
              <w:t xml:space="preserve">Look at </w:t>
            </w:r>
            <w:r>
              <w:rPr>
                <w:i/>
                <w:sz w:val="22"/>
                <w:szCs w:val="22"/>
              </w:rPr>
              <w:t>The Circuit</w:t>
            </w:r>
            <w:r w:rsidR="00E354A6" w:rsidRPr="00DF68DF">
              <w:rPr>
                <w:sz w:val="22"/>
                <w:szCs w:val="22"/>
              </w:rPr>
              <w:t xml:space="preserve"> by </w:t>
            </w:r>
            <w:r>
              <w:rPr>
                <w:sz w:val="22"/>
                <w:szCs w:val="22"/>
              </w:rPr>
              <w:t>Francisco Jimenez</w:t>
            </w:r>
            <w:r w:rsidR="00E354A6" w:rsidRPr="00DF68DF">
              <w:rPr>
                <w:sz w:val="22"/>
                <w:szCs w:val="22"/>
              </w:rPr>
              <w:t>.</w:t>
            </w:r>
          </w:p>
          <w:p w:rsidR="00E354A6" w:rsidRPr="00DF68DF" w:rsidRDefault="00221E2E" w:rsidP="00E354A6">
            <w:pPr>
              <w:autoSpaceDE w:val="0"/>
              <w:autoSpaceDN w:val="0"/>
              <w:adjustRightInd w:val="0"/>
              <w:rPr>
                <w:sz w:val="22"/>
                <w:szCs w:val="22"/>
              </w:rPr>
            </w:pPr>
            <w:r>
              <w:rPr>
                <w:sz w:val="22"/>
                <w:szCs w:val="22"/>
              </w:rPr>
              <w:t>Discuss the following with your group</w:t>
            </w:r>
            <w:r w:rsidR="00E354A6" w:rsidRPr="00DF68DF">
              <w:rPr>
                <w:sz w:val="22"/>
                <w:szCs w:val="22"/>
              </w:rPr>
              <w:t>:</w:t>
            </w:r>
          </w:p>
          <w:p w:rsidR="00E354A6" w:rsidRPr="00DF68DF" w:rsidRDefault="00221E2E" w:rsidP="00E354A6">
            <w:pPr>
              <w:autoSpaceDE w:val="0"/>
              <w:autoSpaceDN w:val="0"/>
              <w:adjustRightInd w:val="0"/>
              <w:rPr>
                <w:sz w:val="22"/>
                <w:szCs w:val="22"/>
              </w:rPr>
            </w:pPr>
            <w:r>
              <w:rPr>
                <w:sz w:val="22"/>
                <w:szCs w:val="22"/>
              </w:rPr>
              <w:t xml:space="preserve">     1. Read the front and b</w:t>
            </w:r>
            <w:r w:rsidR="00B474A0">
              <w:rPr>
                <w:sz w:val="22"/>
                <w:szCs w:val="22"/>
              </w:rPr>
              <w:t>ack cover of the book. What can you predict about the book</w:t>
            </w:r>
            <w:r w:rsidR="00E354A6" w:rsidRPr="00DF68DF">
              <w:rPr>
                <w:sz w:val="22"/>
                <w:szCs w:val="22"/>
              </w:rPr>
              <w:t>?</w:t>
            </w:r>
          </w:p>
          <w:p w:rsidR="00E354A6" w:rsidRPr="00DF68DF" w:rsidRDefault="00E354A6" w:rsidP="00B474A0">
            <w:pPr>
              <w:autoSpaceDE w:val="0"/>
              <w:autoSpaceDN w:val="0"/>
              <w:adjustRightInd w:val="0"/>
              <w:ind w:hanging="18"/>
              <w:rPr>
                <w:sz w:val="22"/>
                <w:szCs w:val="22"/>
              </w:rPr>
            </w:pPr>
            <w:r w:rsidRPr="00DF68DF">
              <w:rPr>
                <w:sz w:val="22"/>
                <w:szCs w:val="22"/>
              </w:rPr>
              <w:t xml:space="preserve">     2. </w:t>
            </w:r>
            <w:r w:rsidR="00B474A0">
              <w:rPr>
                <w:sz w:val="22"/>
                <w:szCs w:val="22"/>
              </w:rPr>
              <w:t>How do you think this autobiographical collection of short stories differs from the articles?</w:t>
            </w:r>
          </w:p>
          <w:p w:rsidR="00E354A6" w:rsidRPr="00DF68DF" w:rsidRDefault="00E354A6" w:rsidP="00B474A0">
            <w:pPr>
              <w:autoSpaceDE w:val="0"/>
              <w:autoSpaceDN w:val="0"/>
              <w:adjustRightInd w:val="0"/>
              <w:rPr>
                <w:sz w:val="22"/>
                <w:szCs w:val="22"/>
              </w:rPr>
            </w:pPr>
            <w:r w:rsidRPr="00DF68DF">
              <w:rPr>
                <w:sz w:val="22"/>
                <w:szCs w:val="22"/>
              </w:rPr>
              <w:t xml:space="preserve">     3. </w:t>
            </w:r>
            <w:r w:rsidR="00B474A0">
              <w:rPr>
                <w:sz w:val="22"/>
                <w:szCs w:val="22"/>
              </w:rPr>
              <w:t>How do you think this book ties into the articles?</w:t>
            </w:r>
          </w:p>
          <w:p w:rsidR="00142278" w:rsidRPr="00DF68DF" w:rsidRDefault="00142278" w:rsidP="00142278">
            <w:pPr>
              <w:autoSpaceDE w:val="0"/>
              <w:autoSpaceDN w:val="0"/>
              <w:adjustRightInd w:val="0"/>
              <w:rPr>
                <w:sz w:val="22"/>
                <w:szCs w:val="22"/>
              </w:rPr>
            </w:pPr>
            <w:r w:rsidRPr="00DF68DF">
              <w:rPr>
                <w:sz w:val="22"/>
                <w:szCs w:val="22"/>
              </w:rPr>
              <w:t xml:space="preserve">     </w:t>
            </w:r>
          </w:p>
          <w:p w:rsidR="00142278" w:rsidRPr="00DF68DF" w:rsidRDefault="00142278" w:rsidP="00142278">
            <w:pPr>
              <w:autoSpaceDE w:val="0"/>
              <w:autoSpaceDN w:val="0"/>
              <w:adjustRightInd w:val="0"/>
              <w:rPr>
                <w:sz w:val="22"/>
                <w:szCs w:val="22"/>
              </w:rPr>
            </w:pPr>
          </w:p>
          <w:p w:rsidR="00BC734E" w:rsidRPr="00DF68DF" w:rsidRDefault="00AF59FA" w:rsidP="000B7EE1">
            <w:pPr>
              <w:rPr>
                <w:b/>
                <w:color w:val="000000"/>
                <w:sz w:val="22"/>
              </w:rPr>
            </w:pPr>
            <w:r w:rsidRPr="00DF68DF">
              <w:rPr>
                <w:b/>
                <w:color w:val="000000"/>
                <w:sz w:val="22"/>
              </w:rPr>
              <w:t xml:space="preserve"> </w:t>
            </w:r>
            <w:r w:rsidR="00DF68DF" w:rsidRPr="00DF68DF">
              <w:rPr>
                <w:b/>
                <w:color w:val="000000"/>
                <w:sz w:val="22"/>
              </w:rPr>
              <w:t>(10 min / 5 min share out)</w:t>
            </w:r>
          </w:p>
        </w:tc>
      </w:tr>
      <w:tr w:rsidR="00BC734E">
        <w:tc>
          <w:tcPr>
            <w:tcW w:w="2628" w:type="dxa"/>
          </w:tcPr>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Reading Comprehension </w:t>
            </w:r>
          </w:p>
          <w:p w:rsidR="00BC734E" w:rsidRPr="00B65F68" w:rsidRDefault="00BC734E">
            <w:pPr>
              <w:rPr>
                <w:sz w:val="20"/>
              </w:rPr>
            </w:pPr>
            <w:r w:rsidRPr="00B65F68">
              <w:rPr>
                <w:bCs/>
                <w:sz w:val="20"/>
              </w:rPr>
              <w:t>2.1 Analyze the</w:t>
            </w:r>
            <w:r w:rsidRPr="00B65F68">
              <w:rPr>
                <w:sz w:val="20"/>
              </w:rPr>
              <w:t xml:space="preserve"> structure and format of functional workplace documents, including the graphics and headers, and explain how authors use the features to </w:t>
            </w:r>
            <w:r w:rsidRPr="00B65F68">
              <w:rPr>
                <w:sz w:val="20"/>
              </w:rPr>
              <w:lastRenderedPageBreak/>
              <w:t>achieve their purposes.</w:t>
            </w:r>
          </w:p>
          <w:p w:rsidR="00BC734E" w:rsidRPr="00B65F68" w:rsidRDefault="00BC734E">
            <w:pPr>
              <w:spacing w:before="60"/>
              <w:rPr>
                <w:sz w:val="20"/>
              </w:rPr>
            </w:pPr>
          </w:p>
          <w:p w:rsidR="00BC734E" w:rsidRPr="00B65F68" w:rsidRDefault="00BC734E">
            <w:pPr>
              <w:spacing w:before="60"/>
              <w:rPr>
                <w:sz w:val="20"/>
              </w:rPr>
            </w:pPr>
            <w:r w:rsidRPr="00B65F68">
              <w:rPr>
                <w:sz w:val="20"/>
              </w:rPr>
              <w:t xml:space="preserve">2.3 Generate relevant questions about readings on issues that can be researched.  </w:t>
            </w:r>
          </w:p>
          <w:p w:rsidR="00BC734E" w:rsidRPr="00B65F68" w:rsidRDefault="00BC734E">
            <w:pPr>
              <w:rPr>
                <w:color w:val="000000"/>
                <w:sz w:val="20"/>
              </w:rPr>
            </w:pPr>
          </w:p>
        </w:tc>
        <w:tc>
          <w:tcPr>
            <w:tcW w:w="8280" w:type="dxa"/>
          </w:tcPr>
          <w:p w:rsidR="00BC734E" w:rsidRPr="00971DB0" w:rsidRDefault="00BC734E">
            <w:pPr>
              <w:pStyle w:val="Heading2"/>
              <w:spacing w:before="120"/>
              <w:rPr>
                <w:rFonts w:ascii="Times New Roman" w:hAnsi="Times New Roman"/>
                <w:color w:val="000000"/>
                <w:sz w:val="24"/>
              </w:rPr>
            </w:pPr>
            <w:r w:rsidRPr="00971DB0">
              <w:rPr>
                <w:rFonts w:ascii="Times New Roman" w:hAnsi="Times New Roman"/>
                <w:color w:val="000000"/>
                <w:sz w:val="24"/>
              </w:rPr>
              <w:lastRenderedPageBreak/>
              <w:t xml:space="preserve">Making Predictions and Asking Questions </w:t>
            </w:r>
            <w:r w:rsidR="00DF68DF" w:rsidRPr="00971DB0">
              <w:rPr>
                <w:rFonts w:ascii="Times New Roman" w:hAnsi="Times New Roman"/>
                <w:color w:val="000000"/>
                <w:sz w:val="24"/>
              </w:rPr>
              <w:t xml:space="preserve">                     </w:t>
            </w:r>
            <w:r w:rsidR="00380832">
              <w:rPr>
                <w:rFonts w:ascii="Times New Roman" w:hAnsi="Times New Roman"/>
                <w:color w:val="000000"/>
                <w:sz w:val="24"/>
              </w:rPr>
              <w:t xml:space="preserve">                         </w:t>
            </w:r>
          </w:p>
          <w:p w:rsidR="00BC734E" w:rsidRPr="00971DB0" w:rsidRDefault="00BC734E">
            <w:pPr>
              <w:rPr>
                <w:color w:val="000000"/>
                <w:sz w:val="22"/>
              </w:rPr>
            </w:pPr>
          </w:p>
          <w:p w:rsidR="00380832" w:rsidRDefault="00380832" w:rsidP="00380832">
            <w:pPr>
              <w:autoSpaceDE w:val="0"/>
              <w:autoSpaceDN w:val="0"/>
              <w:adjustRightInd w:val="0"/>
              <w:rPr>
                <w:b/>
                <w:bCs/>
                <w:sz w:val="22"/>
                <w:szCs w:val="22"/>
                <w:u w:val="single"/>
              </w:rPr>
            </w:pPr>
            <w:r w:rsidRPr="00DF68DF">
              <w:rPr>
                <w:b/>
                <w:bCs/>
                <w:sz w:val="22"/>
                <w:szCs w:val="22"/>
                <w:u w:val="single"/>
              </w:rPr>
              <w:t>Activity</w:t>
            </w:r>
            <w:r>
              <w:rPr>
                <w:b/>
                <w:bCs/>
                <w:sz w:val="22"/>
                <w:szCs w:val="22"/>
                <w:u w:val="single"/>
              </w:rPr>
              <w:t xml:space="preserve"> 5: </w:t>
            </w:r>
          </w:p>
          <w:p w:rsidR="00380832" w:rsidRPr="00DF68DF" w:rsidRDefault="00380832" w:rsidP="00380832">
            <w:pPr>
              <w:autoSpaceDE w:val="0"/>
              <w:autoSpaceDN w:val="0"/>
              <w:adjustRightInd w:val="0"/>
              <w:rPr>
                <w:b/>
                <w:bCs/>
                <w:sz w:val="22"/>
                <w:szCs w:val="22"/>
                <w:u w:val="single"/>
              </w:rPr>
            </w:pPr>
          </w:p>
          <w:p w:rsidR="00C248CA" w:rsidRPr="00971DB0" w:rsidRDefault="00971DB0" w:rsidP="00C248CA">
            <w:pPr>
              <w:ind w:left="252" w:right="612"/>
              <w:rPr>
                <w:color w:val="000000"/>
                <w:sz w:val="22"/>
                <w:szCs w:val="22"/>
              </w:rPr>
            </w:pPr>
            <w:r w:rsidRPr="00971DB0">
              <w:rPr>
                <w:color w:val="000000"/>
                <w:sz w:val="22"/>
                <w:szCs w:val="22"/>
              </w:rPr>
              <w:t>Based on “Surveying the text”</w:t>
            </w:r>
            <w:r w:rsidR="00C248CA" w:rsidRPr="00971DB0">
              <w:rPr>
                <w:color w:val="000000"/>
                <w:sz w:val="22"/>
                <w:szCs w:val="22"/>
              </w:rPr>
              <w:t>, ask students to write three pred</w:t>
            </w:r>
            <w:r w:rsidRPr="00971DB0">
              <w:rPr>
                <w:color w:val="000000"/>
                <w:sz w:val="22"/>
                <w:szCs w:val="22"/>
              </w:rPr>
              <w:t xml:space="preserve">ictions regarding what the texts </w:t>
            </w:r>
            <w:r w:rsidR="00C248CA" w:rsidRPr="00971DB0">
              <w:rPr>
                <w:color w:val="000000"/>
                <w:sz w:val="22"/>
                <w:szCs w:val="22"/>
              </w:rPr>
              <w:t>will be about:</w:t>
            </w:r>
          </w:p>
          <w:p w:rsidR="00C248CA" w:rsidRPr="00971DB0" w:rsidRDefault="00C248CA" w:rsidP="00C248CA">
            <w:pPr>
              <w:ind w:left="252" w:right="612"/>
              <w:rPr>
                <w:color w:val="000000"/>
                <w:sz w:val="22"/>
                <w:szCs w:val="22"/>
              </w:rPr>
            </w:pPr>
          </w:p>
          <w:p w:rsidR="00C248CA" w:rsidRPr="00971DB0" w:rsidRDefault="00C248CA" w:rsidP="00C248CA">
            <w:pPr>
              <w:ind w:left="252" w:right="612"/>
              <w:rPr>
                <w:color w:val="000000"/>
                <w:sz w:val="22"/>
                <w:szCs w:val="22"/>
              </w:rPr>
            </w:pPr>
            <w:r w:rsidRPr="00971DB0">
              <w:rPr>
                <w:color w:val="000000"/>
                <w:sz w:val="22"/>
                <w:szCs w:val="22"/>
              </w:rPr>
              <w:lastRenderedPageBreak/>
              <w:t>Have students pair-share their predictions including specific information from the text to support them.</w:t>
            </w:r>
          </w:p>
          <w:p w:rsidR="00C248CA" w:rsidRPr="00971DB0" w:rsidRDefault="00C248CA" w:rsidP="00C248CA">
            <w:pPr>
              <w:spacing w:after="60"/>
              <w:ind w:left="252" w:right="612"/>
              <w:rPr>
                <w:color w:val="000000"/>
                <w:sz w:val="22"/>
              </w:rPr>
            </w:pPr>
          </w:p>
          <w:p w:rsidR="00C248CA" w:rsidRDefault="00C248CA" w:rsidP="00C248CA">
            <w:pPr>
              <w:spacing w:after="60"/>
              <w:ind w:left="252" w:right="612"/>
              <w:rPr>
                <w:color w:val="000000"/>
                <w:sz w:val="22"/>
              </w:rPr>
            </w:pPr>
            <w:r w:rsidRPr="00971DB0">
              <w:rPr>
                <w:color w:val="000000"/>
                <w:sz w:val="22"/>
              </w:rPr>
              <w:t>Finish with a whole class discussion of their predictions and support from the text.</w:t>
            </w:r>
          </w:p>
          <w:p w:rsidR="00380832" w:rsidRDefault="00971DB0" w:rsidP="009D171B">
            <w:pPr>
              <w:spacing w:after="60"/>
              <w:ind w:left="252" w:right="612"/>
              <w:rPr>
                <w:color w:val="000000"/>
                <w:sz w:val="22"/>
              </w:rPr>
            </w:pPr>
            <w:r>
              <w:rPr>
                <w:color w:val="000000"/>
                <w:sz w:val="22"/>
              </w:rPr>
              <w:t xml:space="preserve"> Or</w:t>
            </w:r>
          </w:p>
          <w:p w:rsidR="00971DB0" w:rsidRDefault="00971DB0" w:rsidP="00971DB0">
            <w:pPr>
              <w:spacing w:after="60"/>
              <w:ind w:left="252" w:right="612"/>
              <w:rPr>
                <w:color w:val="000000"/>
                <w:sz w:val="22"/>
              </w:rPr>
            </w:pPr>
          </w:p>
          <w:p w:rsidR="00971DB0" w:rsidRDefault="00971DB0" w:rsidP="00971DB0">
            <w:pPr>
              <w:spacing w:after="60"/>
              <w:ind w:left="252" w:right="612"/>
              <w:rPr>
                <w:color w:val="000000"/>
                <w:sz w:val="22"/>
              </w:rPr>
            </w:pPr>
            <w:r>
              <w:rPr>
                <w:color w:val="000000"/>
                <w:sz w:val="22"/>
              </w:rPr>
              <w:t xml:space="preserve">Ask you students to read the first paragraphs of </w:t>
            </w:r>
            <w:r>
              <w:rPr>
                <w:i/>
                <w:color w:val="000000"/>
                <w:sz w:val="22"/>
              </w:rPr>
              <w:t xml:space="preserve">The Circuit </w:t>
            </w:r>
            <w:r>
              <w:rPr>
                <w:color w:val="000000"/>
                <w:sz w:val="22"/>
              </w:rPr>
              <w:t xml:space="preserve">(depending on where the introduction ends) and the first sentence after each subheading for </w:t>
            </w:r>
            <w:r>
              <w:rPr>
                <w:i/>
                <w:color w:val="000000"/>
                <w:sz w:val="22"/>
              </w:rPr>
              <w:t>The Economist’</w:t>
            </w:r>
            <w:r>
              <w:rPr>
                <w:color w:val="000000"/>
                <w:sz w:val="22"/>
              </w:rPr>
              <w:t xml:space="preserve"> “Fields of Tears,” and the first sentence of every paragraph for “B</w:t>
            </w:r>
            <w:r w:rsidR="008224EB">
              <w:rPr>
                <w:color w:val="000000"/>
                <w:sz w:val="22"/>
              </w:rPr>
              <w:t>rown Signs California DREAM Act</w:t>
            </w:r>
            <w:r>
              <w:rPr>
                <w:color w:val="000000"/>
                <w:sz w:val="22"/>
              </w:rPr>
              <w:t xml:space="preserve">” </w:t>
            </w:r>
            <w:r w:rsidR="008224EB">
              <w:rPr>
                <w:color w:val="000000"/>
                <w:sz w:val="22"/>
              </w:rPr>
              <w:t>and “A Wake-up call on the California Dream Act.”</w:t>
            </w:r>
            <w:r>
              <w:rPr>
                <w:color w:val="000000"/>
                <w:sz w:val="22"/>
              </w:rPr>
              <w:t xml:space="preserve"> Then ask them to address the following questions:</w:t>
            </w:r>
          </w:p>
          <w:p w:rsidR="00971DB0" w:rsidRDefault="00971DB0" w:rsidP="00971DB0">
            <w:pPr>
              <w:spacing w:after="60"/>
              <w:ind w:left="252" w:right="612"/>
              <w:rPr>
                <w:color w:val="000000"/>
                <w:sz w:val="22"/>
              </w:rPr>
            </w:pPr>
          </w:p>
          <w:p w:rsidR="00971DB0" w:rsidRDefault="00971DB0" w:rsidP="00971DB0">
            <w:pPr>
              <w:numPr>
                <w:ilvl w:val="0"/>
                <w:numId w:val="41"/>
              </w:numPr>
              <w:spacing w:after="60"/>
              <w:ind w:right="612"/>
              <w:rPr>
                <w:color w:val="000000"/>
                <w:sz w:val="22"/>
              </w:rPr>
            </w:pPr>
            <w:r>
              <w:rPr>
                <w:color w:val="000000"/>
                <w:sz w:val="22"/>
              </w:rPr>
              <w:t>What is the topic of the text?</w:t>
            </w:r>
          </w:p>
          <w:p w:rsidR="00971DB0" w:rsidRDefault="00971DB0" w:rsidP="00971DB0">
            <w:pPr>
              <w:numPr>
                <w:ilvl w:val="0"/>
                <w:numId w:val="41"/>
              </w:numPr>
              <w:spacing w:after="60"/>
              <w:ind w:right="612"/>
              <w:rPr>
                <w:color w:val="000000"/>
                <w:sz w:val="22"/>
              </w:rPr>
            </w:pPr>
            <w:r>
              <w:rPr>
                <w:color w:val="000000"/>
                <w:sz w:val="22"/>
              </w:rPr>
              <w:t>What is the author’s opinion on that topic?</w:t>
            </w:r>
          </w:p>
          <w:p w:rsidR="00971DB0" w:rsidRPr="00971DB0" w:rsidRDefault="00971DB0" w:rsidP="00971DB0">
            <w:pPr>
              <w:numPr>
                <w:ilvl w:val="0"/>
                <w:numId w:val="41"/>
              </w:numPr>
              <w:spacing w:after="60"/>
              <w:ind w:right="612"/>
              <w:rPr>
                <w:color w:val="000000"/>
                <w:sz w:val="22"/>
              </w:rPr>
            </w:pPr>
            <w:r>
              <w:rPr>
                <w:color w:val="000000"/>
                <w:sz w:val="22"/>
              </w:rPr>
              <w:t>What do you think the write wants the reader to do or believe? How did you come to this conclusion?</w:t>
            </w:r>
          </w:p>
          <w:p w:rsidR="00BC734E" w:rsidRPr="00495887" w:rsidRDefault="00495887" w:rsidP="00E354A6">
            <w:pPr>
              <w:spacing w:after="60"/>
              <w:rPr>
                <w:b/>
                <w:color w:val="000000"/>
                <w:sz w:val="22"/>
              </w:rPr>
            </w:pPr>
            <w:r w:rsidRPr="00971DB0">
              <w:rPr>
                <w:b/>
                <w:color w:val="000000"/>
                <w:sz w:val="22"/>
              </w:rPr>
              <w:t>(30 min/15 min)</w:t>
            </w:r>
          </w:p>
          <w:p w:rsidR="00BC734E" w:rsidRPr="00DF68DF" w:rsidRDefault="00BC734E">
            <w:pPr>
              <w:spacing w:after="60"/>
              <w:ind w:left="259"/>
              <w:rPr>
                <w:color w:val="000000"/>
                <w:sz w:val="22"/>
              </w:rPr>
            </w:pPr>
          </w:p>
        </w:tc>
      </w:tr>
      <w:tr w:rsidR="00BC734E">
        <w:tc>
          <w:tcPr>
            <w:tcW w:w="2628" w:type="dxa"/>
          </w:tcPr>
          <w:p w:rsidR="00BC734E" w:rsidRPr="00B65F68" w:rsidRDefault="00BC734E">
            <w:pPr>
              <w:spacing w:before="60"/>
              <w:rPr>
                <w:b/>
                <w:color w:val="000000"/>
                <w:sz w:val="20"/>
              </w:rPr>
            </w:pPr>
            <w:r w:rsidRPr="00B65F68">
              <w:rPr>
                <w:b/>
                <w:sz w:val="20"/>
              </w:rPr>
              <w:lastRenderedPageBreak/>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Standards:</w:t>
            </w:r>
          </w:p>
          <w:p w:rsidR="00BC734E" w:rsidRPr="00B65F68" w:rsidRDefault="00BC734E">
            <w:pPr>
              <w:rPr>
                <w:b/>
                <w:color w:val="000000"/>
                <w:sz w:val="20"/>
              </w:rPr>
            </w:pPr>
            <w:r w:rsidRPr="00B65F68">
              <w:rPr>
                <w:b/>
                <w:color w:val="000000"/>
                <w:sz w:val="20"/>
              </w:rPr>
              <w:t>Word Analysis, Fluency, and Sys</w:t>
            </w:r>
            <w:r w:rsidRPr="00B65F68">
              <w:rPr>
                <w:b/>
                <w:color w:val="000000"/>
                <w:sz w:val="20"/>
              </w:rPr>
              <w:softHyphen/>
              <w:t>tematic Vocabulary Development</w:t>
            </w:r>
          </w:p>
          <w:p w:rsidR="00BC734E" w:rsidRPr="00B65F68" w:rsidRDefault="00BC734E">
            <w:pPr>
              <w:spacing w:before="60"/>
              <w:rPr>
                <w:color w:val="000000"/>
                <w:sz w:val="20"/>
              </w:rPr>
            </w:pPr>
            <w:r w:rsidRPr="00B65F68">
              <w:rPr>
                <w:color w:val="000000"/>
                <w:sz w:val="20"/>
              </w:rPr>
              <w:t>1.0 Students apply their knowledge of word origins to deter</w:t>
            </w:r>
            <w:r w:rsidRPr="00B65F68">
              <w:rPr>
                <w:color w:val="000000"/>
                <w:sz w:val="20"/>
              </w:rPr>
              <w:softHyphen/>
              <w:t>mine the meaning of new words encoun</w:t>
            </w:r>
            <w:r w:rsidRPr="00B65F68">
              <w:rPr>
                <w:color w:val="000000"/>
                <w:sz w:val="20"/>
              </w:rPr>
              <w:softHyphen/>
              <w:t>tered in reading mate</w:t>
            </w:r>
            <w:r w:rsidRPr="00B65F68">
              <w:rPr>
                <w:color w:val="000000"/>
                <w:sz w:val="20"/>
              </w:rPr>
              <w:softHyphen/>
              <w:t>rials and use those words accurately.</w:t>
            </w:r>
          </w:p>
          <w:p w:rsidR="00BC734E" w:rsidRPr="00B65F68" w:rsidRDefault="00BC734E">
            <w:pPr>
              <w:spacing w:before="60"/>
              <w:rPr>
                <w:sz w:val="20"/>
              </w:rPr>
            </w:pPr>
          </w:p>
          <w:p w:rsidR="00BC734E" w:rsidRPr="00B65F68" w:rsidRDefault="00BC734E">
            <w:pPr>
              <w:spacing w:before="60"/>
              <w:rPr>
                <w:rFonts w:cs="Arial"/>
                <w:color w:val="000000"/>
                <w:sz w:val="20"/>
              </w:rPr>
            </w:pPr>
            <w:r w:rsidRPr="00B65F68">
              <w:rPr>
                <w:sz w:val="20"/>
              </w:rPr>
              <w:t>1.1 Identify and use the literal and figurative meanings of words and understand word derivations.</w:t>
            </w:r>
          </w:p>
          <w:p w:rsidR="00BC734E" w:rsidRPr="00B65F68" w:rsidRDefault="00BC734E">
            <w:pPr>
              <w:spacing w:before="60"/>
              <w:rPr>
                <w:sz w:val="20"/>
              </w:rPr>
            </w:pPr>
          </w:p>
          <w:p w:rsidR="00BC734E" w:rsidRPr="00B65F68" w:rsidRDefault="00BC734E">
            <w:pPr>
              <w:spacing w:before="60"/>
              <w:rPr>
                <w:sz w:val="20"/>
              </w:rPr>
            </w:pPr>
            <w:r w:rsidRPr="00B65F68">
              <w:rPr>
                <w:sz w:val="20"/>
              </w:rPr>
              <w:t>1.2. Distinguish between the denotative and connotative meanings of words and interpret the connotative power of words.</w:t>
            </w:r>
          </w:p>
          <w:p w:rsidR="00BC734E" w:rsidRPr="00B65F68" w:rsidRDefault="00BC734E">
            <w:pPr>
              <w:spacing w:before="60"/>
              <w:rPr>
                <w:sz w:val="20"/>
              </w:rPr>
            </w:pPr>
          </w:p>
          <w:p w:rsidR="00BC734E" w:rsidRPr="00B65F68" w:rsidRDefault="00BC734E">
            <w:pPr>
              <w:spacing w:before="60"/>
              <w:rPr>
                <w:color w:val="000000"/>
                <w:sz w:val="20"/>
              </w:rPr>
            </w:pPr>
            <w:r w:rsidRPr="00B65F68">
              <w:rPr>
                <w:sz w:val="20"/>
              </w:rPr>
              <w:t>1.3 Identify Greek, Roman, and Norse mythology and use the knowledge to understand the origin and meaning of new words.</w:t>
            </w:r>
          </w:p>
          <w:p w:rsidR="00BC734E" w:rsidRPr="00B65F68" w:rsidRDefault="00BC734E">
            <w:pPr>
              <w:rPr>
                <w:color w:val="000000"/>
                <w:sz w:val="20"/>
              </w:rPr>
            </w:pPr>
          </w:p>
        </w:tc>
        <w:tc>
          <w:tcPr>
            <w:tcW w:w="8280" w:type="dxa"/>
          </w:tcPr>
          <w:p w:rsidR="00720B48" w:rsidRPr="00BC2572" w:rsidRDefault="00720B48" w:rsidP="00BC2572">
            <w:pPr>
              <w:pStyle w:val="Heading2"/>
              <w:spacing w:before="120"/>
              <w:jc w:val="right"/>
              <w:rPr>
                <w:rFonts w:ascii="Times New Roman" w:hAnsi="Times New Roman"/>
                <w:color w:val="000000"/>
                <w:sz w:val="24"/>
              </w:rPr>
            </w:pPr>
            <w:r>
              <w:rPr>
                <w:rFonts w:ascii="Times New Roman" w:hAnsi="Times New Roman"/>
                <w:color w:val="000000"/>
                <w:sz w:val="24"/>
              </w:rPr>
              <w:t xml:space="preserve">   </w:t>
            </w:r>
            <w:r w:rsidR="00A37D57">
              <w:rPr>
                <w:rFonts w:ascii="Times New Roman" w:hAnsi="Times New Roman"/>
                <w:color w:val="000000"/>
                <w:sz w:val="24"/>
              </w:rPr>
              <w:t xml:space="preserve"> (DAY </w:t>
            </w:r>
            <w:r w:rsidR="00495887">
              <w:rPr>
                <w:rFonts w:ascii="Times New Roman" w:hAnsi="Times New Roman"/>
                <w:color w:val="000000"/>
                <w:sz w:val="24"/>
              </w:rPr>
              <w:t>3</w:t>
            </w:r>
            <w:r w:rsidR="00A37D57">
              <w:rPr>
                <w:rFonts w:ascii="Times New Roman" w:hAnsi="Times New Roman"/>
                <w:color w:val="000000"/>
                <w:sz w:val="24"/>
              </w:rPr>
              <w:t>)</w:t>
            </w:r>
          </w:p>
          <w:p w:rsidR="00720B48" w:rsidRDefault="00720B48" w:rsidP="00720B48">
            <w:pPr>
              <w:pStyle w:val="Heading2"/>
              <w:spacing w:before="120"/>
              <w:rPr>
                <w:rFonts w:ascii="Times New Roman" w:hAnsi="Times New Roman"/>
                <w:color w:val="000000"/>
                <w:sz w:val="24"/>
              </w:rPr>
            </w:pPr>
            <w:r>
              <w:rPr>
                <w:rFonts w:ascii="Times New Roman" w:hAnsi="Times New Roman"/>
                <w:color w:val="000000"/>
                <w:sz w:val="24"/>
              </w:rPr>
              <w:t>Introducing Key Vocabulary</w:t>
            </w:r>
          </w:p>
          <w:p w:rsidR="00720B48" w:rsidRDefault="00720B48" w:rsidP="00720B48">
            <w:pPr>
              <w:spacing w:after="60"/>
              <w:ind w:left="259"/>
              <w:rPr>
                <w:color w:val="000000"/>
                <w:szCs w:val="24"/>
              </w:rPr>
            </w:pPr>
            <w:r w:rsidRPr="00296F64">
              <w:rPr>
                <w:color w:val="000000"/>
                <w:szCs w:val="24"/>
              </w:rPr>
              <w:t>When you assign</w:t>
            </w:r>
            <w:r>
              <w:rPr>
                <w:color w:val="000000"/>
                <w:szCs w:val="24"/>
              </w:rPr>
              <w:t xml:space="preserve"> the various articles in this module </w:t>
            </w:r>
            <w:r w:rsidRPr="00296F64">
              <w:rPr>
                <w:color w:val="000000"/>
                <w:szCs w:val="24"/>
              </w:rPr>
              <w:t>a good first step will be to list a few important words and phrases and then ask your students to guess the meaning of those words and phrases f</w:t>
            </w:r>
            <w:r>
              <w:rPr>
                <w:color w:val="000000"/>
                <w:szCs w:val="24"/>
              </w:rPr>
              <w:t>rom the context of the articles:</w:t>
            </w:r>
          </w:p>
          <w:p w:rsidR="00720B48" w:rsidRPr="00296F64" w:rsidRDefault="00720B48" w:rsidP="00720B48">
            <w:pPr>
              <w:spacing w:after="60"/>
              <w:ind w:left="259"/>
              <w:rPr>
                <w:color w:val="000000"/>
                <w:szCs w:val="24"/>
              </w:rPr>
            </w:pPr>
          </w:p>
          <w:p w:rsidR="006E3D5A" w:rsidRDefault="006E3D5A" w:rsidP="006E3D5A">
            <w:pPr>
              <w:numPr>
                <w:ilvl w:val="0"/>
                <w:numId w:val="38"/>
              </w:numPr>
              <w:rPr>
                <w:color w:val="000000"/>
                <w:szCs w:val="24"/>
              </w:rPr>
            </w:pPr>
            <w:r>
              <w:rPr>
                <w:b/>
                <w:color w:val="000000"/>
                <w:szCs w:val="24"/>
              </w:rPr>
              <w:t xml:space="preserve">Illegal immigration: </w:t>
            </w:r>
            <w:r>
              <w:rPr>
                <w:color w:val="000000"/>
                <w:szCs w:val="24"/>
              </w:rPr>
              <w:t xml:space="preserve">the migration of someone into a country illegally, meaning without proper documentation. </w:t>
            </w:r>
          </w:p>
          <w:p w:rsidR="006E3D5A" w:rsidRPr="00976C4A" w:rsidRDefault="006E3D5A" w:rsidP="006E3D5A">
            <w:pPr>
              <w:ind w:left="720"/>
              <w:rPr>
                <w:color w:val="000000"/>
                <w:szCs w:val="24"/>
              </w:rPr>
            </w:pPr>
          </w:p>
          <w:p w:rsidR="00720B48" w:rsidRDefault="00106756" w:rsidP="00720B48">
            <w:pPr>
              <w:numPr>
                <w:ilvl w:val="0"/>
                <w:numId w:val="38"/>
              </w:numPr>
              <w:rPr>
                <w:color w:val="000000"/>
                <w:szCs w:val="24"/>
              </w:rPr>
            </w:pPr>
            <w:r>
              <w:rPr>
                <w:b/>
                <w:color w:val="000000"/>
                <w:szCs w:val="24"/>
              </w:rPr>
              <w:t xml:space="preserve">La </w:t>
            </w:r>
            <w:proofErr w:type="spellStart"/>
            <w:r>
              <w:rPr>
                <w:b/>
                <w:color w:val="000000"/>
                <w:szCs w:val="24"/>
              </w:rPr>
              <w:t>Migra</w:t>
            </w:r>
            <w:proofErr w:type="spellEnd"/>
            <w:r w:rsidR="00720B48" w:rsidRPr="00296F64">
              <w:rPr>
                <w:color w:val="000000"/>
                <w:szCs w:val="24"/>
              </w:rPr>
              <w:t xml:space="preserve">: </w:t>
            </w:r>
            <w:r w:rsidR="006F4032">
              <w:rPr>
                <w:color w:val="000000"/>
                <w:szCs w:val="24"/>
              </w:rPr>
              <w:t>Spanish term for Immigration Police</w:t>
            </w:r>
          </w:p>
          <w:p w:rsidR="00106756" w:rsidRPr="00106756" w:rsidRDefault="00106756" w:rsidP="007061D1">
            <w:pPr>
              <w:ind w:left="360"/>
              <w:rPr>
                <w:color w:val="000000"/>
                <w:szCs w:val="24"/>
              </w:rPr>
            </w:pPr>
          </w:p>
          <w:p w:rsidR="00976C4A" w:rsidRDefault="00976C4A" w:rsidP="00720B48">
            <w:pPr>
              <w:numPr>
                <w:ilvl w:val="0"/>
                <w:numId w:val="38"/>
              </w:numPr>
              <w:rPr>
                <w:color w:val="000000"/>
                <w:szCs w:val="24"/>
              </w:rPr>
            </w:pPr>
            <w:r>
              <w:rPr>
                <w:b/>
                <w:color w:val="000000"/>
                <w:szCs w:val="24"/>
              </w:rPr>
              <w:t>Scapegoat</w:t>
            </w:r>
            <w:r w:rsidR="00106756">
              <w:rPr>
                <w:b/>
                <w:color w:val="000000"/>
                <w:szCs w:val="24"/>
              </w:rPr>
              <w:t>:</w:t>
            </w:r>
            <w:r w:rsidR="00720B48" w:rsidRPr="00216B0A">
              <w:rPr>
                <w:color w:val="000000"/>
                <w:szCs w:val="24"/>
              </w:rPr>
              <w:t xml:space="preserve"> </w:t>
            </w:r>
            <w:r>
              <w:rPr>
                <w:color w:val="000000"/>
                <w:szCs w:val="24"/>
              </w:rPr>
              <w:t>one that is made to take the blame for others</w:t>
            </w:r>
            <w:r w:rsidR="00720B48" w:rsidRPr="00216B0A">
              <w:rPr>
                <w:color w:val="000000"/>
                <w:szCs w:val="24"/>
              </w:rPr>
              <w:t>.</w:t>
            </w:r>
          </w:p>
          <w:p w:rsidR="00976C4A" w:rsidRDefault="00976C4A" w:rsidP="00976C4A">
            <w:pPr>
              <w:rPr>
                <w:color w:val="000000"/>
                <w:szCs w:val="24"/>
              </w:rPr>
            </w:pPr>
          </w:p>
          <w:p w:rsidR="00976C4A" w:rsidRDefault="00976C4A" w:rsidP="00976C4A">
            <w:pPr>
              <w:rPr>
                <w:color w:val="000000"/>
                <w:szCs w:val="24"/>
              </w:rPr>
            </w:pPr>
          </w:p>
          <w:p w:rsidR="00720B48" w:rsidRDefault="00720B48" w:rsidP="00720B48">
            <w:pPr>
              <w:rPr>
                <w:color w:val="000000"/>
                <w:szCs w:val="24"/>
              </w:rPr>
            </w:pPr>
          </w:p>
          <w:p w:rsidR="00720B48" w:rsidRDefault="00720B48" w:rsidP="00720B48">
            <w:pPr>
              <w:rPr>
                <w:b/>
                <w:color w:val="000000"/>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15" w:color="auto" w:fill="auto"/>
              <w:tblLayout w:type="fixed"/>
              <w:tblLook w:val="04A0"/>
            </w:tblPr>
            <w:tblGrid>
              <w:gridCol w:w="8049"/>
            </w:tblGrid>
            <w:tr w:rsidR="00720B48" w:rsidRPr="00094EB3" w:rsidTr="00B07800">
              <w:trPr>
                <w:trHeight w:val="1114"/>
              </w:trPr>
              <w:tc>
                <w:tcPr>
                  <w:tcW w:w="8049" w:type="dxa"/>
                  <w:shd w:val="pct15" w:color="auto" w:fill="auto"/>
                </w:tcPr>
                <w:p w:rsidR="00720B48" w:rsidRPr="00094EB3" w:rsidRDefault="00380832" w:rsidP="00B07800">
                  <w:pPr>
                    <w:rPr>
                      <w:color w:val="000000"/>
                      <w:szCs w:val="24"/>
                    </w:rPr>
                  </w:pPr>
                  <w:r>
                    <w:rPr>
                      <w:b/>
                      <w:color w:val="000000"/>
                      <w:szCs w:val="24"/>
                    </w:rPr>
                    <w:t>Activity 6</w:t>
                  </w:r>
                  <w:r w:rsidR="00720B48" w:rsidRPr="00094EB3">
                    <w:rPr>
                      <w:b/>
                      <w:color w:val="000000"/>
                      <w:szCs w:val="24"/>
                    </w:rPr>
                    <w:t xml:space="preserve">: Introducing Key Vocabulary </w:t>
                  </w:r>
                </w:p>
                <w:p w:rsidR="00720B48" w:rsidRPr="00094EB3" w:rsidRDefault="00720B48" w:rsidP="00B07800">
                  <w:pPr>
                    <w:rPr>
                      <w:b/>
                      <w:color w:val="000000"/>
                      <w:szCs w:val="24"/>
                    </w:rPr>
                  </w:pPr>
                </w:p>
                <w:p w:rsidR="00720B48" w:rsidRPr="00094EB3" w:rsidRDefault="006E3D5A" w:rsidP="00B07800">
                  <w:pPr>
                    <w:rPr>
                      <w:color w:val="000000"/>
                      <w:szCs w:val="24"/>
                    </w:rPr>
                  </w:pPr>
                  <w:r>
                    <w:rPr>
                      <w:color w:val="000000"/>
                      <w:szCs w:val="24"/>
                    </w:rPr>
                    <w:t>Have students take the words listed above and create a</w:t>
                  </w:r>
                  <w:r w:rsidR="00720B48" w:rsidRPr="00094EB3">
                    <w:rPr>
                      <w:color w:val="000000"/>
                      <w:szCs w:val="24"/>
                    </w:rPr>
                    <w:t xml:space="preserve"> seman</w:t>
                  </w:r>
                  <w:r w:rsidRPr="00094EB3">
                    <w:rPr>
                      <w:color w:val="000000"/>
                      <w:szCs w:val="24"/>
                    </w:rPr>
                    <w:t>t</w:t>
                  </w:r>
                  <w:r w:rsidR="00720B48" w:rsidRPr="00094EB3">
                    <w:rPr>
                      <w:color w:val="000000"/>
                      <w:szCs w:val="24"/>
                    </w:rPr>
                    <w:t>ic map (or web)</w:t>
                  </w:r>
                  <w:r>
                    <w:rPr>
                      <w:color w:val="000000"/>
                      <w:szCs w:val="24"/>
                    </w:rPr>
                    <w:t>.  This will help the students organize the terms</w:t>
                  </w:r>
                  <w:r w:rsidR="00720B48" w:rsidRPr="00094EB3">
                    <w:rPr>
                      <w:color w:val="000000"/>
                      <w:szCs w:val="24"/>
                    </w:rPr>
                    <w:t xml:space="preserve">. </w:t>
                  </w:r>
                </w:p>
                <w:p w:rsidR="00720B48" w:rsidRPr="00094EB3" w:rsidRDefault="00720B48" w:rsidP="00B07800">
                  <w:pPr>
                    <w:rPr>
                      <w:color w:val="000000"/>
                      <w:szCs w:val="24"/>
                    </w:rPr>
                  </w:pPr>
                </w:p>
                <w:p w:rsidR="00720B48" w:rsidRPr="00094EB3" w:rsidRDefault="00720B48" w:rsidP="00B07800">
                  <w:pPr>
                    <w:rPr>
                      <w:color w:val="000000"/>
                      <w:szCs w:val="24"/>
                    </w:rPr>
                  </w:pPr>
                  <w:r w:rsidRPr="00094EB3">
                    <w:rPr>
                      <w:color w:val="000000"/>
                      <w:szCs w:val="24"/>
                    </w:rPr>
                    <w:t xml:space="preserve">Directions: </w:t>
                  </w:r>
                </w:p>
                <w:p w:rsidR="00720B48" w:rsidRPr="00094EB3" w:rsidRDefault="00720B48" w:rsidP="00720B48">
                  <w:pPr>
                    <w:numPr>
                      <w:ilvl w:val="0"/>
                      <w:numId w:val="39"/>
                    </w:numPr>
                    <w:rPr>
                      <w:color w:val="000000"/>
                      <w:szCs w:val="24"/>
                    </w:rPr>
                  </w:pPr>
                  <w:r w:rsidRPr="00094EB3">
                    <w:rPr>
                      <w:color w:val="000000"/>
                      <w:szCs w:val="24"/>
                    </w:rPr>
                    <w:t>Wr</w:t>
                  </w:r>
                  <w:r w:rsidR="006E3D5A">
                    <w:rPr>
                      <w:color w:val="000000"/>
                      <w:szCs w:val="24"/>
                    </w:rPr>
                    <w:t xml:space="preserve">ite the </w:t>
                  </w:r>
                  <w:r w:rsidR="006F4032">
                    <w:rPr>
                      <w:color w:val="000000"/>
                      <w:szCs w:val="24"/>
                    </w:rPr>
                    <w:t>topics</w:t>
                  </w:r>
                  <w:r w:rsidRPr="00094EB3">
                    <w:rPr>
                      <w:color w:val="000000"/>
                      <w:szCs w:val="24"/>
                    </w:rPr>
                    <w:t xml:space="preserve"> in the center of the map</w:t>
                  </w:r>
                </w:p>
                <w:p w:rsidR="00720B48" w:rsidRDefault="006F4032" w:rsidP="00B07800">
                  <w:pPr>
                    <w:numPr>
                      <w:ilvl w:val="0"/>
                      <w:numId w:val="39"/>
                    </w:numPr>
                    <w:rPr>
                      <w:color w:val="000000"/>
                      <w:szCs w:val="24"/>
                    </w:rPr>
                  </w:pPr>
                  <w:r>
                    <w:rPr>
                      <w:color w:val="000000"/>
                      <w:szCs w:val="24"/>
                    </w:rPr>
                    <w:t xml:space="preserve">Suggested topics: Who is affected? How are they affected? Why are they affected? </w:t>
                  </w:r>
                </w:p>
                <w:p w:rsidR="006F4032" w:rsidRDefault="006F4032" w:rsidP="00B07800">
                  <w:pPr>
                    <w:numPr>
                      <w:ilvl w:val="0"/>
                      <w:numId w:val="39"/>
                    </w:numPr>
                    <w:rPr>
                      <w:color w:val="000000"/>
                      <w:szCs w:val="24"/>
                    </w:rPr>
                  </w:pPr>
                  <w:r>
                    <w:rPr>
                      <w:color w:val="000000"/>
                      <w:szCs w:val="24"/>
                    </w:rPr>
                    <w:t xml:space="preserve">See appendix for </w:t>
                  </w:r>
                  <w:r w:rsidR="00ED2067">
                    <w:rPr>
                      <w:color w:val="000000"/>
                      <w:szCs w:val="24"/>
                    </w:rPr>
                    <w:t xml:space="preserve">handout </w:t>
                  </w:r>
                </w:p>
                <w:p w:rsidR="00ED2067" w:rsidRPr="006F4032" w:rsidRDefault="00ED2067" w:rsidP="00DA5753">
                  <w:pPr>
                    <w:ind w:left="720"/>
                    <w:rPr>
                      <w:color w:val="000000"/>
                      <w:szCs w:val="24"/>
                    </w:rPr>
                  </w:pPr>
                </w:p>
                <w:p w:rsidR="00720B48" w:rsidRPr="00094EB3" w:rsidRDefault="00720B48" w:rsidP="00B07800">
                  <w:pPr>
                    <w:rPr>
                      <w:b/>
                      <w:color w:val="000000"/>
                      <w:szCs w:val="24"/>
                    </w:rPr>
                  </w:pPr>
                </w:p>
              </w:tc>
            </w:tr>
          </w:tbl>
          <w:p w:rsidR="00720B48" w:rsidRDefault="00720B48" w:rsidP="00720B48">
            <w:pPr>
              <w:rPr>
                <w:b/>
                <w:color w:val="000000"/>
                <w:szCs w:val="24"/>
              </w:rPr>
            </w:pPr>
          </w:p>
          <w:p w:rsidR="00720B48" w:rsidRDefault="00720B48" w:rsidP="00720B48">
            <w:pPr>
              <w:rPr>
                <w:b/>
                <w:color w:val="000000"/>
                <w:szCs w:val="24"/>
              </w:rPr>
            </w:pPr>
            <w:r>
              <w:rPr>
                <w:b/>
                <w:color w:val="000000"/>
                <w:szCs w:val="24"/>
              </w:rPr>
              <w:t>Semantic Map</w:t>
            </w:r>
          </w:p>
          <w:p w:rsidR="00720B48" w:rsidRDefault="00720B48" w:rsidP="00720B48">
            <w:pPr>
              <w:rPr>
                <w:color w:val="000000"/>
                <w:szCs w:val="24"/>
              </w:rPr>
            </w:pPr>
            <w:r>
              <w:rPr>
                <w:color w:val="000000"/>
                <w:szCs w:val="24"/>
              </w:rPr>
              <w:t xml:space="preserve">Divide students into groups </w:t>
            </w:r>
            <w:r w:rsidR="00ED2067">
              <w:rPr>
                <w:color w:val="000000"/>
                <w:szCs w:val="24"/>
              </w:rPr>
              <w:t>and assign a word to each group</w:t>
            </w:r>
            <w:r>
              <w:rPr>
                <w:color w:val="000000"/>
                <w:szCs w:val="24"/>
              </w:rPr>
              <w:t>.  You will list specific examples for category as a group.</w:t>
            </w:r>
          </w:p>
          <w:p w:rsidR="00720B48" w:rsidRPr="00542AE7" w:rsidRDefault="00720B48" w:rsidP="00720B48">
            <w:pPr>
              <w:rPr>
                <w:b/>
                <w:color w:val="000000"/>
                <w:szCs w:val="24"/>
              </w:rPr>
            </w:pPr>
          </w:p>
          <w:p w:rsidR="00720B48" w:rsidRDefault="00720B48" w:rsidP="00720B48">
            <w:pPr>
              <w:rPr>
                <w:color w:val="000000"/>
                <w:sz w:val="22"/>
              </w:rPr>
            </w:pPr>
            <w:r>
              <w:rPr>
                <w:color w:val="000000"/>
                <w:sz w:val="22"/>
              </w:rPr>
              <w:t xml:space="preserve">Here is an example of a Semantic Map </w:t>
            </w:r>
          </w:p>
          <w:p w:rsidR="00720B48" w:rsidRDefault="00720B48" w:rsidP="00720B48">
            <w:pPr>
              <w:rPr>
                <w:color w:val="000000"/>
                <w:sz w:val="22"/>
              </w:rPr>
            </w:pPr>
          </w:p>
          <w:p w:rsidR="00720B48" w:rsidRDefault="00720B48" w:rsidP="00720B48">
            <w:pPr>
              <w:rPr>
                <w:color w:val="000000"/>
                <w:sz w:val="22"/>
              </w:rPr>
            </w:pPr>
          </w:p>
          <w:p w:rsidR="00720B48" w:rsidRDefault="00C62DB7" w:rsidP="00720B48">
            <w:pPr>
              <w:rPr>
                <w:color w:val="000000"/>
                <w:sz w:val="22"/>
              </w:rPr>
            </w:pPr>
            <w:r>
              <w:rPr>
                <w:noProof/>
                <w:color w:val="000000"/>
                <w:sz w:val="22"/>
              </w:rPr>
            </w:r>
            <w:r>
              <w:rPr>
                <w:noProof/>
                <w:color w:val="000000"/>
                <w:sz w:val="22"/>
              </w:rPr>
              <w:pict>
                <v:group id="Group 20" o:spid="_x0000_s1026" style="width:403.2pt;height:353.9pt;mso-position-horizontal-relative:char;mso-position-vertical-relative:line" coordorigin="1807,2917" coordsize="7714,1928"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">
                  <o:lock v:ext="edit" aspectratio="t"/>
                  <v:rect id="AutoShape 21" o:spid="_x0000_s1027" style="position:absolute;left:1807;top:2917;width:7714;height:192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wX1pwwAA&#10;ANoAAAAPAAAAZHJzL2Rvd25yZXYueG1sRI9Pi8IwFMTvwn6H8Ba8yJrqQaRrlEVYLIsg1j/nR/Ns&#10;i81LbbJt/fZGEDwOM/MbZrHqTSVaalxpWcFkHIEgzqwuOVdwPPx+zUE4j6yxskwK7uRgtfwYLDDW&#10;tuM9tanPRYCwi1FB4X0dS+myggy6sa2Jg3exjUEfZJNL3WAX4KaS0yiaSYMlh4UCa1oXlF3Tf6Og&#10;y3bt+bDdyN3onFi+Jbd1evpTavjZ/3yD8NT7d/jVTrSCKTyvhBsglw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1wX1pwwAAANoAAAAPAAAAAAAAAAAAAAAAAJcCAABkcnMvZG93&#10;bnJldi54bWxQSwUGAAAAAAQABAD1AAAAhwMAAAAA&#10;" filled="f" stroked="f">
                    <o:lock v:ext="edit" aspectratio="t" text="t"/>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6821;top:2531;width:386;height:2700;rotation:-90;flip:x;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4AkxsAAAADaAAAADwAAAGRycy9kb3ducmV2LnhtbESPzarCMBSE94LvEI7gTlMVRKpRiqi4&#10;9Yd7t4fm2Fabk9LEWn16Iwguh5n5hlmsWlOKhmpXWFYwGkYgiFOrC84UnE/bwQyE88gaS8uk4EkO&#10;VstuZ4Gxtg8+UHP0mQgQdjEqyL2vYildmpNBN7QVcfAutjbog6wzqWt8BLgp5TiKptJgwWEhx4rW&#10;OaW3490oOP3p/809XV+axBzkLjm/Zq/tVal+r03mIDy1/hf+tvdawQQ+V8INkMs3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NuAJMbAAAAA2gAAAA8AAAAAAAAAAAAAAAAA&#10;oQIAAGRycy9kb3ducmV2LnhtbFBLBQYAAAAABAAEAPkAAACOAwAAAAA=&#10;" adj="4812" strokeweight="2.25pt"/>
                  <v:shapetype id="_x0000_t32" coordsize="21600,21600" o:spt="32" o:oned="t" path="m,l21600,21600e" filled="f">
                    <v:path arrowok="t" fillok="f" o:connecttype="none"/>
                    <o:lock v:ext="edit" shapetype="t"/>
                  </v:shapetype>
                  <v:shape id="_s1029" o:spid="_x0000_s1029" type="#_x0000_t32" style="position:absolute;left:5472;top:3880;width:386;height:1;rotation:-9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KMO0MAAAADaAAAADwAAAGRycy9kb3ducmV2LnhtbESPQYvCMBSE78L+h/AW9qbpikjbNUop&#10;LHhU68Hj2+bZFJuX0kSt/34jCB6HmfmGWW1G24kbDb51rOB7loAgrp1uuVFwrH6nKQgfkDV2jknB&#10;gzxs1h+TFeba3XlPt0NoRISwz1GBCaHPpfS1IYt+5nri6J3dYDFEOTRSD3iPcNvJeZIspcWW44LB&#10;nkpD9eVwtQro71SZotryNd25Liu4HLO0VOrrcyx+QAQawzv8am+1ggU8r8QbIN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ijDtDAAAAA2gAAAA8AAAAAAAAAAAAAAAAA&#10;oQIAAGRycy9kb3ducmV2LnhtbFBLBQYAAAAABAAEAPkAAACOAwAAAAA=&#10;" strokeweight="2.25pt"/>
                  <v:shape id="_s1030" o:spid="_x0000_s1030" type="#_x0000_t34" style="position:absolute;left:4121;top:2531;width:386;height:2700;rotation:-9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npM5MQAAADaAAAADwAAAGRycy9kb3ducmV2LnhtbESPT2vCQBTE74LfYXmF3symFUsbXcUK&#10;hYKXVkugt0f25Y/uvg3ZbRK/fVcQPA4z8xtmtRmtET11vnGs4ClJQRAXTjdcKfg5fsxeQfiArNE4&#10;JgUX8rBZTycrzLQb+Jv6Q6hEhLDPUEEdQptJ6YuaLPrEtcTRK11nMUTZVVJ3OES4NfI5TV+kxYbj&#10;Qo0t7Woqzoc/q+Br/obn3YKb39N7OS/y0dh9bpR6fBi3SxCBxnAP39qfWsECrlfiDZDr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SekzkxAAAANoAAAAPAAAAAAAAAAAA&#10;AAAAAKECAABkcnMvZG93bnJldi54bWxQSwUGAAAAAAQABAD5AAAAkgMAAAAA&#10;" adj="4812" strokeweight="2.25pt"/>
                  <v:roundrect id="_s1031" o:spid="_x0000_s1031" style="position:absolute;left:4507;top:2917;width:2314;height:77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w9h99xAAA&#10;ANoAAAAPAAAAZHJzL2Rvd25yZXYueG1sRI9Ba8JAFITvQv/D8gpeRDdaKpK6igatPQm1Ij2+Zl83&#10;wezbkF2T+O+7hUKPw8x8wyzXva1ES40vHSuYThIQxLnTJRsF54/9eAHCB2SNlWNScCcP69XDYImp&#10;dh2/U3sKRkQI+xQVFCHUqZQ+L8iin7iaOHrfrrEYomyM1A12EW4rOUuSubRYclwosKasoPx6ulkF&#10;WbZ7/uzyi36lJ2NGx3Z7+DpulRo+9psXEIH68B/+a79pBXP4vRJvgFz9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sPYffcQAAADaAAAADwAAAAAAAAAAAAAAAACXAgAAZHJzL2Rv&#10;d25yZXYueG1sUEsFBgAAAAAEAAQA9QAAAIgDAAAAAA==&#10;" fillcolor="#bbe0e3">
                    <v:textbox inset="0,0,0,0">
                      <w:txbxContent>
                        <w:p w:rsidR="00DA5753" w:rsidRDefault="00DA5753" w:rsidP="006B69AC">
                          <w:pPr>
                            <w:jc w:val="center"/>
                            <w:rPr>
                              <w:sz w:val="26"/>
                            </w:rPr>
                          </w:pPr>
                          <w:r>
                            <w:rPr>
                              <w:sz w:val="26"/>
                            </w:rPr>
                            <w:t>Illegal Immigration</w:t>
                          </w:r>
                        </w:p>
                        <w:p w:rsidR="00DA5753" w:rsidRPr="00326521" w:rsidRDefault="00DA5753" w:rsidP="006B69AC">
                          <w:pPr>
                            <w:jc w:val="center"/>
                            <w:rPr>
                              <w:sz w:val="26"/>
                            </w:rPr>
                          </w:pPr>
                        </w:p>
                      </w:txbxContent>
                    </v:textbox>
                  </v:roundrect>
                  <v:roundrect id="_s1032" o:spid="_x0000_s1032" style="position:absolute;left:1807;top:4074;width:2314;height:77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urrmxQAA&#10;ANoAAAAPAAAAZHJzL2Rvd25yZXYueG1sRI9Pa8JAFMTvBb/D8gQvpW5U+ofUVTSo9STUltLja/Z1&#10;E8y+Ddk1id/eLRQ8DjPzG2a+7G0lWmp86VjBZJyAIM6dLtko+PzYPryA8AFZY+WYFFzIw3IxuJtj&#10;ql3H79QegxERwj5FBUUIdSqlzwuy6MeuJo7er2sshigbI3WDXYTbSk6T5ElaLDkuFFhTVlB+Op6t&#10;gizbPH53+Zfe0cyY+0O7fvs5rJUaDfvVK4hAfbiF/9t7reAZ/q7EGyAXV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6uubFAAAA2gAAAA8AAAAAAAAAAAAAAAAAlwIAAGRycy9k&#10;b3ducmV2LnhtbFBLBQYAAAAABAAEAPUAAACJAwAAAAA=&#10;" fillcolor="#bbe0e3">
                    <v:textbox inset="0,0,0,0">
                      <w:txbxContent>
                        <w:p w:rsidR="00DA5753" w:rsidRDefault="00DA5753" w:rsidP="006B69AC">
                          <w:pPr>
                            <w:jc w:val="center"/>
                            <w:rPr>
                              <w:sz w:val="26"/>
                            </w:rPr>
                          </w:pPr>
                          <w:r>
                            <w:rPr>
                              <w:sz w:val="26"/>
                            </w:rPr>
                            <w:t>Who</w:t>
                          </w:r>
                        </w:p>
                        <w:p w:rsidR="00DA5753" w:rsidRDefault="00DA5753" w:rsidP="006B69AC">
                          <w:pPr>
                            <w:jc w:val="center"/>
                            <w:rPr>
                              <w:sz w:val="26"/>
                            </w:rPr>
                          </w:pPr>
                        </w:p>
                        <w:p w:rsidR="00DA5753" w:rsidRPr="003E6FA6" w:rsidRDefault="00DA5753" w:rsidP="006B69AC">
                          <w:pPr>
                            <w:jc w:val="center"/>
                            <w:rPr>
                              <w:sz w:val="22"/>
                              <w:szCs w:val="22"/>
                            </w:rPr>
                          </w:pPr>
                          <w:r>
                            <w:rPr>
                              <w:sz w:val="22"/>
                              <w:szCs w:val="22"/>
                            </w:rPr>
                            <w:t>Immigrants</w:t>
                          </w:r>
                        </w:p>
                        <w:p w:rsidR="00DA5753" w:rsidRDefault="00DA5753" w:rsidP="006B69AC">
                          <w:pPr>
                            <w:jc w:val="center"/>
                            <w:rPr>
                              <w:sz w:val="22"/>
                              <w:szCs w:val="22"/>
                            </w:rPr>
                          </w:pPr>
                          <w:r>
                            <w:rPr>
                              <w:sz w:val="22"/>
                              <w:szCs w:val="22"/>
                            </w:rPr>
                            <w:t xml:space="preserve">Undocumented </w:t>
                          </w:r>
                        </w:p>
                        <w:p w:rsidR="00DA5753" w:rsidRPr="003E6FA6" w:rsidRDefault="00DA5753" w:rsidP="006B69AC">
                          <w:pPr>
                            <w:jc w:val="center"/>
                            <w:rPr>
                              <w:sz w:val="22"/>
                              <w:szCs w:val="22"/>
                            </w:rPr>
                          </w:pPr>
                          <w:r>
                            <w:rPr>
                              <w:sz w:val="22"/>
                              <w:szCs w:val="22"/>
                            </w:rPr>
                            <w:t xml:space="preserve">Citizens </w:t>
                          </w:r>
                        </w:p>
                      </w:txbxContent>
                    </v:textbox>
                  </v:roundrect>
                  <v:roundrect id="_s1033" o:spid="_x0000_s1033" style="position:absolute;left:4507;top:4074;width:2314;height:77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" fillcolor="#bbe0e3">
                    <v:textbox inset="0,0,0,0">
                      <w:txbxContent>
                        <w:p w:rsidR="00DA5753" w:rsidRDefault="00DA5753" w:rsidP="006B69AC">
                          <w:pPr>
                            <w:jc w:val="center"/>
                            <w:rPr>
                              <w:sz w:val="26"/>
                            </w:rPr>
                          </w:pPr>
                          <w:r>
                            <w:rPr>
                              <w:sz w:val="26"/>
                            </w:rPr>
                            <w:t>How</w:t>
                          </w:r>
                        </w:p>
                        <w:p w:rsidR="00DA5753" w:rsidRDefault="00DA5753" w:rsidP="006B69AC">
                          <w:pPr>
                            <w:jc w:val="center"/>
                            <w:rPr>
                              <w:sz w:val="26"/>
                            </w:rPr>
                          </w:pPr>
                        </w:p>
                        <w:p w:rsidR="00DA5753" w:rsidRDefault="00DA5753" w:rsidP="006B69AC">
                          <w:pPr>
                            <w:jc w:val="center"/>
                            <w:rPr>
                              <w:sz w:val="22"/>
                              <w:szCs w:val="22"/>
                            </w:rPr>
                          </w:pPr>
                          <w:r>
                            <w:rPr>
                              <w:sz w:val="22"/>
                              <w:szCs w:val="22"/>
                            </w:rPr>
                            <w:t>-Immigrants are placed in the same category as the undocumented</w:t>
                          </w:r>
                          <w:r>
                            <w:rPr>
                              <w:sz w:val="22"/>
                              <w:szCs w:val="22"/>
                            </w:rPr>
                            <w:tab/>
                          </w:r>
                        </w:p>
                        <w:p w:rsidR="00DA5753" w:rsidRPr="0054101E" w:rsidRDefault="00DA5753" w:rsidP="006B69AC">
                          <w:pPr>
                            <w:jc w:val="center"/>
                            <w:rPr>
                              <w:sz w:val="22"/>
                              <w:szCs w:val="22"/>
                            </w:rPr>
                          </w:pPr>
                          <w:r>
                            <w:rPr>
                              <w:sz w:val="22"/>
                              <w:szCs w:val="22"/>
                            </w:rPr>
                            <w:t>-The undocumented live in constant fear of being deported</w:t>
                          </w:r>
                        </w:p>
                        <w:p w:rsidR="00DA5753" w:rsidRPr="0054101E" w:rsidRDefault="00DA5753" w:rsidP="006B69AC">
                          <w:pPr>
                            <w:jc w:val="center"/>
                            <w:rPr>
                              <w:sz w:val="22"/>
                              <w:szCs w:val="22"/>
                            </w:rPr>
                          </w:pPr>
                          <w:r>
                            <w:rPr>
                              <w:sz w:val="22"/>
                              <w:szCs w:val="22"/>
                            </w:rPr>
                            <w:t>-Mixed feelings</w:t>
                          </w:r>
                        </w:p>
                      </w:txbxContent>
                    </v:textbox>
                  </v:roundrect>
                  <v:roundrect id="_s1034" o:spid="_x0000_s1034" style="position:absolute;left:7207;top:4074;width:2314;height:771;visibility:visible;mso-wrap-style:square;v-text-anchor:middle" arcsize="10923f"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aYsPxQAA&#10;ANoAAAAPAAAAZHJzL2Rvd25yZXYueG1sRI9Ba8JAFITvBf/D8gQvpW5UWtrUVTSo9STUltLja/Z1&#10;E8y+Ddk1if/eLRQ8DjPzDTNf9rYSLTW+dKxgMk5AEOdOl2wUfH5sH55B+ICssXJMCi7kYbkY3M0x&#10;1a7jd2qPwYgIYZ+igiKEOpXS5wVZ9GNXE0fv1zUWQ5SNkbrBLsJtJadJ8iQtlhwXCqwpKyg/Hc9W&#10;QZZtHr+7/EvvaGbM/aFdv/0c1kqNhv3qFUSgPtzC/+29VvACf1fiDZCLK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Fpiw/FAAAA2gAAAA8AAAAAAAAAAAAAAAAAlwIAAGRycy9k&#10;b3ducmV2LnhtbFBLBQYAAAAABAAEAPUAAACJAwAAAAA=&#10;" fillcolor="#bbe0e3">
                    <v:textbox inset="0,0,0,0">
                      <w:txbxContent>
                        <w:p w:rsidR="00DA5753" w:rsidRDefault="00DA5753" w:rsidP="006B69AC">
                          <w:pPr>
                            <w:jc w:val="center"/>
                            <w:rPr>
                              <w:sz w:val="26"/>
                            </w:rPr>
                          </w:pPr>
                          <w:r>
                            <w:rPr>
                              <w:sz w:val="26"/>
                            </w:rPr>
                            <w:t xml:space="preserve">Why </w:t>
                          </w:r>
                        </w:p>
                        <w:p w:rsidR="00DA5753" w:rsidRDefault="00DA5753" w:rsidP="006B69AC">
                          <w:pPr>
                            <w:jc w:val="center"/>
                            <w:rPr>
                              <w:sz w:val="26"/>
                            </w:rPr>
                          </w:pPr>
                        </w:p>
                        <w:p w:rsidR="00DA5753" w:rsidRDefault="00DA5753" w:rsidP="006B69AC">
                          <w:pPr>
                            <w:jc w:val="center"/>
                            <w:rPr>
                              <w:sz w:val="22"/>
                              <w:szCs w:val="22"/>
                            </w:rPr>
                          </w:pPr>
                          <w:r>
                            <w:rPr>
                              <w:sz w:val="22"/>
                              <w:szCs w:val="22"/>
                            </w:rPr>
                            <w:t>-Illegal immigration occurs because people seek a better life and would rather risk everything in order to have the opportunity of having the American Dream</w:t>
                          </w:r>
                        </w:p>
                        <w:p w:rsidR="00DA5753" w:rsidRDefault="00DA5753" w:rsidP="006B69AC">
                          <w:pPr>
                            <w:jc w:val="center"/>
                            <w:rPr>
                              <w:sz w:val="22"/>
                              <w:szCs w:val="22"/>
                            </w:rPr>
                          </w:pPr>
                          <w:r>
                            <w:rPr>
                              <w:sz w:val="22"/>
                              <w:szCs w:val="22"/>
                            </w:rPr>
                            <w:t>-Different minimum wages throughout the U.S.</w:t>
                          </w:r>
                          <w:r w:rsidRPr="003E6FA6">
                            <w:rPr>
                              <w:sz w:val="22"/>
                              <w:szCs w:val="22"/>
                            </w:rPr>
                            <w:t xml:space="preserve"> </w:t>
                          </w:r>
                        </w:p>
                        <w:p w:rsidR="00DA5753" w:rsidRPr="003E6FA6" w:rsidRDefault="00DA5753" w:rsidP="006B69AC">
                          <w:pPr>
                            <w:jc w:val="center"/>
                            <w:rPr>
                              <w:sz w:val="22"/>
                              <w:szCs w:val="22"/>
                            </w:rPr>
                          </w:pPr>
                        </w:p>
                      </w:txbxContent>
                    </v:textbox>
                  </v:roundrect>
                  <w10:wrap type="none"/>
                  <w10:anchorlock/>
                </v:group>
              </w:pict>
            </w:r>
          </w:p>
          <w:p w:rsidR="00372EC2" w:rsidRPr="00DF68DF" w:rsidRDefault="00372EC2" w:rsidP="00372EC2">
            <w:pPr>
              <w:rPr>
                <w:color w:val="000000"/>
                <w:sz w:val="22"/>
              </w:rPr>
            </w:pPr>
          </w:p>
          <w:p w:rsidR="00BC734E" w:rsidRPr="00DF68DF" w:rsidRDefault="00BC734E" w:rsidP="00372EC2">
            <w:pPr>
              <w:ind w:left="360"/>
              <w:rPr>
                <w:color w:val="000000"/>
                <w:sz w:val="22"/>
              </w:rPr>
            </w:pPr>
          </w:p>
          <w:p w:rsidR="00BC734E" w:rsidRPr="00495887" w:rsidRDefault="00495887" w:rsidP="00372EC2">
            <w:pPr>
              <w:rPr>
                <w:b/>
                <w:color w:val="000000"/>
                <w:sz w:val="22"/>
              </w:rPr>
            </w:pPr>
            <w:r w:rsidRPr="00495887">
              <w:rPr>
                <w:b/>
                <w:color w:val="000000"/>
                <w:sz w:val="22"/>
              </w:rPr>
              <w:t>(20 min)</w:t>
            </w:r>
          </w:p>
        </w:tc>
      </w:tr>
      <w:tr w:rsidR="00BC734E">
        <w:tc>
          <w:tcPr>
            <w:tcW w:w="10908" w:type="dxa"/>
            <w:gridSpan w:val="2"/>
          </w:tcPr>
          <w:p w:rsidR="00BC734E" w:rsidRPr="00B65F68" w:rsidRDefault="00BC734E">
            <w:pPr>
              <w:pStyle w:val="Heading1"/>
              <w:spacing w:before="120"/>
              <w:rPr>
                <w:rFonts w:ascii="Times New Roman" w:hAnsi="Times New Roman"/>
                <w:color w:val="000000"/>
                <w:sz w:val="20"/>
              </w:rPr>
            </w:pPr>
            <w:r w:rsidRPr="00B65F68">
              <w:rPr>
                <w:color w:val="000000"/>
                <w:sz w:val="20"/>
              </w:rPr>
              <w:lastRenderedPageBreak/>
              <w:br w:type="page"/>
            </w:r>
            <w:r w:rsidRPr="00B65F68">
              <w:rPr>
                <w:rFonts w:ascii="Times New Roman" w:hAnsi="Times New Roman"/>
                <w:color w:val="000000"/>
                <w:sz w:val="20"/>
              </w:rPr>
              <w:t xml:space="preserve">Reading </w:t>
            </w:r>
          </w:p>
          <w:p w:rsidR="00BC734E" w:rsidRPr="00B65F68" w:rsidRDefault="00BC734E">
            <w:pPr>
              <w:numPr>
                <w:ilvl w:val="0"/>
                <w:numId w:val="8"/>
              </w:numPr>
              <w:rPr>
                <w:color w:val="000000"/>
                <w:sz w:val="20"/>
              </w:rPr>
            </w:pPr>
            <w:r w:rsidRPr="00B65F68">
              <w:rPr>
                <w:color w:val="000000"/>
                <w:sz w:val="20"/>
              </w:rPr>
              <w:t>First Reading</w:t>
            </w:r>
          </w:p>
          <w:p w:rsidR="00BC734E" w:rsidRPr="00B65F68" w:rsidRDefault="00BC734E">
            <w:pPr>
              <w:numPr>
                <w:ilvl w:val="0"/>
                <w:numId w:val="8"/>
              </w:numPr>
              <w:rPr>
                <w:color w:val="000000"/>
                <w:sz w:val="20"/>
              </w:rPr>
            </w:pPr>
            <w:r w:rsidRPr="00B65F68">
              <w:rPr>
                <w:color w:val="000000"/>
                <w:sz w:val="20"/>
              </w:rPr>
              <w:t>Looking Closely at Language</w:t>
            </w:r>
          </w:p>
          <w:p w:rsidR="00BC734E" w:rsidRPr="00B65F68" w:rsidRDefault="00BC734E">
            <w:pPr>
              <w:numPr>
                <w:ilvl w:val="0"/>
                <w:numId w:val="8"/>
              </w:numPr>
              <w:rPr>
                <w:color w:val="000000"/>
                <w:sz w:val="20"/>
              </w:rPr>
            </w:pPr>
            <w:r w:rsidRPr="00B65F68">
              <w:rPr>
                <w:color w:val="000000"/>
                <w:sz w:val="20"/>
              </w:rPr>
              <w:t>Rereading the Text</w:t>
            </w:r>
          </w:p>
          <w:p w:rsidR="00BC734E" w:rsidRPr="00B65F68" w:rsidRDefault="00BC734E">
            <w:pPr>
              <w:numPr>
                <w:ilvl w:val="0"/>
                <w:numId w:val="8"/>
              </w:numPr>
              <w:rPr>
                <w:color w:val="000000"/>
                <w:sz w:val="20"/>
              </w:rPr>
            </w:pPr>
            <w:r w:rsidRPr="00B65F68">
              <w:rPr>
                <w:color w:val="000000"/>
                <w:sz w:val="20"/>
              </w:rPr>
              <w:t>Analyzing Stylistic Choices</w:t>
            </w:r>
          </w:p>
          <w:p w:rsidR="00BC734E" w:rsidRPr="00B65F68" w:rsidRDefault="00BC734E">
            <w:pPr>
              <w:numPr>
                <w:ilvl w:val="0"/>
                <w:numId w:val="8"/>
              </w:numPr>
              <w:spacing w:after="120"/>
              <w:rPr>
                <w:color w:val="000000"/>
                <w:sz w:val="20"/>
              </w:rPr>
            </w:pPr>
            <w:r w:rsidRPr="00B65F68">
              <w:rPr>
                <w:color w:val="000000"/>
                <w:sz w:val="20"/>
              </w:rPr>
              <w:t>Considering the Structure of the Text</w:t>
            </w:r>
          </w:p>
        </w:tc>
      </w:tr>
      <w:tr w:rsidR="00BC734E">
        <w:tc>
          <w:tcPr>
            <w:tcW w:w="2628" w:type="dxa"/>
          </w:tcPr>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Reading Comprehension </w:t>
            </w:r>
          </w:p>
          <w:p w:rsidR="00BC734E" w:rsidRPr="00B65F68" w:rsidRDefault="00BC734E">
            <w:pPr>
              <w:rPr>
                <w:sz w:val="20"/>
              </w:rPr>
            </w:pPr>
            <w:r w:rsidRPr="00B65F68">
              <w:rPr>
                <w:bCs/>
                <w:sz w:val="20"/>
              </w:rPr>
              <w:t>2.1</w:t>
            </w:r>
            <w:r w:rsidRPr="00B65F68">
              <w:rPr>
                <w:b/>
                <w:sz w:val="20"/>
              </w:rPr>
              <w:t xml:space="preserve"> </w:t>
            </w:r>
            <w:r w:rsidRPr="00B65F68">
              <w:rPr>
                <w:sz w:val="20"/>
              </w:rPr>
              <w:t xml:space="preserve">Analyze the structure and format of functional workplace documents, including the graphics and headers, and explain how authors use the features to achieve their purposes. </w:t>
            </w:r>
          </w:p>
          <w:p w:rsidR="00BC734E" w:rsidRPr="00B65F68" w:rsidRDefault="00BC734E">
            <w:pPr>
              <w:rPr>
                <w:b/>
                <w:sz w:val="20"/>
              </w:rPr>
            </w:pPr>
          </w:p>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Reading Comprehension </w:t>
            </w:r>
          </w:p>
          <w:p w:rsidR="00BC734E" w:rsidRPr="00B65F68" w:rsidRDefault="00BC734E">
            <w:pPr>
              <w:rPr>
                <w:color w:val="000000"/>
                <w:sz w:val="20"/>
              </w:rPr>
            </w:pPr>
            <w:r w:rsidRPr="00B65F68">
              <w:rPr>
                <w:bCs/>
                <w:sz w:val="20"/>
              </w:rPr>
              <w:t>2.7</w:t>
            </w:r>
            <w:r w:rsidRPr="00B65F68">
              <w:rPr>
                <w:b/>
                <w:sz w:val="20"/>
              </w:rPr>
              <w:t xml:space="preserve"> </w:t>
            </w:r>
            <w:r w:rsidRPr="00B65F68">
              <w:rPr>
                <w:sz w:val="20"/>
              </w:rPr>
              <w:t xml:space="preserve">Critique the logic of functional documents by examining the sequence of information and procedures in anticipation of possible reader misunderstandings.  </w:t>
            </w:r>
          </w:p>
        </w:tc>
        <w:tc>
          <w:tcPr>
            <w:tcW w:w="8280" w:type="dxa"/>
          </w:tcPr>
          <w:p w:rsidR="00BC734E" w:rsidRDefault="00BC734E">
            <w:pPr>
              <w:pStyle w:val="Heading2"/>
              <w:spacing w:before="120"/>
              <w:rPr>
                <w:rFonts w:ascii="Times New Roman" w:hAnsi="Times New Roman"/>
                <w:color w:val="000000"/>
                <w:sz w:val="24"/>
              </w:rPr>
            </w:pPr>
            <w:r w:rsidRPr="0079566F">
              <w:rPr>
                <w:rFonts w:ascii="Times New Roman" w:hAnsi="Times New Roman"/>
                <w:color w:val="000000"/>
                <w:sz w:val="24"/>
              </w:rPr>
              <w:lastRenderedPageBreak/>
              <w:t>First Reading</w:t>
            </w:r>
            <w:r w:rsidR="0079566F">
              <w:rPr>
                <w:rFonts w:ascii="Times New Roman" w:hAnsi="Times New Roman"/>
                <w:color w:val="000000"/>
                <w:sz w:val="24"/>
              </w:rPr>
              <w:t xml:space="preserve">                                                                 </w:t>
            </w:r>
            <w:r w:rsidR="00A90D1A">
              <w:rPr>
                <w:rFonts w:ascii="Times New Roman" w:hAnsi="Times New Roman"/>
                <w:color w:val="000000"/>
                <w:sz w:val="24"/>
              </w:rPr>
              <w:t xml:space="preserve">                         </w:t>
            </w:r>
          </w:p>
          <w:p w:rsidR="00BC734E" w:rsidRDefault="00BC734E">
            <w:pPr>
              <w:rPr>
                <w:color w:val="000000"/>
                <w:sz w:val="22"/>
              </w:rPr>
            </w:pPr>
          </w:p>
          <w:p w:rsidR="00F8037F" w:rsidRPr="00F8037F" w:rsidRDefault="0079566F" w:rsidP="0079566F">
            <w:pPr>
              <w:autoSpaceDE w:val="0"/>
              <w:autoSpaceDN w:val="0"/>
              <w:adjustRightInd w:val="0"/>
              <w:rPr>
                <w:b/>
                <w:bCs/>
                <w:sz w:val="22"/>
                <w:szCs w:val="22"/>
                <w:u w:val="single"/>
              </w:rPr>
            </w:pPr>
            <w:r w:rsidRPr="00495887">
              <w:rPr>
                <w:b/>
                <w:bCs/>
                <w:sz w:val="22"/>
                <w:szCs w:val="22"/>
                <w:u w:val="single"/>
              </w:rPr>
              <w:t>Activity</w:t>
            </w:r>
            <w:r w:rsidR="00495887">
              <w:rPr>
                <w:b/>
                <w:bCs/>
                <w:sz w:val="22"/>
                <w:szCs w:val="22"/>
                <w:u w:val="single"/>
              </w:rPr>
              <w:t xml:space="preserve"> 6</w:t>
            </w:r>
            <w:r w:rsidRPr="00495887">
              <w:rPr>
                <w:b/>
                <w:bCs/>
                <w:sz w:val="22"/>
                <w:szCs w:val="22"/>
                <w:u w:val="single"/>
              </w:rPr>
              <w:t>: Making Predictions and Asking Questions</w:t>
            </w:r>
          </w:p>
          <w:p w:rsidR="00F8037F" w:rsidRDefault="00F8037F" w:rsidP="0079566F">
            <w:pPr>
              <w:autoSpaceDE w:val="0"/>
              <w:autoSpaceDN w:val="0"/>
              <w:adjustRightInd w:val="0"/>
              <w:rPr>
                <w:sz w:val="22"/>
                <w:szCs w:val="22"/>
              </w:rPr>
            </w:pPr>
          </w:p>
          <w:p w:rsidR="0079566F" w:rsidRPr="00DF68DF" w:rsidRDefault="0079566F" w:rsidP="0079566F">
            <w:pPr>
              <w:autoSpaceDE w:val="0"/>
              <w:autoSpaceDN w:val="0"/>
              <w:adjustRightInd w:val="0"/>
              <w:rPr>
                <w:sz w:val="22"/>
                <w:szCs w:val="22"/>
              </w:rPr>
            </w:pPr>
            <w:r w:rsidRPr="00DF68DF">
              <w:rPr>
                <w:sz w:val="22"/>
                <w:szCs w:val="22"/>
              </w:rPr>
              <w:t>As you look at the text of “</w:t>
            </w:r>
            <w:r w:rsidR="00A90D1A">
              <w:rPr>
                <w:sz w:val="22"/>
                <w:szCs w:val="22"/>
              </w:rPr>
              <w:t xml:space="preserve">Fields of Tears” </w:t>
            </w:r>
            <w:r w:rsidRPr="00DF68DF">
              <w:rPr>
                <w:sz w:val="22"/>
                <w:szCs w:val="22"/>
              </w:rPr>
              <w:t>answer and</w:t>
            </w:r>
          </w:p>
          <w:p w:rsidR="0079566F" w:rsidRPr="00DF68DF" w:rsidRDefault="0079566F" w:rsidP="0079566F">
            <w:pPr>
              <w:autoSpaceDE w:val="0"/>
              <w:autoSpaceDN w:val="0"/>
              <w:adjustRightInd w:val="0"/>
              <w:rPr>
                <w:sz w:val="22"/>
                <w:szCs w:val="22"/>
              </w:rPr>
            </w:pPr>
            <w:r w:rsidRPr="00DF68DF">
              <w:rPr>
                <w:sz w:val="22"/>
                <w:szCs w:val="22"/>
              </w:rPr>
              <w:t>then discuss the following questions:</w:t>
            </w:r>
          </w:p>
          <w:p w:rsidR="0079566F" w:rsidRDefault="0079566F" w:rsidP="0079566F">
            <w:pPr>
              <w:autoSpaceDE w:val="0"/>
              <w:autoSpaceDN w:val="0"/>
              <w:adjustRightInd w:val="0"/>
              <w:ind w:left="342" w:right="882"/>
              <w:rPr>
                <w:sz w:val="22"/>
                <w:szCs w:val="22"/>
              </w:rPr>
            </w:pPr>
          </w:p>
          <w:p w:rsidR="0079566F" w:rsidRPr="00DF68DF" w:rsidRDefault="00A90D1A" w:rsidP="0079566F">
            <w:pPr>
              <w:autoSpaceDE w:val="0"/>
              <w:autoSpaceDN w:val="0"/>
              <w:adjustRightInd w:val="0"/>
              <w:ind w:left="342" w:right="882"/>
              <w:rPr>
                <w:sz w:val="22"/>
                <w:szCs w:val="22"/>
              </w:rPr>
            </w:pPr>
            <w:r>
              <w:rPr>
                <w:sz w:val="22"/>
                <w:szCs w:val="22"/>
              </w:rPr>
              <w:t>1. Describe the Vegas’ experience in immigrating to America</w:t>
            </w:r>
            <w:r w:rsidR="0079566F" w:rsidRPr="00DF68DF">
              <w:rPr>
                <w:sz w:val="22"/>
                <w:szCs w:val="22"/>
              </w:rPr>
              <w:t xml:space="preserve"> </w:t>
            </w:r>
          </w:p>
          <w:p w:rsidR="0079566F" w:rsidRPr="007C4A99" w:rsidRDefault="00A90D1A" w:rsidP="0079566F">
            <w:pPr>
              <w:autoSpaceDE w:val="0"/>
              <w:autoSpaceDN w:val="0"/>
              <w:adjustRightInd w:val="0"/>
              <w:ind w:left="342" w:right="882"/>
              <w:rPr>
                <w:i/>
                <w:iCs/>
                <w:sz w:val="20"/>
              </w:rPr>
            </w:pPr>
            <w:r>
              <w:rPr>
                <w:i/>
                <w:iCs/>
                <w:sz w:val="20"/>
              </w:rPr>
              <w:lastRenderedPageBreak/>
              <w:t>As described in the article, the Vegas left out of desperation to seek a better way of life for their family.</w:t>
            </w:r>
          </w:p>
          <w:p w:rsidR="0079566F" w:rsidRPr="00DF68DF" w:rsidRDefault="0079566F" w:rsidP="0079566F">
            <w:pPr>
              <w:autoSpaceDE w:val="0"/>
              <w:autoSpaceDN w:val="0"/>
              <w:adjustRightInd w:val="0"/>
              <w:ind w:left="342" w:right="882"/>
              <w:rPr>
                <w:sz w:val="22"/>
                <w:szCs w:val="22"/>
              </w:rPr>
            </w:pPr>
          </w:p>
          <w:p w:rsidR="0079566F" w:rsidRPr="00DF68DF" w:rsidRDefault="0079566F" w:rsidP="0079566F">
            <w:pPr>
              <w:autoSpaceDE w:val="0"/>
              <w:autoSpaceDN w:val="0"/>
              <w:adjustRightInd w:val="0"/>
              <w:ind w:left="342" w:right="882"/>
              <w:rPr>
                <w:sz w:val="22"/>
                <w:szCs w:val="22"/>
              </w:rPr>
            </w:pPr>
            <w:r w:rsidRPr="00DF68DF">
              <w:rPr>
                <w:sz w:val="22"/>
                <w:szCs w:val="22"/>
              </w:rPr>
              <w:t xml:space="preserve">2. </w:t>
            </w:r>
            <w:r w:rsidR="00A90D1A">
              <w:rPr>
                <w:sz w:val="22"/>
                <w:szCs w:val="22"/>
              </w:rPr>
              <w:t>What was the Vegas’ American Dream</w:t>
            </w:r>
            <w:r w:rsidRPr="00DF68DF">
              <w:rPr>
                <w:sz w:val="22"/>
                <w:szCs w:val="22"/>
              </w:rPr>
              <w:t>?</w:t>
            </w:r>
          </w:p>
          <w:p w:rsidR="0079566F" w:rsidRPr="00DF68DF" w:rsidRDefault="0079566F" w:rsidP="0079566F">
            <w:pPr>
              <w:autoSpaceDE w:val="0"/>
              <w:autoSpaceDN w:val="0"/>
              <w:adjustRightInd w:val="0"/>
              <w:ind w:left="342" w:right="882"/>
              <w:rPr>
                <w:i/>
                <w:sz w:val="20"/>
              </w:rPr>
            </w:pPr>
            <w:r w:rsidRPr="00DF68DF">
              <w:rPr>
                <w:i/>
                <w:sz w:val="20"/>
              </w:rPr>
              <w:t xml:space="preserve">The </w:t>
            </w:r>
            <w:r w:rsidR="00A90D1A">
              <w:rPr>
                <w:i/>
                <w:sz w:val="20"/>
              </w:rPr>
              <w:t>opportunity to simply have an opportunity of an American Dream and to have their descendants born in the United States</w:t>
            </w:r>
            <w:r w:rsidRPr="00DF68DF">
              <w:rPr>
                <w:i/>
                <w:sz w:val="20"/>
              </w:rPr>
              <w:t>.</w:t>
            </w:r>
          </w:p>
          <w:p w:rsidR="0079566F" w:rsidRPr="00DF68DF" w:rsidRDefault="0079566F" w:rsidP="0079566F">
            <w:pPr>
              <w:autoSpaceDE w:val="0"/>
              <w:autoSpaceDN w:val="0"/>
              <w:adjustRightInd w:val="0"/>
              <w:ind w:left="342" w:right="882"/>
              <w:rPr>
                <w:i/>
                <w:sz w:val="20"/>
              </w:rPr>
            </w:pPr>
          </w:p>
          <w:p w:rsidR="0079566F" w:rsidRPr="00DF68DF" w:rsidRDefault="0079566F" w:rsidP="0079566F">
            <w:pPr>
              <w:autoSpaceDE w:val="0"/>
              <w:autoSpaceDN w:val="0"/>
              <w:adjustRightInd w:val="0"/>
              <w:ind w:left="342" w:right="882"/>
              <w:rPr>
                <w:sz w:val="22"/>
                <w:szCs w:val="22"/>
              </w:rPr>
            </w:pPr>
            <w:r w:rsidRPr="00DF68DF">
              <w:rPr>
                <w:sz w:val="22"/>
                <w:szCs w:val="22"/>
              </w:rPr>
              <w:t xml:space="preserve">3. </w:t>
            </w:r>
            <w:r w:rsidR="00F8037F">
              <w:rPr>
                <w:sz w:val="22"/>
                <w:szCs w:val="22"/>
              </w:rPr>
              <w:t>Is the American Dream different for U.S. citizens</w:t>
            </w:r>
            <w:r w:rsidRPr="00DF68DF">
              <w:rPr>
                <w:sz w:val="22"/>
                <w:szCs w:val="22"/>
              </w:rPr>
              <w:t>?</w:t>
            </w:r>
            <w:r w:rsidR="00F8037F">
              <w:rPr>
                <w:sz w:val="22"/>
                <w:szCs w:val="22"/>
              </w:rPr>
              <w:t xml:space="preserve">  If so, then how?</w:t>
            </w:r>
          </w:p>
          <w:p w:rsidR="0079566F" w:rsidRPr="00DF68DF" w:rsidRDefault="00F8037F" w:rsidP="0079566F">
            <w:pPr>
              <w:autoSpaceDE w:val="0"/>
              <w:autoSpaceDN w:val="0"/>
              <w:adjustRightInd w:val="0"/>
              <w:ind w:left="342" w:right="882"/>
              <w:rPr>
                <w:i/>
                <w:sz w:val="20"/>
              </w:rPr>
            </w:pPr>
            <w:r>
              <w:rPr>
                <w:i/>
                <w:sz w:val="20"/>
              </w:rPr>
              <w:t xml:space="preserve">Students may mention that the American Dream for U.S. citizens differs from immigrants and in this case undocumented immigrants. Citizens dream for prosperity. </w:t>
            </w:r>
            <w:r w:rsidR="0079566F" w:rsidRPr="00DF68DF">
              <w:rPr>
                <w:i/>
                <w:sz w:val="20"/>
              </w:rPr>
              <w:t xml:space="preserve"> </w:t>
            </w:r>
          </w:p>
          <w:p w:rsidR="0079566F" w:rsidRDefault="0079566F" w:rsidP="00F8037F">
            <w:pPr>
              <w:autoSpaceDE w:val="0"/>
              <w:autoSpaceDN w:val="0"/>
              <w:adjustRightInd w:val="0"/>
              <w:ind w:right="882"/>
              <w:rPr>
                <w:i/>
                <w:iCs/>
                <w:sz w:val="22"/>
                <w:szCs w:val="22"/>
              </w:rPr>
            </w:pPr>
          </w:p>
          <w:p w:rsidR="0079566F" w:rsidRDefault="0079566F" w:rsidP="0079566F">
            <w:pPr>
              <w:autoSpaceDE w:val="0"/>
              <w:autoSpaceDN w:val="0"/>
              <w:adjustRightInd w:val="0"/>
              <w:rPr>
                <w:sz w:val="22"/>
                <w:szCs w:val="22"/>
              </w:rPr>
            </w:pPr>
          </w:p>
          <w:p w:rsidR="0079566F" w:rsidRPr="00DF68DF" w:rsidRDefault="0079566F" w:rsidP="0079566F">
            <w:pPr>
              <w:autoSpaceDE w:val="0"/>
              <w:autoSpaceDN w:val="0"/>
              <w:adjustRightInd w:val="0"/>
              <w:rPr>
                <w:sz w:val="22"/>
                <w:szCs w:val="22"/>
              </w:rPr>
            </w:pPr>
            <w:r w:rsidRPr="00DF68DF">
              <w:rPr>
                <w:sz w:val="22"/>
                <w:szCs w:val="22"/>
              </w:rPr>
              <w:t>As you look at the text of “</w:t>
            </w:r>
            <w:r w:rsidR="008224EB">
              <w:rPr>
                <w:sz w:val="22"/>
                <w:szCs w:val="22"/>
              </w:rPr>
              <w:t>Brown signs the California Dream Act</w:t>
            </w:r>
            <w:r w:rsidR="00B86679">
              <w:rPr>
                <w:sz w:val="22"/>
                <w:szCs w:val="22"/>
              </w:rPr>
              <w:t xml:space="preserve">” </w:t>
            </w:r>
            <w:r w:rsidRPr="00DF68DF">
              <w:rPr>
                <w:sz w:val="22"/>
                <w:szCs w:val="22"/>
              </w:rPr>
              <w:t>answer and</w:t>
            </w:r>
          </w:p>
          <w:p w:rsidR="0079566F" w:rsidRPr="00DF68DF" w:rsidRDefault="0079566F" w:rsidP="0079566F">
            <w:pPr>
              <w:autoSpaceDE w:val="0"/>
              <w:autoSpaceDN w:val="0"/>
              <w:adjustRightInd w:val="0"/>
              <w:rPr>
                <w:sz w:val="22"/>
                <w:szCs w:val="22"/>
              </w:rPr>
            </w:pPr>
            <w:r w:rsidRPr="00DF68DF">
              <w:rPr>
                <w:sz w:val="22"/>
                <w:szCs w:val="22"/>
              </w:rPr>
              <w:t>then discuss the following questions:</w:t>
            </w:r>
          </w:p>
          <w:p w:rsidR="0079566F" w:rsidRDefault="0079566F" w:rsidP="0079566F">
            <w:pPr>
              <w:autoSpaceDE w:val="0"/>
              <w:autoSpaceDN w:val="0"/>
              <w:adjustRightInd w:val="0"/>
              <w:ind w:left="342" w:right="882"/>
              <w:rPr>
                <w:sz w:val="22"/>
                <w:szCs w:val="22"/>
              </w:rPr>
            </w:pPr>
          </w:p>
          <w:p w:rsidR="0079566F" w:rsidRPr="00DF68DF" w:rsidRDefault="0079566F" w:rsidP="0079566F">
            <w:pPr>
              <w:autoSpaceDE w:val="0"/>
              <w:autoSpaceDN w:val="0"/>
              <w:adjustRightInd w:val="0"/>
              <w:ind w:left="342" w:right="882"/>
              <w:rPr>
                <w:sz w:val="22"/>
                <w:szCs w:val="22"/>
              </w:rPr>
            </w:pPr>
            <w:r w:rsidRPr="00DF68DF">
              <w:rPr>
                <w:sz w:val="22"/>
                <w:szCs w:val="22"/>
              </w:rPr>
              <w:t xml:space="preserve">1. </w:t>
            </w:r>
            <w:r w:rsidR="00FD79D9">
              <w:rPr>
                <w:sz w:val="22"/>
                <w:szCs w:val="22"/>
              </w:rPr>
              <w:t xml:space="preserve">According to the </w:t>
            </w:r>
            <w:r w:rsidR="000D0A89">
              <w:rPr>
                <w:sz w:val="22"/>
                <w:szCs w:val="22"/>
              </w:rPr>
              <w:t xml:space="preserve">article </w:t>
            </w:r>
            <w:r w:rsidR="00647F7A">
              <w:rPr>
                <w:sz w:val="22"/>
                <w:szCs w:val="22"/>
              </w:rPr>
              <w:t>what is the California Dream Act?</w:t>
            </w:r>
          </w:p>
          <w:p w:rsidR="0079566F" w:rsidRPr="00DF68DF" w:rsidRDefault="00647F7A" w:rsidP="0079566F">
            <w:pPr>
              <w:autoSpaceDE w:val="0"/>
              <w:autoSpaceDN w:val="0"/>
              <w:adjustRightInd w:val="0"/>
              <w:ind w:left="342" w:right="882"/>
              <w:rPr>
                <w:i/>
                <w:iCs/>
                <w:sz w:val="22"/>
                <w:szCs w:val="22"/>
              </w:rPr>
            </w:pPr>
            <w:r>
              <w:rPr>
                <w:i/>
                <w:iCs/>
                <w:sz w:val="22"/>
                <w:szCs w:val="22"/>
              </w:rPr>
              <w:t>It provides illegal immigrants access to state financial aid at public universities and community colleges</w:t>
            </w:r>
            <w:r w:rsidR="00FD79D9">
              <w:rPr>
                <w:i/>
                <w:iCs/>
                <w:sz w:val="22"/>
                <w:szCs w:val="22"/>
              </w:rPr>
              <w:t>.</w:t>
            </w:r>
            <w:r w:rsidR="0079566F" w:rsidRPr="00DF68DF">
              <w:rPr>
                <w:i/>
                <w:iCs/>
                <w:sz w:val="22"/>
                <w:szCs w:val="22"/>
              </w:rPr>
              <w:t xml:space="preserve"> </w:t>
            </w:r>
          </w:p>
          <w:p w:rsidR="0079566F" w:rsidRPr="00DF68DF" w:rsidRDefault="0079566F" w:rsidP="0079566F">
            <w:pPr>
              <w:autoSpaceDE w:val="0"/>
              <w:autoSpaceDN w:val="0"/>
              <w:adjustRightInd w:val="0"/>
              <w:ind w:left="342" w:right="882"/>
              <w:rPr>
                <w:sz w:val="22"/>
                <w:szCs w:val="22"/>
              </w:rPr>
            </w:pPr>
          </w:p>
          <w:p w:rsidR="0079566F" w:rsidRPr="00DF68DF" w:rsidRDefault="0079566F" w:rsidP="0079566F">
            <w:pPr>
              <w:autoSpaceDE w:val="0"/>
              <w:autoSpaceDN w:val="0"/>
              <w:adjustRightInd w:val="0"/>
              <w:ind w:left="342" w:right="882"/>
              <w:rPr>
                <w:sz w:val="22"/>
                <w:szCs w:val="22"/>
              </w:rPr>
            </w:pPr>
            <w:r w:rsidRPr="00DF68DF">
              <w:rPr>
                <w:sz w:val="22"/>
                <w:szCs w:val="22"/>
              </w:rPr>
              <w:t xml:space="preserve">2. </w:t>
            </w:r>
            <w:r w:rsidR="00647F7A">
              <w:rPr>
                <w:sz w:val="22"/>
                <w:szCs w:val="22"/>
              </w:rPr>
              <w:t xml:space="preserve">According to the California Dream Act, who is legible to receive financial aid? </w:t>
            </w:r>
          </w:p>
          <w:p w:rsidR="0079566F" w:rsidRPr="00FD79D9" w:rsidRDefault="0096516B" w:rsidP="0079566F">
            <w:pPr>
              <w:autoSpaceDE w:val="0"/>
              <w:autoSpaceDN w:val="0"/>
              <w:adjustRightInd w:val="0"/>
              <w:ind w:left="342" w:right="882"/>
              <w:rPr>
                <w:i/>
                <w:sz w:val="22"/>
                <w:szCs w:val="22"/>
              </w:rPr>
            </w:pPr>
            <w:r>
              <w:rPr>
                <w:i/>
                <w:sz w:val="22"/>
                <w:szCs w:val="22"/>
              </w:rPr>
              <w:t>High school graduates who were in school at least three years and can affirm that they are applying for legal status can receive financial aid</w:t>
            </w:r>
            <w:r w:rsidR="00FD79D9" w:rsidRPr="00FD79D9">
              <w:rPr>
                <w:i/>
                <w:sz w:val="22"/>
                <w:szCs w:val="22"/>
              </w:rPr>
              <w:t>.</w:t>
            </w:r>
          </w:p>
          <w:p w:rsidR="00FD79D9" w:rsidRDefault="00FD79D9" w:rsidP="0079566F">
            <w:pPr>
              <w:autoSpaceDE w:val="0"/>
              <w:autoSpaceDN w:val="0"/>
              <w:adjustRightInd w:val="0"/>
              <w:ind w:left="342" w:right="882"/>
              <w:rPr>
                <w:sz w:val="22"/>
                <w:szCs w:val="22"/>
              </w:rPr>
            </w:pPr>
          </w:p>
          <w:p w:rsidR="0079566F" w:rsidRPr="00DF68DF" w:rsidRDefault="0079566F" w:rsidP="0079566F">
            <w:pPr>
              <w:autoSpaceDE w:val="0"/>
              <w:autoSpaceDN w:val="0"/>
              <w:adjustRightInd w:val="0"/>
              <w:ind w:left="342" w:right="882"/>
              <w:rPr>
                <w:sz w:val="22"/>
                <w:szCs w:val="22"/>
              </w:rPr>
            </w:pPr>
            <w:r w:rsidRPr="00DF68DF">
              <w:rPr>
                <w:sz w:val="22"/>
                <w:szCs w:val="22"/>
              </w:rPr>
              <w:t xml:space="preserve">3. Why do critics say that </w:t>
            </w:r>
            <w:r w:rsidR="0096516B">
              <w:rPr>
                <w:sz w:val="22"/>
                <w:szCs w:val="22"/>
              </w:rPr>
              <w:t>the California Dream Act is “morally wrong”?</w:t>
            </w:r>
          </w:p>
          <w:p w:rsidR="0079566F" w:rsidRPr="00B0202A" w:rsidRDefault="0096516B" w:rsidP="0079566F">
            <w:pPr>
              <w:autoSpaceDE w:val="0"/>
              <w:autoSpaceDN w:val="0"/>
              <w:adjustRightInd w:val="0"/>
              <w:ind w:left="342" w:right="882"/>
              <w:rPr>
                <w:i/>
                <w:sz w:val="22"/>
                <w:szCs w:val="22"/>
              </w:rPr>
            </w:pPr>
            <w:r>
              <w:rPr>
                <w:i/>
                <w:sz w:val="22"/>
                <w:szCs w:val="22"/>
              </w:rPr>
              <w:t xml:space="preserve">Assemblyman Tim Donnelly argues that this bill will create “a new entitlement that is going to cause tens of thousands of people to come all over the world illegally.” Assemblyman Curt </w:t>
            </w:r>
            <w:proofErr w:type="spellStart"/>
            <w:r>
              <w:rPr>
                <w:i/>
                <w:sz w:val="22"/>
                <w:szCs w:val="22"/>
              </w:rPr>
              <w:t>Hagmen</w:t>
            </w:r>
            <w:proofErr w:type="spellEnd"/>
            <w:r>
              <w:rPr>
                <w:i/>
                <w:sz w:val="22"/>
                <w:szCs w:val="22"/>
              </w:rPr>
              <w:t xml:space="preserve"> also believes that this legislations sends the wrong message about violating the law and how its o.k.</w:t>
            </w:r>
          </w:p>
          <w:p w:rsidR="0079566F" w:rsidRPr="00DF68DF" w:rsidRDefault="0079566F" w:rsidP="0079566F">
            <w:pPr>
              <w:autoSpaceDE w:val="0"/>
              <w:autoSpaceDN w:val="0"/>
              <w:adjustRightInd w:val="0"/>
              <w:ind w:left="342" w:right="882"/>
              <w:rPr>
                <w:sz w:val="22"/>
                <w:szCs w:val="22"/>
              </w:rPr>
            </w:pPr>
          </w:p>
          <w:p w:rsidR="0079566F" w:rsidRPr="00DF68DF" w:rsidRDefault="0079566F" w:rsidP="0079566F">
            <w:pPr>
              <w:autoSpaceDE w:val="0"/>
              <w:autoSpaceDN w:val="0"/>
              <w:adjustRightInd w:val="0"/>
              <w:ind w:left="342" w:right="882"/>
              <w:rPr>
                <w:sz w:val="22"/>
                <w:szCs w:val="22"/>
              </w:rPr>
            </w:pPr>
            <w:r w:rsidRPr="00DF68DF">
              <w:rPr>
                <w:sz w:val="22"/>
                <w:szCs w:val="22"/>
              </w:rPr>
              <w:t xml:space="preserve">4. </w:t>
            </w:r>
            <w:r w:rsidR="00915508">
              <w:rPr>
                <w:sz w:val="22"/>
                <w:szCs w:val="22"/>
              </w:rPr>
              <w:t xml:space="preserve">How will the California Dream Act cost taxpayers? </w:t>
            </w:r>
            <w:r w:rsidR="0069431B">
              <w:rPr>
                <w:sz w:val="22"/>
                <w:szCs w:val="22"/>
              </w:rPr>
              <w:t xml:space="preserve"> </w:t>
            </w:r>
          </w:p>
          <w:p w:rsidR="0079566F" w:rsidRPr="00DF68DF" w:rsidRDefault="00915508" w:rsidP="0079566F">
            <w:pPr>
              <w:autoSpaceDE w:val="0"/>
              <w:autoSpaceDN w:val="0"/>
              <w:adjustRightInd w:val="0"/>
              <w:ind w:left="342" w:right="882"/>
              <w:rPr>
                <w:i/>
                <w:iCs/>
                <w:sz w:val="22"/>
                <w:szCs w:val="22"/>
              </w:rPr>
            </w:pPr>
            <w:r>
              <w:rPr>
                <w:i/>
                <w:iCs/>
                <w:sz w:val="22"/>
                <w:szCs w:val="22"/>
              </w:rPr>
              <w:t xml:space="preserve"> The California Dream Act will cost voters more because of the increase of legible applicants for the Cal Grant, which may cost $14.5 billion. In addition more costs could come by way of fee waivers from community colleges, which is estimated at $40 million a year. </w:t>
            </w:r>
          </w:p>
          <w:p w:rsidR="0079566F" w:rsidRPr="00DF68DF" w:rsidRDefault="0079566F" w:rsidP="00915508">
            <w:pPr>
              <w:autoSpaceDE w:val="0"/>
              <w:autoSpaceDN w:val="0"/>
              <w:adjustRightInd w:val="0"/>
              <w:ind w:right="882"/>
              <w:rPr>
                <w:sz w:val="22"/>
                <w:szCs w:val="22"/>
              </w:rPr>
            </w:pPr>
          </w:p>
          <w:p w:rsidR="0079566F" w:rsidRPr="00DF68DF" w:rsidRDefault="00915508" w:rsidP="00915508">
            <w:pPr>
              <w:autoSpaceDE w:val="0"/>
              <w:autoSpaceDN w:val="0"/>
              <w:adjustRightInd w:val="0"/>
              <w:ind w:left="342" w:right="882"/>
              <w:rPr>
                <w:sz w:val="22"/>
                <w:szCs w:val="22"/>
              </w:rPr>
            </w:pPr>
            <w:r>
              <w:rPr>
                <w:sz w:val="22"/>
                <w:szCs w:val="22"/>
              </w:rPr>
              <w:t>5</w:t>
            </w:r>
            <w:r w:rsidR="0079566F" w:rsidRPr="00DF68DF">
              <w:rPr>
                <w:sz w:val="22"/>
                <w:szCs w:val="22"/>
              </w:rPr>
              <w:t xml:space="preserve">. What do you think is the purpose of this article? </w:t>
            </w:r>
            <w:r>
              <w:rPr>
                <w:sz w:val="22"/>
                <w:szCs w:val="22"/>
              </w:rPr>
              <w:t>Does this article seek to persuade the readers into believing something, or does it seek to inform?</w:t>
            </w:r>
          </w:p>
          <w:p w:rsidR="0079566F" w:rsidRDefault="00915508" w:rsidP="007D3BA1">
            <w:pPr>
              <w:spacing w:after="60"/>
              <w:ind w:left="342" w:right="882"/>
              <w:rPr>
                <w:i/>
                <w:iCs/>
                <w:sz w:val="22"/>
                <w:szCs w:val="22"/>
              </w:rPr>
            </w:pPr>
            <w:r>
              <w:rPr>
                <w:i/>
                <w:iCs/>
                <w:sz w:val="22"/>
                <w:szCs w:val="22"/>
              </w:rPr>
              <w:t>The purpose of this article is to inform the readers of the new legislation regarding The California Dream act.</w:t>
            </w:r>
          </w:p>
          <w:p w:rsidR="00915508" w:rsidRDefault="00915508" w:rsidP="007D3BA1">
            <w:pPr>
              <w:spacing w:after="60"/>
              <w:ind w:left="342" w:right="882"/>
              <w:rPr>
                <w:i/>
                <w:iCs/>
                <w:sz w:val="22"/>
                <w:szCs w:val="22"/>
              </w:rPr>
            </w:pPr>
          </w:p>
          <w:p w:rsidR="00915508" w:rsidRPr="00DF68DF" w:rsidRDefault="00915508" w:rsidP="00915508">
            <w:pPr>
              <w:autoSpaceDE w:val="0"/>
              <w:autoSpaceDN w:val="0"/>
              <w:adjustRightInd w:val="0"/>
              <w:rPr>
                <w:sz w:val="22"/>
                <w:szCs w:val="22"/>
              </w:rPr>
            </w:pPr>
            <w:r w:rsidRPr="00DF68DF">
              <w:rPr>
                <w:sz w:val="22"/>
                <w:szCs w:val="22"/>
              </w:rPr>
              <w:t>As you look at the text of “</w:t>
            </w:r>
            <w:r>
              <w:rPr>
                <w:sz w:val="22"/>
                <w:szCs w:val="22"/>
              </w:rPr>
              <w:t xml:space="preserve">A Wake-up Call on the California Dream Act” </w:t>
            </w:r>
            <w:r w:rsidRPr="00DF68DF">
              <w:rPr>
                <w:sz w:val="22"/>
                <w:szCs w:val="22"/>
              </w:rPr>
              <w:t>answer and</w:t>
            </w:r>
          </w:p>
          <w:p w:rsidR="00915508" w:rsidRDefault="00915508" w:rsidP="00915508">
            <w:pPr>
              <w:autoSpaceDE w:val="0"/>
              <w:autoSpaceDN w:val="0"/>
              <w:adjustRightInd w:val="0"/>
              <w:rPr>
                <w:sz w:val="22"/>
                <w:szCs w:val="22"/>
              </w:rPr>
            </w:pPr>
            <w:r w:rsidRPr="00DF68DF">
              <w:rPr>
                <w:sz w:val="22"/>
                <w:szCs w:val="22"/>
              </w:rPr>
              <w:t>then discuss the following questions:</w:t>
            </w:r>
          </w:p>
          <w:p w:rsidR="00385AC8" w:rsidRPr="00DF68DF" w:rsidRDefault="00385AC8" w:rsidP="00915508">
            <w:pPr>
              <w:autoSpaceDE w:val="0"/>
              <w:autoSpaceDN w:val="0"/>
              <w:adjustRightInd w:val="0"/>
              <w:rPr>
                <w:sz w:val="22"/>
                <w:szCs w:val="22"/>
              </w:rPr>
            </w:pPr>
          </w:p>
          <w:p w:rsidR="00915508" w:rsidRPr="00DF68DF" w:rsidRDefault="00915508" w:rsidP="00915508">
            <w:pPr>
              <w:autoSpaceDE w:val="0"/>
              <w:autoSpaceDN w:val="0"/>
              <w:adjustRightInd w:val="0"/>
              <w:ind w:left="342" w:right="882"/>
              <w:rPr>
                <w:sz w:val="22"/>
                <w:szCs w:val="22"/>
              </w:rPr>
            </w:pPr>
            <w:r w:rsidRPr="00DF68DF">
              <w:rPr>
                <w:sz w:val="22"/>
                <w:szCs w:val="22"/>
              </w:rPr>
              <w:t xml:space="preserve">1. </w:t>
            </w:r>
            <w:r>
              <w:rPr>
                <w:sz w:val="22"/>
                <w:szCs w:val="22"/>
              </w:rPr>
              <w:t>According to the article what is the</w:t>
            </w:r>
            <w:r w:rsidR="00385AC8">
              <w:rPr>
                <w:sz w:val="22"/>
                <w:szCs w:val="22"/>
              </w:rPr>
              <w:t xml:space="preserve"> true </w:t>
            </w:r>
            <w:r>
              <w:rPr>
                <w:sz w:val="22"/>
                <w:szCs w:val="22"/>
              </w:rPr>
              <w:t>Dream Act?</w:t>
            </w:r>
            <w:r w:rsidR="00240748">
              <w:rPr>
                <w:sz w:val="22"/>
                <w:szCs w:val="22"/>
              </w:rPr>
              <w:t xml:space="preserve">  Who can provide legal status to illegal immigrants?</w:t>
            </w:r>
          </w:p>
          <w:p w:rsidR="00915508" w:rsidRPr="00DF68DF" w:rsidRDefault="00385AC8" w:rsidP="00915508">
            <w:pPr>
              <w:autoSpaceDE w:val="0"/>
              <w:autoSpaceDN w:val="0"/>
              <w:adjustRightInd w:val="0"/>
              <w:ind w:left="342" w:right="882"/>
              <w:rPr>
                <w:i/>
                <w:iCs/>
                <w:sz w:val="22"/>
                <w:szCs w:val="22"/>
              </w:rPr>
            </w:pPr>
            <w:proofErr w:type="spellStart"/>
            <w:r>
              <w:rPr>
                <w:i/>
                <w:iCs/>
                <w:sz w:val="22"/>
                <w:szCs w:val="22"/>
              </w:rPr>
              <w:t>Navarrette</w:t>
            </w:r>
            <w:proofErr w:type="spellEnd"/>
            <w:r>
              <w:rPr>
                <w:i/>
                <w:iCs/>
                <w:sz w:val="22"/>
                <w:szCs w:val="22"/>
              </w:rPr>
              <w:t xml:space="preserve"> argues that the true Dream Act would have created a pathway to legal status for the undocumented who went to college and the military</w:t>
            </w:r>
            <w:r w:rsidR="00915508">
              <w:rPr>
                <w:i/>
                <w:iCs/>
                <w:sz w:val="22"/>
                <w:szCs w:val="22"/>
              </w:rPr>
              <w:t>.</w:t>
            </w:r>
            <w:r w:rsidR="00915508" w:rsidRPr="00DF68DF">
              <w:rPr>
                <w:i/>
                <w:iCs/>
                <w:sz w:val="22"/>
                <w:szCs w:val="22"/>
              </w:rPr>
              <w:t xml:space="preserve"> </w:t>
            </w:r>
            <w:r w:rsidR="00240748">
              <w:rPr>
                <w:i/>
                <w:iCs/>
                <w:sz w:val="22"/>
                <w:szCs w:val="22"/>
              </w:rPr>
              <w:t xml:space="preserve">The federal government is the only one who can provide legalization for illegal immigrants. </w:t>
            </w:r>
          </w:p>
          <w:p w:rsidR="00915508" w:rsidRPr="00DF68DF" w:rsidRDefault="00915508" w:rsidP="00915508">
            <w:pPr>
              <w:autoSpaceDE w:val="0"/>
              <w:autoSpaceDN w:val="0"/>
              <w:adjustRightInd w:val="0"/>
              <w:ind w:left="342" w:right="882"/>
              <w:rPr>
                <w:sz w:val="22"/>
                <w:szCs w:val="22"/>
              </w:rPr>
            </w:pPr>
          </w:p>
          <w:p w:rsidR="00915508" w:rsidRPr="00DF68DF" w:rsidRDefault="00915508" w:rsidP="00915508">
            <w:pPr>
              <w:autoSpaceDE w:val="0"/>
              <w:autoSpaceDN w:val="0"/>
              <w:adjustRightInd w:val="0"/>
              <w:ind w:left="342" w:right="882"/>
              <w:rPr>
                <w:sz w:val="22"/>
                <w:szCs w:val="22"/>
              </w:rPr>
            </w:pPr>
            <w:r w:rsidRPr="00DF68DF">
              <w:rPr>
                <w:sz w:val="22"/>
                <w:szCs w:val="22"/>
              </w:rPr>
              <w:t xml:space="preserve">2. </w:t>
            </w:r>
            <w:r>
              <w:rPr>
                <w:sz w:val="22"/>
                <w:szCs w:val="22"/>
              </w:rPr>
              <w:t xml:space="preserve">According to the California Dream Act, who is legible to receive financial aid? </w:t>
            </w:r>
          </w:p>
          <w:p w:rsidR="00915508" w:rsidRPr="00FD79D9" w:rsidRDefault="00915508" w:rsidP="00915508">
            <w:pPr>
              <w:autoSpaceDE w:val="0"/>
              <w:autoSpaceDN w:val="0"/>
              <w:adjustRightInd w:val="0"/>
              <w:ind w:left="342" w:right="882"/>
              <w:rPr>
                <w:i/>
                <w:sz w:val="22"/>
                <w:szCs w:val="22"/>
              </w:rPr>
            </w:pPr>
            <w:r>
              <w:rPr>
                <w:i/>
                <w:sz w:val="22"/>
                <w:szCs w:val="22"/>
              </w:rPr>
              <w:t xml:space="preserve">High school graduates who were in school at least three years and can </w:t>
            </w:r>
            <w:r>
              <w:rPr>
                <w:i/>
                <w:sz w:val="22"/>
                <w:szCs w:val="22"/>
              </w:rPr>
              <w:lastRenderedPageBreak/>
              <w:t>affirm that they are applying for legal status can receive financial aid</w:t>
            </w:r>
            <w:r w:rsidRPr="00FD79D9">
              <w:rPr>
                <w:i/>
                <w:sz w:val="22"/>
                <w:szCs w:val="22"/>
              </w:rPr>
              <w:t>.</w:t>
            </w:r>
          </w:p>
          <w:p w:rsidR="00915508" w:rsidRDefault="00915508" w:rsidP="00915508">
            <w:pPr>
              <w:autoSpaceDE w:val="0"/>
              <w:autoSpaceDN w:val="0"/>
              <w:adjustRightInd w:val="0"/>
              <w:ind w:left="342" w:right="882"/>
              <w:rPr>
                <w:sz w:val="22"/>
                <w:szCs w:val="22"/>
              </w:rPr>
            </w:pPr>
          </w:p>
          <w:p w:rsidR="00915508" w:rsidRPr="00DF68DF" w:rsidRDefault="00915508" w:rsidP="00915508">
            <w:pPr>
              <w:autoSpaceDE w:val="0"/>
              <w:autoSpaceDN w:val="0"/>
              <w:adjustRightInd w:val="0"/>
              <w:ind w:left="342" w:right="882"/>
              <w:rPr>
                <w:sz w:val="22"/>
                <w:szCs w:val="22"/>
              </w:rPr>
            </w:pPr>
            <w:r w:rsidRPr="00DF68DF">
              <w:rPr>
                <w:sz w:val="22"/>
                <w:szCs w:val="22"/>
              </w:rPr>
              <w:t xml:space="preserve">3. Why do critics say that </w:t>
            </w:r>
            <w:r>
              <w:rPr>
                <w:sz w:val="22"/>
                <w:szCs w:val="22"/>
              </w:rPr>
              <w:t>the California Dream Act is “morally wrong”?</w:t>
            </w:r>
          </w:p>
          <w:p w:rsidR="00915508" w:rsidRPr="00B0202A" w:rsidRDefault="00915508" w:rsidP="00915508">
            <w:pPr>
              <w:autoSpaceDE w:val="0"/>
              <w:autoSpaceDN w:val="0"/>
              <w:adjustRightInd w:val="0"/>
              <w:ind w:left="342" w:right="882"/>
              <w:rPr>
                <w:i/>
                <w:sz w:val="22"/>
                <w:szCs w:val="22"/>
              </w:rPr>
            </w:pPr>
            <w:r>
              <w:rPr>
                <w:i/>
                <w:sz w:val="22"/>
                <w:szCs w:val="22"/>
              </w:rPr>
              <w:t xml:space="preserve">Assemblyman Tim Donnelly argues that this bill will create “a new entitlement that is going to cause tens of thousands of people to come all over the world illegally.” Assemblyman Curt </w:t>
            </w:r>
            <w:proofErr w:type="spellStart"/>
            <w:r>
              <w:rPr>
                <w:i/>
                <w:sz w:val="22"/>
                <w:szCs w:val="22"/>
              </w:rPr>
              <w:t>Hagmen</w:t>
            </w:r>
            <w:proofErr w:type="spellEnd"/>
            <w:r>
              <w:rPr>
                <w:i/>
                <w:sz w:val="22"/>
                <w:szCs w:val="22"/>
              </w:rPr>
              <w:t xml:space="preserve"> also believes that this legislations sends the wrong message about violating the law and how its o.k.</w:t>
            </w:r>
          </w:p>
          <w:p w:rsidR="00915508" w:rsidRPr="00DF68DF" w:rsidRDefault="00915508" w:rsidP="00915508">
            <w:pPr>
              <w:autoSpaceDE w:val="0"/>
              <w:autoSpaceDN w:val="0"/>
              <w:adjustRightInd w:val="0"/>
              <w:ind w:left="342" w:right="882"/>
              <w:rPr>
                <w:sz w:val="22"/>
                <w:szCs w:val="22"/>
              </w:rPr>
            </w:pPr>
          </w:p>
          <w:p w:rsidR="00915508" w:rsidRPr="00DF68DF" w:rsidRDefault="00915508" w:rsidP="00915508">
            <w:pPr>
              <w:autoSpaceDE w:val="0"/>
              <w:autoSpaceDN w:val="0"/>
              <w:adjustRightInd w:val="0"/>
              <w:ind w:left="342" w:right="882"/>
              <w:rPr>
                <w:sz w:val="22"/>
                <w:szCs w:val="22"/>
              </w:rPr>
            </w:pPr>
            <w:r w:rsidRPr="00DF68DF">
              <w:rPr>
                <w:sz w:val="22"/>
                <w:szCs w:val="22"/>
              </w:rPr>
              <w:t xml:space="preserve">4. </w:t>
            </w:r>
            <w:r>
              <w:rPr>
                <w:sz w:val="22"/>
                <w:szCs w:val="22"/>
              </w:rPr>
              <w:t xml:space="preserve">How will the California Dream Act cost taxpayers?  </w:t>
            </w:r>
          </w:p>
          <w:p w:rsidR="00915508" w:rsidRPr="00DF68DF" w:rsidRDefault="00915508" w:rsidP="00915508">
            <w:pPr>
              <w:autoSpaceDE w:val="0"/>
              <w:autoSpaceDN w:val="0"/>
              <w:adjustRightInd w:val="0"/>
              <w:ind w:left="342" w:right="882"/>
              <w:rPr>
                <w:i/>
                <w:iCs/>
                <w:sz w:val="22"/>
                <w:szCs w:val="22"/>
              </w:rPr>
            </w:pPr>
            <w:r>
              <w:rPr>
                <w:i/>
                <w:iCs/>
                <w:sz w:val="22"/>
                <w:szCs w:val="22"/>
              </w:rPr>
              <w:t xml:space="preserve"> The California Dream Act will cost voters more because of the increase of legible applicants for the Cal Grant, which may cost $14.5 billion. In addition more costs could come by way of fee waivers from community colleges, which is estimated at $40 million a year. </w:t>
            </w:r>
          </w:p>
          <w:p w:rsidR="00915508" w:rsidRPr="00DF68DF" w:rsidRDefault="00915508" w:rsidP="00915508">
            <w:pPr>
              <w:autoSpaceDE w:val="0"/>
              <w:autoSpaceDN w:val="0"/>
              <w:adjustRightInd w:val="0"/>
              <w:ind w:right="882"/>
              <w:rPr>
                <w:sz w:val="22"/>
                <w:szCs w:val="22"/>
              </w:rPr>
            </w:pPr>
          </w:p>
          <w:p w:rsidR="00915508" w:rsidRDefault="00863360" w:rsidP="007D3BA1">
            <w:pPr>
              <w:spacing w:after="60"/>
              <w:ind w:left="342" w:right="882"/>
              <w:rPr>
                <w:b/>
                <w:bCs/>
                <w:sz w:val="22"/>
                <w:szCs w:val="22"/>
                <w:u w:val="single"/>
              </w:rPr>
            </w:pPr>
            <w:r w:rsidRPr="00495887">
              <w:rPr>
                <w:b/>
                <w:bCs/>
                <w:sz w:val="22"/>
                <w:szCs w:val="22"/>
                <w:u w:val="single"/>
              </w:rPr>
              <w:t>Activity</w:t>
            </w:r>
            <w:r>
              <w:rPr>
                <w:b/>
                <w:bCs/>
                <w:sz w:val="22"/>
                <w:szCs w:val="22"/>
                <w:u w:val="single"/>
              </w:rPr>
              <w:t xml:space="preserve"> 7</w:t>
            </w:r>
            <w:r w:rsidRPr="00495887">
              <w:rPr>
                <w:b/>
                <w:bCs/>
                <w:sz w:val="22"/>
                <w:szCs w:val="22"/>
                <w:u w:val="single"/>
              </w:rPr>
              <w:t>:</w:t>
            </w:r>
          </w:p>
          <w:p w:rsidR="00863360" w:rsidRDefault="001C6E15" w:rsidP="007D3BA1">
            <w:pPr>
              <w:spacing w:after="60"/>
              <w:ind w:left="342" w:right="882"/>
              <w:rPr>
                <w:bCs/>
                <w:sz w:val="22"/>
                <w:szCs w:val="22"/>
              </w:rPr>
            </w:pPr>
            <w:r>
              <w:rPr>
                <w:bCs/>
                <w:sz w:val="22"/>
                <w:szCs w:val="22"/>
              </w:rPr>
              <w:t xml:space="preserve">Chunking is </w:t>
            </w:r>
            <w:proofErr w:type="gramStart"/>
            <w:r>
              <w:rPr>
                <w:bCs/>
                <w:sz w:val="22"/>
                <w:szCs w:val="22"/>
              </w:rPr>
              <w:t xml:space="preserve">a great </w:t>
            </w:r>
            <w:proofErr w:type="spellStart"/>
            <w:r>
              <w:rPr>
                <w:bCs/>
                <w:sz w:val="22"/>
                <w:szCs w:val="22"/>
              </w:rPr>
              <w:t>metacognitive</w:t>
            </w:r>
            <w:proofErr w:type="spellEnd"/>
            <w:r>
              <w:rPr>
                <w:bCs/>
                <w:sz w:val="22"/>
                <w:szCs w:val="22"/>
              </w:rPr>
              <w:t xml:space="preserve"> strategy</w:t>
            </w:r>
            <w:proofErr w:type="gramEnd"/>
            <w:r>
              <w:rPr>
                <w:bCs/>
                <w:sz w:val="22"/>
                <w:szCs w:val="22"/>
              </w:rPr>
              <w:t xml:space="preserve"> that will help your students have a better grasp on the material.  </w:t>
            </w:r>
            <w:proofErr w:type="gramStart"/>
            <w:r>
              <w:rPr>
                <w:bCs/>
                <w:sz w:val="22"/>
                <w:szCs w:val="22"/>
              </w:rPr>
              <w:t>Assign  To</w:t>
            </w:r>
            <w:proofErr w:type="gramEnd"/>
            <w:r>
              <w:rPr>
                <w:bCs/>
                <w:sz w:val="22"/>
                <w:szCs w:val="22"/>
              </w:rPr>
              <w:t xml:space="preserve"> save time, you can pre-chunk the article and have students </w:t>
            </w:r>
            <w:proofErr w:type="spellStart"/>
            <w:r>
              <w:rPr>
                <w:bCs/>
                <w:sz w:val="22"/>
                <w:szCs w:val="22"/>
              </w:rPr>
              <w:t>summariz</w:t>
            </w:r>
            <w:proofErr w:type="spellEnd"/>
            <w:r>
              <w:rPr>
                <w:bCs/>
                <w:sz w:val="22"/>
                <w:szCs w:val="22"/>
              </w:rPr>
              <w:t xml:space="preserve">           </w:t>
            </w:r>
            <w:r w:rsidR="00863360">
              <w:rPr>
                <w:bCs/>
                <w:sz w:val="22"/>
                <w:szCs w:val="22"/>
              </w:rPr>
              <w:t>After students answer questions, they will respond by writing a four-sentence rhetorical précis. Teacher will be able to ascertain whether or not students understood the reading.</w:t>
            </w:r>
            <w:r w:rsidR="00427A67">
              <w:rPr>
                <w:bCs/>
                <w:sz w:val="22"/>
                <w:szCs w:val="22"/>
              </w:rPr>
              <w:t xml:space="preserve"> (See Appendix B: for sentence frame and sample)</w:t>
            </w:r>
          </w:p>
          <w:p w:rsidR="00427A67" w:rsidRDefault="00427A67" w:rsidP="007D3BA1">
            <w:pPr>
              <w:spacing w:after="60"/>
              <w:ind w:left="342" w:right="882"/>
              <w:rPr>
                <w:bCs/>
                <w:sz w:val="22"/>
                <w:szCs w:val="22"/>
              </w:rPr>
            </w:pPr>
          </w:p>
          <w:p w:rsidR="00427A67" w:rsidRDefault="00427A67" w:rsidP="007D3BA1">
            <w:pPr>
              <w:spacing w:after="60"/>
              <w:ind w:left="342" w:right="882"/>
              <w:rPr>
                <w:bCs/>
                <w:sz w:val="22"/>
                <w:szCs w:val="22"/>
              </w:rPr>
            </w:pPr>
          </w:p>
          <w:p w:rsidR="00863360" w:rsidRDefault="00863360" w:rsidP="007D3BA1">
            <w:pPr>
              <w:spacing w:after="60"/>
              <w:ind w:left="342" w:right="882"/>
              <w:rPr>
                <w:bCs/>
                <w:sz w:val="22"/>
                <w:szCs w:val="22"/>
              </w:rPr>
            </w:pPr>
          </w:p>
          <w:p w:rsidR="001C6E15" w:rsidRPr="00DF68DF" w:rsidRDefault="00863360" w:rsidP="001C6E15">
            <w:pPr>
              <w:autoSpaceDE w:val="0"/>
              <w:autoSpaceDN w:val="0"/>
              <w:adjustRightInd w:val="0"/>
              <w:ind w:right="882"/>
              <w:rPr>
                <w:sz w:val="22"/>
                <w:szCs w:val="22"/>
              </w:rPr>
            </w:pPr>
            <w:r>
              <w:rPr>
                <w:bCs/>
                <w:sz w:val="22"/>
                <w:szCs w:val="22"/>
              </w:rPr>
              <w:t xml:space="preserve"> </w:t>
            </w:r>
          </w:p>
          <w:p w:rsidR="001C6E15" w:rsidRDefault="001C6E15" w:rsidP="001C6E15">
            <w:pPr>
              <w:spacing w:after="60"/>
              <w:ind w:left="342" w:right="882"/>
              <w:rPr>
                <w:b/>
                <w:bCs/>
                <w:sz w:val="22"/>
                <w:szCs w:val="22"/>
                <w:u w:val="single"/>
              </w:rPr>
            </w:pPr>
            <w:r w:rsidRPr="00495887">
              <w:rPr>
                <w:b/>
                <w:bCs/>
                <w:sz w:val="22"/>
                <w:szCs w:val="22"/>
                <w:u w:val="single"/>
              </w:rPr>
              <w:t>Activity</w:t>
            </w:r>
            <w:r>
              <w:rPr>
                <w:b/>
                <w:bCs/>
                <w:sz w:val="22"/>
                <w:szCs w:val="22"/>
                <w:u w:val="single"/>
              </w:rPr>
              <w:t xml:space="preserve"> 7</w:t>
            </w:r>
            <w:r w:rsidRPr="00495887">
              <w:rPr>
                <w:b/>
                <w:bCs/>
                <w:sz w:val="22"/>
                <w:szCs w:val="22"/>
                <w:u w:val="single"/>
              </w:rPr>
              <w:t>:</w:t>
            </w:r>
          </w:p>
          <w:p w:rsidR="001C6E15" w:rsidRDefault="001C6E15" w:rsidP="001C6E15">
            <w:pPr>
              <w:spacing w:after="60"/>
              <w:ind w:left="342" w:right="882"/>
              <w:rPr>
                <w:bCs/>
                <w:sz w:val="22"/>
                <w:szCs w:val="22"/>
              </w:rPr>
            </w:pPr>
            <w:r>
              <w:rPr>
                <w:bCs/>
                <w:sz w:val="22"/>
                <w:szCs w:val="22"/>
              </w:rPr>
              <w:t>After students answer questions, they will respond by writing a four-sentence rhetorical précis. Teacher will be able to ascertain whether or not students understood the reading. (See Appendix B: for sentence frame and sample)</w:t>
            </w:r>
          </w:p>
          <w:p w:rsidR="00863360" w:rsidRPr="00863360" w:rsidRDefault="00863360" w:rsidP="007D3BA1">
            <w:pPr>
              <w:spacing w:after="60"/>
              <w:ind w:left="342" w:right="882"/>
              <w:rPr>
                <w:i/>
                <w:iCs/>
                <w:sz w:val="22"/>
                <w:szCs w:val="22"/>
              </w:rPr>
            </w:pPr>
          </w:p>
          <w:p w:rsidR="00BC734E" w:rsidRPr="00495887" w:rsidRDefault="00BC734E" w:rsidP="00FC5E4E">
            <w:pPr>
              <w:spacing w:after="60"/>
              <w:ind w:left="259"/>
              <w:rPr>
                <w:b/>
                <w:color w:val="000000"/>
                <w:sz w:val="22"/>
              </w:rPr>
            </w:pPr>
          </w:p>
        </w:tc>
      </w:tr>
      <w:tr w:rsidR="00BC734E" w:rsidTr="00720B48">
        <w:tc>
          <w:tcPr>
            <w:tcW w:w="2628" w:type="dxa"/>
          </w:tcPr>
          <w:p w:rsidR="00BC734E" w:rsidRPr="00B65F68" w:rsidRDefault="00BC734E" w:rsidP="00670969">
            <w:pPr>
              <w:spacing w:before="60"/>
              <w:rPr>
                <w:b/>
                <w:color w:val="000000"/>
                <w:sz w:val="20"/>
              </w:rPr>
            </w:pPr>
            <w:r w:rsidRPr="00B65F68">
              <w:rPr>
                <w:b/>
                <w:sz w:val="20"/>
              </w:rPr>
              <w:lastRenderedPageBreak/>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Standards:</w:t>
            </w:r>
            <w:r w:rsidR="00670969">
              <w:rPr>
                <w:b/>
                <w:color w:val="000000"/>
                <w:sz w:val="20"/>
              </w:rPr>
              <w:t xml:space="preserve"> </w:t>
            </w:r>
            <w:r w:rsidRPr="00B65F68">
              <w:rPr>
                <w:b/>
                <w:color w:val="000000"/>
                <w:sz w:val="20"/>
              </w:rPr>
              <w:t>Word Analysis, Fluency, and Sys</w:t>
            </w:r>
            <w:r w:rsidRPr="00B65F68">
              <w:rPr>
                <w:b/>
                <w:color w:val="000000"/>
                <w:sz w:val="20"/>
              </w:rPr>
              <w:softHyphen/>
              <w:t>tematic Vocabulary</w:t>
            </w:r>
            <w:r>
              <w:rPr>
                <w:b/>
                <w:color w:val="000000"/>
              </w:rPr>
              <w:t xml:space="preserve"> </w:t>
            </w:r>
            <w:r w:rsidRPr="00B65F68">
              <w:rPr>
                <w:b/>
                <w:color w:val="000000"/>
                <w:sz w:val="20"/>
              </w:rPr>
              <w:t>Development</w:t>
            </w:r>
          </w:p>
          <w:p w:rsidR="00BC734E" w:rsidRPr="00670969" w:rsidRDefault="00BC734E">
            <w:pPr>
              <w:spacing w:before="60"/>
              <w:rPr>
                <w:color w:val="000000"/>
                <w:sz w:val="20"/>
              </w:rPr>
            </w:pPr>
            <w:r w:rsidRPr="00B65F68">
              <w:rPr>
                <w:color w:val="000000"/>
                <w:sz w:val="20"/>
              </w:rPr>
              <w:t>1.0 Students apply their knowledge of word origins to deter</w:t>
            </w:r>
            <w:r w:rsidRPr="00B65F68">
              <w:rPr>
                <w:color w:val="000000"/>
                <w:sz w:val="20"/>
              </w:rPr>
              <w:softHyphen/>
              <w:t>mine the meaning of new words encoun</w:t>
            </w:r>
            <w:r w:rsidRPr="00B65F68">
              <w:rPr>
                <w:color w:val="000000"/>
                <w:sz w:val="20"/>
              </w:rPr>
              <w:softHyphen/>
              <w:t>tered in reading mate</w:t>
            </w:r>
            <w:r w:rsidRPr="00B65F68">
              <w:rPr>
                <w:color w:val="000000"/>
                <w:sz w:val="20"/>
              </w:rPr>
              <w:softHyphen/>
              <w:t>rials and use those words accurately.</w:t>
            </w:r>
          </w:p>
          <w:p w:rsidR="00BC734E" w:rsidRPr="00670969" w:rsidRDefault="00BC734E">
            <w:pPr>
              <w:spacing w:before="60"/>
              <w:rPr>
                <w:rFonts w:cs="Arial"/>
                <w:color w:val="000000"/>
                <w:sz w:val="20"/>
              </w:rPr>
            </w:pPr>
            <w:r w:rsidRPr="00B65F68">
              <w:rPr>
                <w:sz w:val="20"/>
              </w:rPr>
              <w:t>1.1 Identify and use the literal and figurative meanings of words and understand word derivations.</w:t>
            </w:r>
          </w:p>
          <w:p w:rsidR="00BC734E" w:rsidRDefault="00BC734E">
            <w:pPr>
              <w:spacing w:before="60" w:after="60"/>
              <w:rPr>
                <w:sz w:val="22"/>
                <w:szCs w:val="22"/>
              </w:rPr>
            </w:pPr>
            <w:r w:rsidRPr="00B65F68">
              <w:rPr>
                <w:sz w:val="20"/>
              </w:rPr>
              <w:t>1.2. Distinguish between the denotative and connotative meanings of words and interpret the connotative power of words.</w:t>
            </w:r>
          </w:p>
        </w:tc>
        <w:tc>
          <w:tcPr>
            <w:tcW w:w="8280" w:type="dxa"/>
            <w:shd w:val="pct15" w:color="auto" w:fill="auto"/>
          </w:tcPr>
          <w:p w:rsidR="00BC734E" w:rsidRPr="008F3E53" w:rsidRDefault="00BC734E" w:rsidP="008F3E53">
            <w:pPr>
              <w:pStyle w:val="Heading2"/>
              <w:spacing w:before="120"/>
              <w:rPr>
                <w:rFonts w:ascii="Times New Roman" w:hAnsi="Times New Roman"/>
                <w:color w:val="000000"/>
                <w:sz w:val="24"/>
              </w:rPr>
            </w:pPr>
            <w:r>
              <w:rPr>
                <w:rFonts w:ascii="Times New Roman" w:hAnsi="Times New Roman"/>
                <w:color w:val="000000"/>
                <w:sz w:val="24"/>
              </w:rPr>
              <w:t>Looking Closely at Language</w:t>
            </w:r>
            <w:r w:rsidR="00A37D57">
              <w:rPr>
                <w:rFonts w:ascii="Times New Roman" w:hAnsi="Times New Roman"/>
                <w:color w:val="000000"/>
                <w:sz w:val="24"/>
              </w:rPr>
              <w:t xml:space="preserve">                                                                        (DAY 4)</w:t>
            </w:r>
          </w:p>
          <w:p w:rsidR="00720B48" w:rsidRDefault="00720B48" w:rsidP="00720B48">
            <w:pPr>
              <w:pStyle w:val="Heading2"/>
              <w:spacing w:before="120"/>
              <w:rPr>
                <w:rFonts w:ascii="Times New Roman" w:hAnsi="Times New Roman"/>
                <w:color w:val="000000"/>
                <w:sz w:val="24"/>
                <w:szCs w:val="24"/>
              </w:rPr>
            </w:pPr>
          </w:p>
          <w:p w:rsidR="00D775B6" w:rsidRDefault="00D775B6" w:rsidP="00720B48">
            <w:pPr>
              <w:rPr>
                <w:b/>
                <w:bCs/>
                <w:sz w:val="22"/>
                <w:szCs w:val="22"/>
                <w:u w:val="single"/>
              </w:rPr>
            </w:pPr>
            <w:r w:rsidRPr="00495887">
              <w:rPr>
                <w:b/>
                <w:bCs/>
                <w:sz w:val="22"/>
                <w:szCs w:val="22"/>
                <w:u w:val="single"/>
              </w:rPr>
              <w:t>Activity</w:t>
            </w:r>
            <w:r>
              <w:rPr>
                <w:b/>
                <w:bCs/>
                <w:sz w:val="22"/>
                <w:szCs w:val="22"/>
                <w:u w:val="single"/>
              </w:rPr>
              <w:t xml:space="preserve"> 7</w:t>
            </w:r>
            <w:r w:rsidRPr="00495887">
              <w:rPr>
                <w:b/>
                <w:bCs/>
                <w:sz w:val="22"/>
                <w:szCs w:val="22"/>
                <w:u w:val="single"/>
              </w:rPr>
              <w:t>:</w:t>
            </w:r>
          </w:p>
          <w:p w:rsidR="00D775B6" w:rsidRPr="00FD7FE3" w:rsidRDefault="00FD7FE3" w:rsidP="00720B48">
            <w:pPr>
              <w:rPr>
                <w:bCs/>
                <w:sz w:val="22"/>
                <w:szCs w:val="22"/>
              </w:rPr>
            </w:pPr>
            <w:r>
              <w:rPr>
                <w:b/>
                <w:bCs/>
                <w:sz w:val="22"/>
                <w:szCs w:val="22"/>
                <w:u w:val="single"/>
              </w:rPr>
              <w:t xml:space="preserve"> </w:t>
            </w:r>
            <w:r>
              <w:rPr>
                <w:bCs/>
                <w:sz w:val="22"/>
                <w:szCs w:val="22"/>
              </w:rPr>
              <w:t>Prior to reading the reading selections, have students assess their word skills w</w:t>
            </w:r>
            <w:r w:rsidR="006A034F">
              <w:rPr>
                <w:bCs/>
                <w:sz w:val="22"/>
                <w:szCs w:val="22"/>
              </w:rPr>
              <w:t xml:space="preserve">ith this chart, or you can assign students key words from the vocabulary or other words that may not be listed and have students create a skit. Research shows that more experiences with words will help them learn the word.  You can have the students create scripts for performing commercials, skits or song performing as they highlight the new word. </w:t>
            </w:r>
          </w:p>
          <w:p w:rsidR="008F3E53" w:rsidRPr="009B04E6" w:rsidRDefault="008F3E53" w:rsidP="00720B48">
            <w:pPr>
              <w:rPr>
                <w:bCs/>
                <w:sz w:val="22"/>
                <w:szCs w:val="22"/>
              </w:rPr>
            </w:pPr>
          </w:p>
          <w:p w:rsidR="00720B48" w:rsidRPr="00326521" w:rsidRDefault="00D775B6" w:rsidP="00720B48">
            <w:pPr>
              <w:rPr>
                <w:color w:val="000000"/>
                <w:szCs w:val="24"/>
              </w:rPr>
            </w:pPr>
            <w:r w:rsidRPr="00495887">
              <w:rPr>
                <w:b/>
                <w:bCs/>
                <w:sz w:val="22"/>
                <w:szCs w:val="22"/>
                <w:u w:val="single"/>
              </w:rPr>
              <w:t xml:space="preserve"> </w:t>
            </w:r>
          </w:p>
          <w:tbl>
            <w:tblPr>
              <w:tblW w:w="7797" w:type="dxa"/>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1745"/>
              <w:gridCol w:w="3433"/>
              <w:gridCol w:w="741"/>
              <w:gridCol w:w="909"/>
              <w:gridCol w:w="969"/>
            </w:tblGrid>
            <w:tr w:rsidR="00720B48" w:rsidRPr="00B65FC3" w:rsidTr="00B07800">
              <w:trPr>
                <w:trHeight w:val="332"/>
              </w:trPr>
              <w:tc>
                <w:tcPr>
                  <w:tcW w:w="1745" w:type="dxa"/>
                  <w:tcBorders>
                    <w:bottom w:val="single" w:sz="4" w:space="0" w:color="000000"/>
                  </w:tcBorders>
                  <w:shd w:val="clear" w:color="auto" w:fill="FFFFFF"/>
                </w:tcPr>
                <w:p w:rsidR="00720B48" w:rsidRPr="00E92EDC" w:rsidRDefault="00720B48" w:rsidP="00B07800">
                  <w:pPr>
                    <w:spacing w:before="60"/>
                    <w:jc w:val="center"/>
                    <w:rPr>
                      <w:b/>
                      <w:color w:val="000000"/>
                      <w:sz w:val="20"/>
                    </w:rPr>
                  </w:pPr>
                  <w:r w:rsidRPr="00E92EDC">
                    <w:rPr>
                      <w:b/>
                      <w:color w:val="000000"/>
                      <w:sz w:val="20"/>
                    </w:rPr>
                    <w:t>Word</w:t>
                  </w:r>
                </w:p>
              </w:tc>
              <w:tc>
                <w:tcPr>
                  <w:tcW w:w="3433" w:type="dxa"/>
                  <w:tcBorders>
                    <w:bottom w:val="single" w:sz="4" w:space="0" w:color="000000"/>
                  </w:tcBorders>
                  <w:shd w:val="clear" w:color="auto" w:fill="FFFFFF"/>
                </w:tcPr>
                <w:p w:rsidR="00720B48" w:rsidRPr="00E92EDC" w:rsidRDefault="00720B48" w:rsidP="00B07800">
                  <w:pPr>
                    <w:spacing w:before="60"/>
                    <w:jc w:val="center"/>
                    <w:rPr>
                      <w:b/>
                      <w:color w:val="000000"/>
                      <w:sz w:val="20"/>
                    </w:rPr>
                  </w:pPr>
                  <w:r w:rsidRPr="00E92EDC">
                    <w:rPr>
                      <w:b/>
                      <w:color w:val="000000"/>
                      <w:sz w:val="20"/>
                    </w:rPr>
                    <w:t>Definition</w:t>
                  </w:r>
                </w:p>
              </w:tc>
              <w:tc>
                <w:tcPr>
                  <w:tcW w:w="741" w:type="dxa"/>
                  <w:tcBorders>
                    <w:bottom w:val="single" w:sz="4" w:space="0" w:color="000000"/>
                  </w:tcBorders>
                  <w:shd w:val="clear" w:color="auto" w:fill="FFFFFF"/>
                </w:tcPr>
                <w:p w:rsidR="00720B48" w:rsidRDefault="00720B48" w:rsidP="00B07800">
                  <w:pPr>
                    <w:spacing w:before="60"/>
                    <w:jc w:val="center"/>
                    <w:rPr>
                      <w:b/>
                      <w:color w:val="000000"/>
                      <w:sz w:val="20"/>
                    </w:rPr>
                  </w:pPr>
                  <w:r w:rsidRPr="00E92EDC">
                    <w:rPr>
                      <w:b/>
                      <w:color w:val="000000"/>
                      <w:sz w:val="20"/>
                    </w:rPr>
                    <w:t xml:space="preserve">Know  </w:t>
                  </w:r>
                </w:p>
                <w:p w:rsidR="00720B48" w:rsidRPr="00E92EDC" w:rsidRDefault="00720B48" w:rsidP="00B07800">
                  <w:pPr>
                    <w:spacing w:before="60"/>
                    <w:jc w:val="center"/>
                    <w:rPr>
                      <w:b/>
                      <w:color w:val="000000"/>
                      <w:sz w:val="20"/>
                    </w:rPr>
                  </w:pPr>
                  <w:r w:rsidRPr="00E92EDC">
                    <w:rPr>
                      <w:b/>
                      <w:color w:val="000000"/>
                      <w:sz w:val="20"/>
                    </w:rPr>
                    <w:t>It Well</w:t>
                  </w:r>
                </w:p>
              </w:tc>
              <w:tc>
                <w:tcPr>
                  <w:tcW w:w="909" w:type="dxa"/>
                  <w:tcBorders>
                    <w:bottom w:val="single" w:sz="4" w:space="0" w:color="000000"/>
                  </w:tcBorders>
                  <w:shd w:val="clear" w:color="auto" w:fill="FFFFFF"/>
                </w:tcPr>
                <w:p w:rsidR="00720B48" w:rsidRPr="00E92EDC" w:rsidRDefault="00720B48" w:rsidP="00B07800">
                  <w:pPr>
                    <w:spacing w:before="60"/>
                    <w:jc w:val="center"/>
                    <w:rPr>
                      <w:b/>
                      <w:color w:val="000000"/>
                      <w:sz w:val="20"/>
                    </w:rPr>
                  </w:pPr>
                  <w:r>
                    <w:rPr>
                      <w:b/>
                      <w:color w:val="000000"/>
                      <w:sz w:val="20"/>
                    </w:rPr>
                    <w:t>Have Heard of It</w:t>
                  </w:r>
                </w:p>
              </w:tc>
              <w:tc>
                <w:tcPr>
                  <w:tcW w:w="969" w:type="dxa"/>
                  <w:tcBorders>
                    <w:bottom w:val="single" w:sz="4" w:space="0" w:color="000000"/>
                  </w:tcBorders>
                  <w:shd w:val="clear" w:color="auto" w:fill="FFFFFF"/>
                </w:tcPr>
                <w:p w:rsidR="00720B48" w:rsidRPr="00E92EDC" w:rsidRDefault="00720B48" w:rsidP="00B07800">
                  <w:pPr>
                    <w:spacing w:before="60"/>
                    <w:jc w:val="center"/>
                    <w:rPr>
                      <w:b/>
                      <w:color w:val="000000"/>
                      <w:sz w:val="20"/>
                    </w:rPr>
                  </w:pPr>
                  <w:r w:rsidRPr="00E92EDC">
                    <w:rPr>
                      <w:b/>
                      <w:color w:val="000000"/>
                      <w:sz w:val="20"/>
                    </w:rPr>
                    <w:t>Don’t Know It</w:t>
                  </w:r>
                </w:p>
              </w:tc>
            </w:tr>
            <w:tr w:rsidR="00720B48" w:rsidRPr="00B65FC3" w:rsidTr="00B07800">
              <w:trPr>
                <w:trHeight w:val="317"/>
              </w:trPr>
              <w:tc>
                <w:tcPr>
                  <w:tcW w:w="7797" w:type="dxa"/>
                  <w:gridSpan w:val="5"/>
                  <w:shd w:val="pct5" w:color="auto" w:fill="FFFFFF"/>
                </w:tcPr>
                <w:p w:rsidR="00720B48" w:rsidRDefault="003C5A24" w:rsidP="00B07800">
                  <w:pPr>
                    <w:spacing w:before="60"/>
                    <w:jc w:val="center"/>
                    <w:rPr>
                      <w:b/>
                      <w:color w:val="000000"/>
                      <w:sz w:val="22"/>
                    </w:rPr>
                  </w:pPr>
                  <w:r>
                    <w:rPr>
                      <w:b/>
                      <w:color w:val="000000"/>
                      <w:sz w:val="22"/>
                    </w:rPr>
                    <w:t xml:space="preserve">Vocabulary from </w:t>
                  </w:r>
                  <w:r>
                    <w:rPr>
                      <w:b/>
                      <w:i/>
                      <w:color w:val="000000"/>
                      <w:sz w:val="22"/>
                    </w:rPr>
                    <w:t>The Economist</w:t>
                  </w:r>
                  <w:r>
                    <w:rPr>
                      <w:b/>
                      <w:color w:val="000000"/>
                      <w:sz w:val="22"/>
                    </w:rPr>
                    <w:t xml:space="preserve"> “Fields of Tears</w:t>
                  </w:r>
                  <w:r w:rsidR="00720B48">
                    <w:rPr>
                      <w:b/>
                      <w:color w:val="000000"/>
                      <w:sz w:val="22"/>
                    </w:rPr>
                    <w:t>”</w:t>
                  </w:r>
                </w:p>
              </w:tc>
            </w:tr>
            <w:tr w:rsidR="00720B48" w:rsidRPr="00B65FC3" w:rsidTr="00B07800">
              <w:trPr>
                <w:trHeight w:val="332"/>
              </w:trPr>
              <w:tc>
                <w:tcPr>
                  <w:tcW w:w="1745" w:type="dxa"/>
                  <w:shd w:val="clear" w:color="auto" w:fill="FFFFFF"/>
                </w:tcPr>
                <w:p w:rsidR="00720B48" w:rsidRPr="00E92EDC" w:rsidRDefault="003C5A24" w:rsidP="00B07800">
                  <w:pPr>
                    <w:spacing w:before="60"/>
                    <w:jc w:val="center"/>
                    <w:rPr>
                      <w:color w:val="000000"/>
                      <w:sz w:val="20"/>
                    </w:rPr>
                  </w:pPr>
                  <w:r>
                    <w:rPr>
                      <w:color w:val="000000"/>
                      <w:sz w:val="20"/>
                    </w:rPr>
                    <w:t>Rubbish</w:t>
                  </w:r>
                </w:p>
              </w:tc>
              <w:tc>
                <w:tcPr>
                  <w:tcW w:w="3433" w:type="dxa"/>
                  <w:shd w:val="clear" w:color="auto" w:fill="FFFFFF"/>
                </w:tcPr>
                <w:p w:rsidR="00720B48" w:rsidRPr="00E33AD8" w:rsidRDefault="00031C22" w:rsidP="00B07800">
                  <w:pPr>
                    <w:rPr>
                      <w:color w:val="000000"/>
                      <w:sz w:val="20"/>
                    </w:rPr>
                  </w:pPr>
                  <w:r>
                    <w:rPr>
                      <w:color w:val="000000"/>
                      <w:sz w:val="20"/>
                    </w:rPr>
                    <w:t>R</w:t>
                  </w:r>
                  <w:r w:rsidR="003C5A24">
                    <w:rPr>
                      <w:color w:val="000000"/>
                      <w:sz w:val="20"/>
                    </w:rPr>
                    <w:t>efuse</w:t>
                  </w:r>
                  <w:r>
                    <w:rPr>
                      <w:color w:val="000000"/>
                      <w:sz w:val="20"/>
                    </w:rPr>
                    <w:t>; trash</w:t>
                  </w:r>
                  <w:r w:rsidR="00720B48" w:rsidRPr="00E33AD8">
                    <w:rPr>
                      <w:color w:val="000000"/>
                      <w:sz w:val="20"/>
                    </w:rPr>
                    <w:t xml:space="preserve"> </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32"/>
              </w:trPr>
              <w:tc>
                <w:tcPr>
                  <w:tcW w:w="1745" w:type="dxa"/>
                  <w:shd w:val="clear" w:color="auto" w:fill="FFFFFF"/>
                </w:tcPr>
                <w:p w:rsidR="00720B48" w:rsidRPr="00E92EDC" w:rsidRDefault="003C5A24" w:rsidP="00B07800">
                  <w:pPr>
                    <w:spacing w:before="60"/>
                    <w:jc w:val="center"/>
                    <w:rPr>
                      <w:color w:val="000000"/>
                      <w:sz w:val="20"/>
                    </w:rPr>
                  </w:pPr>
                  <w:r>
                    <w:rPr>
                      <w:color w:val="000000"/>
                      <w:sz w:val="20"/>
                    </w:rPr>
                    <w:t>Deportation</w:t>
                  </w:r>
                </w:p>
              </w:tc>
              <w:tc>
                <w:tcPr>
                  <w:tcW w:w="3433" w:type="dxa"/>
                  <w:shd w:val="clear" w:color="auto" w:fill="FFFFFF"/>
                </w:tcPr>
                <w:p w:rsidR="00720B48" w:rsidRPr="00E33AD8" w:rsidRDefault="00B94E30" w:rsidP="00B94E30">
                  <w:pPr>
                    <w:spacing w:before="60"/>
                    <w:rPr>
                      <w:color w:val="000000"/>
                      <w:sz w:val="20"/>
                    </w:rPr>
                  </w:pPr>
                  <w:r>
                    <w:rPr>
                      <w:color w:val="000000"/>
                      <w:sz w:val="20"/>
                    </w:rPr>
                    <w:t>The lawful expulsion of an undesired alien from another country or state.</w:t>
                  </w:r>
                  <w:r w:rsidR="00031C22">
                    <w:rPr>
                      <w:color w:val="000000"/>
                      <w:sz w:val="20"/>
                    </w:rPr>
                    <w:t xml:space="preserve"> </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32"/>
              </w:trPr>
              <w:tc>
                <w:tcPr>
                  <w:tcW w:w="1745" w:type="dxa"/>
                  <w:shd w:val="clear" w:color="auto" w:fill="FFFFFF"/>
                </w:tcPr>
                <w:p w:rsidR="00720B48" w:rsidRPr="00B65FC3" w:rsidRDefault="003C5A24" w:rsidP="00B07800">
                  <w:pPr>
                    <w:spacing w:before="60"/>
                    <w:jc w:val="center"/>
                    <w:rPr>
                      <w:b/>
                      <w:color w:val="000000"/>
                      <w:szCs w:val="24"/>
                    </w:rPr>
                  </w:pPr>
                  <w:r>
                    <w:rPr>
                      <w:color w:val="000000"/>
                      <w:sz w:val="20"/>
                    </w:rPr>
                    <w:t>Seminal</w:t>
                  </w:r>
                </w:p>
              </w:tc>
              <w:tc>
                <w:tcPr>
                  <w:tcW w:w="3433" w:type="dxa"/>
                  <w:shd w:val="clear" w:color="auto" w:fill="FFFFFF"/>
                </w:tcPr>
                <w:p w:rsidR="00720B48" w:rsidRPr="00E33AD8" w:rsidRDefault="00031C22" w:rsidP="00B07800">
                  <w:pPr>
                    <w:spacing w:before="60"/>
                    <w:rPr>
                      <w:b/>
                      <w:color w:val="000000"/>
                      <w:szCs w:val="24"/>
                    </w:rPr>
                  </w:pPr>
                  <w:r>
                    <w:rPr>
                      <w:color w:val="000000"/>
                      <w:sz w:val="20"/>
                    </w:rPr>
                    <w:t xml:space="preserve">Influential; determining </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32"/>
              </w:trPr>
              <w:tc>
                <w:tcPr>
                  <w:tcW w:w="1745" w:type="dxa"/>
                  <w:tcBorders>
                    <w:bottom w:val="single" w:sz="4" w:space="0" w:color="000000"/>
                  </w:tcBorders>
                  <w:shd w:val="clear" w:color="auto" w:fill="FFFFFF"/>
                </w:tcPr>
                <w:p w:rsidR="00720B48" w:rsidRPr="00B65FC3" w:rsidRDefault="00B94E30" w:rsidP="00B07800">
                  <w:pPr>
                    <w:spacing w:before="60"/>
                    <w:jc w:val="center"/>
                    <w:rPr>
                      <w:b/>
                      <w:color w:val="000000"/>
                      <w:szCs w:val="24"/>
                    </w:rPr>
                  </w:pPr>
                  <w:r>
                    <w:rPr>
                      <w:color w:val="000000"/>
                      <w:sz w:val="20"/>
                    </w:rPr>
                    <w:t>Threshold</w:t>
                  </w:r>
                </w:p>
              </w:tc>
              <w:tc>
                <w:tcPr>
                  <w:tcW w:w="3433" w:type="dxa"/>
                  <w:tcBorders>
                    <w:bottom w:val="single" w:sz="4" w:space="0" w:color="000000"/>
                  </w:tcBorders>
                  <w:shd w:val="clear" w:color="auto" w:fill="FFFFFF"/>
                </w:tcPr>
                <w:p w:rsidR="00720B48" w:rsidRPr="00E33AD8" w:rsidRDefault="00031C22" w:rsidP="00B07800">
                  <w:pPr>
                    <w:spacing w:before="60"/>
                    <w:rPr>
                      <w:b/>
                      <w:color w:val="000000"/>
                      <w:sz w:val="20"/>
                    </w:rPr>
                  </w:pPr>
                  <w:r>
                    <w:rPr>
                      <w:color w:val="000000"/>
                      <w:sz w:val="20"/>
                    </w:rPr>
                    <w:t xml:space="preserve">Any place or point of entering or </w:t>
                  </w:r>
                  <w:r>
                    <w:rPr>
                      <w:color w:val="000000"/>
                      <w:sz w:val="20"/>
                    </w:rPr>
                    <w:lastRenderedPageBreak/>
                    <w:t xml:space="preserve">beginning </w:t>
                  </w:r>
                </w:p>
              </w:tc>
              <w:tc>
                <w:tcPr>
                  <w:tcW w:w="741" w:type="dxa"/>
                  <w:tcBorders>
                    <w:bottom w:val="single" w:sz="4" w:space="0" w:color="000000"/>
                  </w:tcBorders>
                  <w:shd w:val="clear" w:color="auto" w:fill="FFFFFF"/>
                </w:tcPr>
                <w:p w:rsidR="00720B48" w:rsidRPr="00B65FC3" w:rsidRDefault="00720B48" w:rsidP="00B07800">
                  <w:pPr>
                    <w:spacing w:before="60"/>
                    <w:jc w:val="center"/>
                    <w:rPr>
                      <w:b/>
                      <w:color w:val="000000"/>
                      <w:szCs w:val="24"/>
                    </w:rPr>
                  </w:pPr>
                </w:p>
              </w:tc>
              <w:tc>
                <w:tcPr>
                  <w:tcW w:w="909" w:type="dxa"/>
                  <w:tcBorders>
                    <w:bottom w:val="single" w:sz="4" w:space="0" w:color="000000"/>
                  </w:tcBorders>
                  <w:shd w:val="clear" w:color="auto" w:fill="FFFFFF"/>
                </w:tcPr>
                <w:p w:rsidR="00720B48" w:rsidRPr="00B65FC3" w:rsidRDefault="00720B48" w:rsidP="00B07800">
                  <w:pPr>
                    <w:spacing w:before="60"/>
                    <w:jc w:val="center"/>
                    <w:rPr>
                      <w:b/>
                      <w:color w:val="000000"/>
                      <w:szCs w:val="24"/>
                    </w:rPr>
                  </w:pPr>
                </w:p>
              </w:tc>
              <w:tc>
                <w:tcPr>
                  <w:tcW w:w="969" w:type="dxa"/>
                  <w:tcBorders>
                    <w:bottom w:val="single" w:sz="4" w:space="0" w:color="000000"/>
                  </w:tcBorders>
                  <w:shd w:val="clear" w:color="auto" w:fill="FFFFFF"/>
                </w:tcPr>
                <w:p w:rsidR="00720B48" w:rsidRPr="00B65FC3" w:rsidRDefault="00720B48"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lastRenderedPageBreak/>
                    <w:t xml:space="preserve">“la </w:t>
                  </w:r>
                  <w:proofErr w:type="spellStart"/>
                  <w:r>
                    <w:rPr>
                      <w:color w:val="000000"/>
                      <w:sz w:val="20"/>
                    </w:rPr>
                    <w:t>migra</w:t>
                  </w:r>
                  <w:proofErr w:type="spellEnd"/>
                  <w:r>
                    <w:rPr>
                      <w:color w:val="000000"/>
                      <w:sz w:val="20"/>
                    </w:rPr>
                    <w:t>”</w:t>
                  </w:r>
                </w:p>
              </w:tc>
              <w:tc>
                <w:tcPr>
                  <w:tcW w:w="3433" w:type="dxa"/>
                  <w:tcBorders>
                    <w:bottom w:val="single" w:sz="4" w:space="0" w:color="000000"/>
                  </w:tcBorders>
                  <w:shd w:val="clear" w:color="auto" w:fill="FFFFFF"/>
                </w:tcPr>
                <w:p w:rsidR="00B94E30" w:rsidRPr="00E33AD8" w:rsidRDefault="00031C22" w:rsidP="00B07800">
                  <w:pPr>
                    <w:spacing w:before="60"/>
                    <w:rPr>
                      <w:color w:val="000000"/>
                      <w:sz w:val="20"/>
                    </w:rPr>
                  </w:pPr>
                  <w:r>
                    <w:rPr>
                      <w:color w:val="000000"/>
                      <w:sz w:val="20"/>
                    </w:rPr>
                    <w:t>Spanish term for immigration police</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Waylaid</w:t>
                  </w:r>
                </w:p>
              </w:tc>
              <w:tc>
                <w:tcPr>
                  <w:tcW w:w="3433" w:type="dxa"/>
                  <w:tcBorders>
                    <w:bottom w:val="single" w:sz="4" w:space="0" w:color="000000"/>
                  </w:tcBorders>
                  <w:shd w:val="clear" w:color="auto" w:fill="FFFFFF"/>
                </w:tcPr>
                <w:p w:rsidR="00B94E30" w:rsidRPr="00E33AD8" w:rsidRDefault="00C20EE1" w:rsidP="00B07800">
                  <w:pPr>
                    <w:spacing w:before="60"/>
                    <w:rPr>
                      <w:color w:val="000000"/>
                      <w:sz w:val="20"/>
                    </w:rPr>
                  </w:pPr>
                  <w:r>
                    <w:rPr>
                      <w:color w:val="000000"/>
                      <w:sz w:val="20"/>
                    </w:rPr>
                    <w:t>To attack from ambush or rob</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Correspondent</w:t>
                  </w:r>
                </w:p>
              </w:tc>
              <w:tc>
                <w:tcPr>
                  <w:tcW w:w="3433" w:type="dxa"/>
                  <w:tcBorders>
                    <w:bottom w:val="single" w:sz="4" w:space="0" w:color="000000"/>
                  </w:tcBorders>
                  <w:shd w:val="clear" w:color="auto" w:fill="FFFFFF"/>
                </w:tcPr>
                <w:p w:rsidR="00B94E30" w:rsidRPr="00E33AD8" w:rsidRDefault="00C20EE1" w:rsidP="00B07800">
                  <w:pPr>
                    <w:spacing w:before="60"/>
                    <w:rPr>
                      <w:color w:val="000000"/>
                      <w:sz w:val="20"/>
                    </w:rPr>
                  </w:pPr>
                  <w:r>
                    <w:rPr>
                      <w:color w:val="000000"/>
                      <w:sz w:val="20"/>
                    </w:rPr>
                    <w:t xml:space="preserve">Writer; a person employed by a news agency </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Pr="00B94E30" w:rsidRDefault="00B94E30" w:rsidP="00B07800">
                  <w:pPr>
                    <w:spacing w:before="60"/>
                    <w:jc w:val="center"/>
                    <w:rPr>
                      <w:color w:val="000000"/>
                      <w:sz w:val="20"/>
                    </w:rPr>
                  </w:pPr>
                  <w:r>
                    <w:rPr>
                      <w:color w:val="000000"/>
                      <w:sz w:val="20"/>
                    </w:rPr>
                    <w:t>Protrusion</w:t>
                  </w:r>
                </w:p>
              </w:tc>
              <w:tc>
                <w:tcPr>
                  <w:tcW w:w="3433" w:type="dxa"/>
                  <w:tcBorders>
                    <w:bottom w:val="single" w:sz="4" w:space="0" w:color="000000"/>
                  </w:tcBorders>
                  <w:shd w:val="clear" w:color="auto" w:fill="FFFFFF"/>
                </w:tcPr>
                <w:p w:rsidR="00B94E30" w:rsidRPr="00E33AD8" w:rsidRDefault="00D775B6" w:rsidP="00B07800">
                  <w:pPr>
                    <w:spacing w:before="60"/>
                    <w:rPr>
                      <w:color w:val="000000"/>
                      <w:sz w:val="20"/>
                    </w:rPr>
                  </w:pPr>
                  <w:r>
                    <w:rPr>
                      <w:color w:val="000000"/>
                      <w:sz w:val="20"/>
                    </w:rPr>
                    <w:t>Something that sticks out; lump; bulge</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Stagnant</w:t>
                  </w:r>
                </w:p>
              </w:tc>
              <w:tc>
                <w:tcPr>
                  <w:tcW w:w="3433" w:type="dxa"/>
                  <w:tcBorders>
                    <w:bottom w:val="single" w:sz="4" w:space="0" w:color="000000"/>
                  </w:tcBorders>
                  <w:shd w:val="clear" w:color="auto" w:fill="FFFFFF"/>
                </w:tcPr>
                <w:p w:rsidR="00B94E30" w:rsidRPr="00E33AD8" w:rsidRDefault="00D775B6" w:rsidP="00B07800">
                  <w:pPr>
                    <w:spacing w:before="60"/>
                    <w:rPr>
                      <w:color w:val="000000"/>
                      <w:sz w:val="20"/>
                    </w:rPr>
                  </w:pPr>
                  <w:r>
                    <w:rPr>
                      <w:color w:val="000000"/>
                      <w:sz w:val="20"/>
                    </w:rPr>
                    <w:t>Still; motionless</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Foliage</w:t>
                  </w:r>
                </w:p>
              </w:tc>
              <w:tc>
                <w:tcPr>
                  <w:tcW w:w="3433" w:type="dxa"/>
                  <w:tcBorders>
                    <w:bottom w:val="single" w:sz="4" w:space="0" w:color="000000"/>
                  </w:tcBorders>
                  <w:shd w:val="clear" w:color="auto" w:fill="FFFFFF"/>
                </w:tcPr>
                <w:p w:rsidR="00B94E30" w:rsidRPr="00E33AD8" w:rsidRDefault="00D775B6" w:rsidP="00B07800">
                  <w:pPr>
                    <w:spacing w:before="60"/>
                    <w:rPr>
                      <w:color w:val="000000"/>
                      <w:sz w:val="20"/>
                    </w:rPr>
                  </w:pPr>
                  <w:r>
                    <w:rPr>
                      <w:color w:val="000000"/>
                      <w:sz w:val="20"/>
                    </w:rPr>
                    <w:t>Greenery; vegetation; shrubbery; plants</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Meager</w:t>
                  </w:r>
                </w:p>
              </w:tc>
              <w:tc>
                <w:tcPr>
                  <w:tcW w:w="3433" w:type="dxa"/>
                  <w:tcBorders>
                    <w:bottom w:val="single" w:sz="4" w:space="0" w:color="000000"/>
                  </w:tcBorders>
                  <w:shd w:val="clear" w:color="auto" w:fill="FFFFFF"/>
                </w:tcPr>
                <w:p w:rsidR="00B94E30" w:rsidRPr="00E33AD8" w:rsidRDefault="00D775B6" w:rsidP="00B07800">
                  <w:pPr>
                    <w:spacing w:before="60"/>
                    <w:rPr>
                      <w:color w:val="000000"/>
                      <w:sz w:val="20"/>
                    </w:rPr>
                  </w:pPr>
                  <w:r>
                    <w:rPr>
                      <w:color w:val="000000"/>
                      <w:sz w:val="20"/>
                    </w:rPr>
                    <w:t>Small, insufficient</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Dilapidated</w:t>
                  </w:r>
                </w:p>
              </w:tc>
              <w:tc>
                <w:tcPr>
                  <w:tcW w:w="3433" w:type="dxa"/>
                  <w:tcBorders>
                    <w:bottom w:val="single" w:sz="4" w:space="0" w:color="000000"/>
                  </w:tcBorders>
                  <w:shd w:val="clear" w:color="auto" w:fill="FFFFFF"/>
                </w:tcPr>
                <w:p w:rsidR="00B94E30" w:rsidRPr="00E33AD8" w:rsidRDefault="00D775B6" w:rsidP="00B07800">
                  <w:pPr>
                    <w:spacing w:before="60"/>
                    <w:rPr>
                      <w:color w:val="000000"/>
                      <w:sz w:val="20"/>
                    </w:rPr>
                  </w:pPr>
                  <w:r>
                    <w:rPr>
                      <w:color w:val="000000"/>
                      <w:sz w:val="20"/>
                    </w:rPr>
                    <w:t>Run-down; falling apart</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Remits</w:t>
                  </w:r>
                </w:p>
              </w:tc>
              <w:tc>
                <w:tcPr>
                  <w:tcW w:w="3433" w:type="dxa"/>
                  <w:tcBorders>
                    <w:bottom w:val="single" w:sz="4" w:space="0" w:color="000000"/>
                  </w:tcBorders>
                  <w:shd w:val="clear" w:color="auto" w:fill="FFFFFF"/>
                </w:tcPr>
                <w:p w:rsidR="00B94E30" w:rsidRPr="00E33AD8" w:rsidRDefault="00D775B6" w:rsidP="00D775B6">
                  <w:pPr>
                    <w:spacing w:before="60"/>
                    <w:rPr>
                      <w:color w:val="000000"/>
                      <w:sz w:val="20"/>
                    </w:rPr>
                  </w:pPr>
                  <w:r>
                    <w:rPr>
                      <w:color w:val="000000"/>
                      <w:sz w:val="20"/>
                    </w:rPr>
                    <w:t>To send money to a person or a place</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Disdained</w:t>
                  </w:r>
                </w:p>
              </w:tc>
              <w:tc>
                <w:tcPr>
                  <w:tcW w:w="3433" w:type="dxa"/>
                  <w:tcBorders>
                    <w:bottom w:val="single" w:sz="4" w:space="0" w:color="000000"/>
                  </w:tcBorders>
                  <w:shd w:val="clear" w:color="auto" w:fill="FFFFFF"/>
                </w:tcPr>
                <w:p w:rsidR="00B94E30" w:rsidRPr="00E33AD8" w:rsidRDefault="00D775B6" w:rsidP="00B07800">
                  <w:pPr>
                    <w:spacing w:before="60"/>
                    <w:rPr>
                      <w:color w:val="000000"/>
                      <w:sz w:val="20"/>
                    </w:rPr>
                  </w:pPr>
                  <w:r>
                    <w:rPr>
                      <w:color w:val="000000"/>
                      <w:sz w:val="20"/>
                    </w:rPr>
                    <w:t>To despise or think someone unworthy</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Bureaucratic</w:t>
                  </w:r>
                </w:p>
              </w:tc>
              <w:tc>
                <w:tcPr>
                  <w:tcW w:w="3433" w:type="dxa"/>
                  <w:tcBorders>
                    <w:bottom w:val="single" w:sz="4" w:space="0" w:color="000000"/>
                  </w:tcBorders>
                  <w:shd w:val="clear" w:color="auto" w:fill="FFFFFF"/>
                </w:tcPr>
                <w:p w:rsidR="00B94E30" w:rsidRPr="00E33AD8" w:rsidRDefault="008F3E53" w:rsidP="00B07800">
                  <w:pPr>
                    <w:spacing w:before="60"/>
                    <w:rPr>
                      <w:color w:val="000000"/>
                      <w:sz w:val="20"/>
                    </w:rPr>
                  </w:pPr>
                  <w:r>
                    <w:rPr>
                      <w:color w:val="000000"/>
                      <w:sz w:val="20"/>
                    </w:rPr>
                    <w:t>A government employee or official</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 xml:space="preserve">Legitimized </w:t>
                  </w:r>
                </w:p>
              </w:tc>
              <w:tc>
                <w:tcPr>
                  <w:tcW w:w="3433" w:type="dxa"/>
                  <w:tcBorders>
                    <w:bottom w:val="single" w:sz="4" w:space="0" w:color="000000"/>
                  </w:tcBorders>
                  <w:shd w:val="clear" w:color="auto" w:fill="FFFFFF"/>
                </w:tcPr>
                <w:p w:rsidR="00B94E30" w:rsidRPr="00E33AD8" w:rsidRDefault="008F3E53" w:rsidP="00B07800">
                  <w:pPr>
                    <w:spacing w:before="60"/>
                    <w:rPr>
                      <w:color w:val="000000"/>
                      <w:sz w:val="20"/>
                    </w:rPr>
                  </w:pPr>
                  <w:r>
                    <w:rPr>
                      <w:color w:val="000000"/>
                      <w:sz w:val="20"/>
                    </w:rPr>
                    <w:t xml:space="preserve">To make into a law </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Ilk</w:t>
                  </w:r>
                </w:p>
              </w:tc>
              <w:tc>
                <w:tcPr>
                  <w:tcW w:w="3433" w:type="dxa"/>
                  <w:tcBorders>
                    <w:bottom w:val="single" w:sz="4" w:space="0" w:color="000000"/>
                  </w:tcBorders>
                  <w:shd w:val="clear" w:color="auto" w:fill="FFFFFF"/>
                </w:tcPr>
                <w:p w:rsidR="00B94E30" w:rsidRPr="00E33AD8" w:rsidRDefault="008F3E53" w:rsidP="00B07800">
                  <w:pPr>
                    <w:spacing w:before="60"/>
                    <w:rPr>
                      <w:color w:val="000000"/>
                      <w:sz w:val="20"/>
                    </w:rPr>
                  </w:pPr>
                  <w:r>
                    <w:rPr>
                      <w:color w:val="000000"/>
                      <w:sz w:val="20"/>
                    </w:rPr>
                    <w:t>Family; kind; type; class</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Façade</w:t>
                  </w:r>
                </w:p>
              </w:tc>
              <w:tc>
                <w:tcPr>
                  <w:tcW w:w="3433" w:type="dxa"/>
                  <w:tcBorders>
                    <w:bottom w:val="single" w:sz="4" w:space="0" w:color="000000"/>
                  </w:tcBorders>
                  <w:shd w:val="clear" w:color="auto" w:fill="FFFFFF"/>
                </w:tcPr>
                <w:p w:rsidR="00B94E30" w:rsidRPr="00E33AD8" w:rsidRDefault="008F3E53" w:rsidP="00B07800">
                  <w:pPr>
                    <w:spacing w:before="60"/>
                    <w:rPr>
                      <w:color w:val="000000"/>
                      <w:sz w:val="20"/>
                    </w:rPr>
                  </w:pPr>
                  <w:r>
                    <w:rPr>
                      <w:color w:val="000000"/>
                      <w:sz w:val="20"/>
                    </w:rPr>
                    <w:t>Illusion; disguise or cover-up</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Coarser</w:t>
                  </w:r>
                </w:p>
              </w:tc>
              <w:tc>
                <w:tcPr>
                  <w:tcW w:w="3433" w:type="dxa"/>
                  <w:tcBorders>
                    <w:bottom w:val="single" w:sz="4" w:space="0" w:color="000000"/>
                  </w:tcBorders>
                  <w:shd w:val="clear" w:color="auto" w:fill="FFFFFF"/>
                </w:tcPr>
                <w:p w:rsidR="00B94E30" w:rsidRPr="00E33AD8" w:rsidRDefault="008F3E53" w:rsidP="00B07800">
                  <w:pPr>
                    <w:spacing w:before="60"/>
                    <w:rPr>
                      <w:color w:val="000000"/>
                      <w:sz w:val="20"/>
                    </w:rPr>
                  </w:pPr>
                  <w:r>
                    <w:rPr>
                      <w:color w:val="000000"/>
                      <w:sz w:val="20"/>
                    </w:rPr>
                    <w:t>Rougher; harsher</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Scapegoating</w:t>
                  </w:r>
                </w:p>
              </w:tc>
              <w:tc>
                <w:tcPr>
                  <w:tcW w:w="3433" w:type="dxa"/>
                  <w:tcBorders>
                    <w:bottom w:val="single" w:sz="4" w:space="0" w:color="000000"/>
                  </w:tcBorders>
                  <w:shd w:val="clear" w:color="auto" w:fill="FFFFFF"/>
                </w:tcPr>
                <w:p w:rsidR="00B94E30" w:rsidRPr="00E33AD8" w:rsidRDefault="00723D49" w:rsidP="00B07800">
                  <w:pPr>
                    <w:spacing w:before="60"/>
                    <w:rPr>
                      <w:color w:val="000000"/>
                      <w:sz w:val="20"/>
                    </w:rPr>
                  </w:pPr>
                  <w:r>
                    <w:rPr>
                      <w:color w:val="000000"/>
                      <w:sz w:val="20"/>
                    </w:rPr>
                    <w:t>variety</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B94E30" w:rsidP="00B07800">
                  <w:pPr>
                    <w:spacing w:before="60"/>
                    <w:jc w:val="center"/>
                    <w:rPr>
                      <w:color w:val="000000"/>
                      <w:sz w:val="20"/>
                    </w:rPr>
                  </w:pPr>
                  <w:r>
                    <w:rPr>
                      <w:color w:val="000000"/>
                      <w:sz w:val="20"/>
                    </w:rPr>
                    <w:t>Rancor</w:t>
                  </w:r>
                </w:p>
              </w:tc>
              <w:tc>
                <w:tcPr>
                  <w:tcW w:w="3433" w:type="dxa"/>
                  <w:tcBorders>
                    <w:bottom w:val="single" w:sz="4" w:space="0" w:color="000000"/>
                  </w:tcBorders>
                  <w:shd w:val="clear" w:color="auto" w:fill="FFFFFF"/>
                </w:tcPr>
                <w:p w:rsidR="00B94E30" w:rsidRPr="00E33AD8" w:rsidRDefault="005802E1" w:rsidP="00B07800">
                  <w:pPr>
                    <w:spacing w:before="60"/>
                    <w:rPr>
                      <w:color w:val="000000"/>
                      <w:sz w:val="20"/>
                    </w:rPr>
                  </w:pPr>
                  <w:r>
                    <w:rPr>
                      <w:color w:val="000000"/>
                      <w:sz w:val="20"/>
                    </w:rPr>
                    <w:t>Resentment; hatred; bitterness</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B94E30" w:rsidRPr="00B65FC3" w:rsidTr="00B07800">
              <w:trPr>
                <w:trHeight w:val="332"/>
              </w:trPr>
              <w:tc>
                <w:tcPr>
                  <w:tcW w:w="1745" w:type="dxa"/>
                  <w:tcBorders>
                    <w:bottom w:val="single" w:sz="4" w:space="0" w:color="000000"/>
                  </w:tcBorders>
                  <w:shd w:val="clear" w:color="auto" w:fill="FFFFFF"/>
                </w:tcPr>
                <w:p w:rsidR="00B94E30" w:rsidRDefault="008F3E53" w:rsidP="00B07800">
                  <w:pPr>
                    <w:spacing w:before="60"/>
                    <w:jc w:val="center"/>
                    <w:rPr>
                      <w:color w:val="000000"/>
                      <w:sz w:val="20"/>
                    </w:rPr>
                  </w:pPr>
                  <w:r>
                    <w:rPr>
                      <w:color w:val="000000"/>
                      <w:sz w:val="20"/>
                    </w:rPr>
                    <w:t>Reticent</w:t>
                  </w:r>
                </w:p>
              </w:tc>
              <w:tc>
                <w:tcPr>
                  <w:tcW w:w="3433" w:type="dxa"/>
                  <w:tcBorders>
                    <w:bottom w:val="single" w:sz="4" w:space="0" w:color="000000"/>
                  </w:tcBorders>
                  <w:shd w:val="clear" w:color="auto" w:fill="FFFFFF"/>
                </w:tcPr>
                <w:p w:rsidR="00B94E30" w:rsidRPr="00E33AD8" w:rsidRDefault="005802E1" w:rsidP="00B07800">
                  <w:pPr>
                    <w:spacing w:before="60"/>
                    <w:rPr>
                      <w:color w:val="000000"/>
                      <w:sz w:val="20"/>
                    </w:rPr>
                  </w:pPr>
                  <w:r>
                    <w:rPr>
                      <w:color w:val="000000"/>
                      <w:sz w:val="20"/>
                    </w:rPr>
                    <w:t>To be reserved or quiet.</w:t>
                  </w:r>
                </w:p>
              </w:tc>
              <w:tc>
                <w:tcPr>
                  <w:tcW w:w="741"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0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c>
                <w:tcPr>
                  <w:tcW w:w="969" w:type="dxa"/>
                  <w:tcBorders>
                    <w:bottom w:val="single" w:sz="4" w:space="0" w:color="000000"/>
                  </w:tcBorders>
                  <w:shd w:val="clear" w:color="auto" w:fill="FFFFFF"/>
                </w:tcPr>
                <w:p w:rsidR="00B94E30" w:rsidRPr="00B65FC3" w:rsidRDefault="00B94E30" w:rsidP="00B07800">
                  <w:pPr>
                    <w:spacing w:before="60"/>
                    <w:jc w:val="center"/>
                    <w:rPr>
                      <w:b/>
                      <w:color w:val="000000"/>
                      <w:szCs w:val="24"/>
                    </w:rPr>
                  </w:pPr>
                </w:p>
              </w:tc>
            </w:tr>
            <w:tr w:rsidR="00720B48" w:rsidRPr="00B65FC3" w:rsidTr="00B07800">
              <w:trPr>
                <w:trHeight w:val="332"/>
              </w:trPr>
              <w:tc>
                <w:tcPr>
                  <w:tcW w:w="7797" w:type="dxa"/>
                  <w:gridSpan w:val="5"/>
                  <w:shd w:val="pct5" w:color="auto" w:fill="FFFFFF"/>
                </w:tcPr>
                <w:p w:rsidR="00720B48" w:rsidRPr="00B65FC3" w:rsidRDefault="00720B48" w:rsidP="00682705">
                  <w:pPr>
                    <w:spacing w:before="60"/>
                    <w:jc w:val="center"/>
                    <w:rPr>
                      <w:b/>
                      <w:color w:val="000000"/>
                      <w:szCs w:val="24"/>
                    </w:rPr>
                  </w:pPr>
                  <w:r>
                    <w:rPr>
                      <w:b/>
                      <w:color w:val="000000"/>
                      <w:sz w:val="22"/>
                    </w:rPr>
                    <w:t>Vocabulary f</w:t>
                  </w:r>
                  <w:r w:rsidR="008F3E53">
                    <w:rPr>
                      <w:b/>
                      <w:color w:val="000000"/>
                      <w:sz w:val="22"/>
                    </w:rPr>
                    <w:t>rom L.A. Times</w:t>
                  </w:r>
                  <w:r>
                    <w:rPr>
                      <w:b/>
                      <w:color w:val="000000"/>
                      <w:sz w:val="22"/>
                    </w:rPr>
                    <w:t xml:space="preserve"> “</w:t>
                  </w:r>
                  <w:r w:rsidR="00682705">
                    <w:rPr>
                      <w:b/>
                      <w:color w:val="000000"/>
                      <w:sz w:val="22"/>
                    </w:rPr>
                    <w:t>Brown Signs California Dream Act</w:t>
                  </w:r>
                  <w:r>
                    <w:rPr>
                      <w:b/>
                      <w:color w:val="000000"/>
                      <w:sz w:val="22"/>
                    </w:rPr>
                    <w:t>”</w:t>
                  </w:r>
                </w:p>
              </w:tc>
            </w:tr>
            <w:tr w:rsidR="00720B48" w:rsidRPr="00B65FC3" w:rsidTr="00B07800">
              <w:trPr>
                <w:trHeight w:val="332"/>
              </w:trPr>
              <w:tc>
                <w:tcPr>
                  <w:tcW w:w="1745" w:type="dxa"/>
                  <w:shd w:val="clear" w:color="auto" w:fill="FFFFFF"/>
                </w:tcPr>
                <w:p w:rsidR="00720B48" w:rsidRPr="007F6C48" w:rsidRDefault="00682705" w:rsidP="00682705">
                  <w:pPr>
                    <w:spacing w:before="60"/>
                    <w:jc w:val="center"/>
                    <w:rPr>
                      <w:color w:val="000000"/>
                      <w:sz w:val="20"/>
                    </w:rPr>
                  </w:pPr>
                  <w:r>
                    <w:rPr>
                      <w:color w:val="000000"/>
                      <w:sz w:val="20"/>
                    </w:rPr>
                    <w:t>diversity</w:t>
                  </w:r>
                </w:p>
              </w:tc>
              <w:tc>
                <w:tcPr>
                  <w:tcW w:w="3433" w:type="dxa"/>
                  <w:shd w:val="clear" w:color="auto" w:fill="FFFFFF"/>
                </w:tcPr>
                <w:p w:rsidR="00720B48" w:rsidRPr="007F6C48" w:rsidRDefault="004F1122" w:rsidP="00B07800">
                  <w:pPr>
                    <w:rPr>
                      <w:color w:val="000000"/>
                      <w:sz w:val="20"/>
                    </w:rPr>
                  </w:pPr>
                  <w:r>
                    <w:rPr>
                      <w:color w:val="000000"/>
                      <w:sz w:val="20"/>
                    </w:rPr>
                    <w:t>variety</w:t>
                  </w:r>
                  <w:r w:rsidR="00720B48" w:rsidRPr="007F6C48">
                    <w:rPr>
                      <w:color w:val="000000"/>
                      <w:sz w:val="20"/>
                    </w:rPr>
                    <w:t xml:space="preserve">  </w:t>
                  </w:r>
                </w:p>
              </w:tc>
              <w:tc>
                <w:tcPr>
                  <w:tcW w:w="741" w:type="dxa"/>
                  <w:shd w:val="clear" w:color="auto" w:fill="FFFFFF"/>
                </w:tcPr>
                <w:p w:rsidR="00720B48" w:rsidRPr="007F6C48" w:rsidRDefault="00720B48" w:rsidP="00B07800">
                  <w:pPr>
                    <w:spacing w:before="60"/>
                    <w:jc w:val="center"/>
                    <w:rPr>
                      <w:b/>
                      <w:color w:val="000000"/>
                      <w:sz w:val="20"/>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7F6C48" w:rsidRDefault="00682705" w:rsidP="00B07800">
                  <w:pPr>
                    <w:spacing w:before="60"/>
                    <w:jc w:val="center"/>
                    <w:rPr>
                      <w:color w:val="000000"/>
                      <w:sz w:val="20"/>
                    </w:rPr>
                  </w:pPr>
                  <w:r>
                    <w:rPr>
                      <w:color w:val="000000"/>
                      <w:sz w:val="20"/>
                    </w:rPr>
                    <w:t>intellectual</w:t>
                  </w:r>
                </w:p>
              </w:tc>
              <w:tc>
                <w:tcPr>
                  <w:tcW w:w="3433" w:type="dxa"/>
                  <w:shd w:val="clear" w:color="auto" w:fill="FFFFFF"/>
                </w:tcPr>
                <w:p w:rsidR="00720B48" w:rsidRDefault="004F1122" w:rsidP="00B07800">
                  <w:pPr>
                    <w:spacing w:before="60"/>
                    <w:rPr>
                      <w:color w:val="000000"/>
                      <w:sz w:val="20"/>
                    </w:rPr>
                  </w:pPr>
                  <w:r>
                    <w:rPr>
                      <w:color w:val="000000"/>
                      <w:sz w:val="20"/>
                    </w:rPr>
                    <w:t>Intelligent</w:t>
                  </w:r>
                </w:p>
                <w:p w:rsidR="004F1122" w:rsidRPr="007F6C48" w:rsidRDefault="004F1122" w:rsidP="00B07800">
                  <w:pPr>
                    <w:spacing w:before="60"/>
                    <w:rPr>
                      <w:b/>
                      <w:color w:val="000000"/>
                      <w:sz w:val="20"/>
                    </w:rPr>
                  </w:pP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7F6C48" w:rsidRDefault="00682705" w:rsidP="00B07800">
                  <w:pPr>
                    <w:spacing w:before="60"/>
                    <w:jc w:val="center"/>
                    <w:rPr>
                      <w:color w:val="000000"/>
                      <w:sz w:val="20"/>
                    </w:rPr>
                  </w:pPr>
                  <w:r>
                    <w:rPr>
                      <w:color w:val="000000"/>
                      <w:sz w:val="20"/>
                    </w:rPr>
                    <w:t>referendum</w:t>
                  </w:r>
                </w:p>
              </w:tc>
              <w:tc>
                <w:tcPr>
                  <w:tcW w:w="3433" w:type="dxa"/>
                  <w:shd w:val="clear" w:color="auto" w:fill="FFFFFF"/>
                </w:tcPr>
                <w:p w:rsidR="00720B48" w:rsidRPr="007F6C48" w:rsidRDefault="004F1122" w:rsidP="004F1122">
                  <w:pPr>
                    <w:spacing w:before="60"/>
                    <w:rPr>
                      <w:color w:val="000000"/>
                      <w:sz w:val="20"/>
                    </w:rPr>
                  </w:pPr>
                  <w:r>
                    <w:rPr>
                      <w:color w:val="000000"/>
                      <w:sz w:val="20"/>
                    </w:rPr>
                    <w:t xml:space="preserve">Vote; poll; survey </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tcBorders>
                    <w:bottom w:val="single" w:sz="4" w:space="0" w:color="000000"/>
                  </w:tcBorders>
                  <w:shd w:val="clear" w:color="auto" w:fill="FFFFFF"/>
                </w:tcPr>
                <w:p w:rsidR="00720B48" w:rsidRPr="00D97C66" w:rsidRDefault="00682705" w:rsidP="00B07800">
                  <w:pPr>
                    <w:spacing w:before="60"/>
                    <w:jc w:val="center"/>
                    <w:rPr>
                      <w:color w:val="000000"/>
                      <w:sz w:val="20"/>
                    </w:rPr>
                  </w:pPr>
                  <w:r>
                    <w:rPr>
                      <w:color w:val="000000"/>
                      <w:sz w:val="20"/>
                    </w:rPr>
                    <w:t>legislation</w:t>
                  </w:r>
                </w:p>
              </w:tc>
              <w:tc>
                <w:tcPr>
                  <w:tcW w:w="3433" w:type="dxa"/>
                  <w:tcBorders>
                    <w:bottom w:val="single" w:sz="4" w:space="0" w:color="000000"/>
                  </w:tcBorders>
                  <w:shd w:val="clear" w:color="auto" w:fill="FFFFFF"/>
                </w:tcPr>
                <w:p w:rsidR="00720B48" w:rsidRPr="00D97C66" w:rsidRDefault="004F1122" w:rsidP="00B07800">
                  <w:pPr>
                    <w:spacing w:before="60"/>
                    <w:rPr>
                      <w:color w:val="000000"/>
                      <w:sz w:val="20"/>
                    </w:rPr>
                  </w:pPr>
                  <w:r>
                    <w:rPr>
                      <w:color w:val="000000"/>
                      <w:sz w:val="20"/>
                    </w:rPr>
                    <w:t>law</w:t>
                  </w:r>
                </w:p>
              </w:tc>
              <w:tc>
                <w:tcPr>
                  <w:tcW w:w="741" w:type="dxa"/>
                  <w:tcBorders>
                    <w:bottom w:val="single" w:sz="4" w:space="0" w:color="000000"/>
                  </w:tcBorders>
                  <w:shd w:val="clear" w:color="auto" w:fill="FFFFFF"/>
                </w:tcPr>
                <w:p w:rsidR="00720B48" w:rsidRPr="00B65FC3" w:rsidRDefault="00720B48" w:rsidP="00B07800">
                  <w:pPr>
                    <w:spacing w:before="60"/>
                    <w:jc w:val="center"/>
                    <w:rPr>
                      <w:b/>
                      <w:color w:val="000000"/>
                      <w:szCs w:val="24"/>
                    </w:rPr>
                  </w:pPr>
                </w:p>
              </w:tc>
              <w:tc>
                <w:tcPr>
                  <w:tcW w:w="909" w:type="dxa"/>
                  <w:tcBorders>
                    <w:bottom w:val="single" w:sz="4" w:space="0" w:color="000000"/>
                  </w:tcBorders>
                  <w:shd w:val="clear" w:color="auto" w:fill="FFFFFF"/>
                </w:tcPr>
                <w:p w:rsidR="00720B48" w:rsidRPr="00B65FC3" w:rsidRDefault="00720B48" w:rsidP="00B07800">
                  <w:pPr>
                    <w:spacing w:before="60"/>
                    <w:jc w:val="center"/>
                    <w:rPr>
                      <w:b/>
                      <w:color w:val="000000"/>
                      <w:szCs w:val="24"/>
                    </w:rPr>
                  </w:pPr>
                </w:p>
              </w:tc>
              <w:tc>
                <w:tcPr>
                  <w:tcW w:w="969" w:type="dxa"/>
                  <w:tcBorders>
                    <w:bottom w:val="single" w:sz="4" w:space="0" w:color="000000"/>
                  </w:tcBorders>
                  <w:shd w:val="clear" w:color="auto" w:fill="FFFFFF"/>
                </w:tcPr>
                <w:p w:rsidR="00720B48" w:rsidRPr="00B65FC3" w:rsidRDefault="00720B48" w:rsidP="00B07800">
                  <w:pPr>
                    <w:spacing w:before="60"/>
                    <w:jc w:val="center"/>
                    <w:rPr>
                      <w:b/>
                      <w:color w:val="000000"/>
                      <w:szCs w:val="24"/>
                    </w:rPr>
                  </w:pPr>
                </w:p>
              </w:tc>
            </w:tr>
            <w:tr w:rsidR="00682705" w:rsidRPr="00B65FC3" w:rsidTr="00B07800">
              <w:trPr>
                <w:trHeight w:val="347"/>
              </w:trPr>
              <w:tc>
                <w:tcPr>
                  <w:tcW w:w="1745" w:type="dxa"/>
                  <w:tcBorders>
                    <w:bottom w:val="single" w:sz="4" w:space="0" w:color="000000"/>
                  </w:tcBorders>
                  <w:shd w:val="clear" w:color="auto" w:fill="FFFFFF"/>
                </w:tcPr>
                <w:p w:rsidR="00682705" w:rsidRDefault="00723D49" w:rsidP="00B07800">
                  <w:pPr>
                    <w:spacing w:before="60"/>
                    <w:jc w:val="center"/>
                    <w:rPr>
                      <w:color w:val="000000"/>
                      <w:sz w:val="20"/>
                    </w:rPr>
                  </w:pPr>
                  <w:r>
                    <w:rPr>
                      <w:color w:val="000000"/>
                      <w:sz w:val="20"/>
                    </w:rPr>
                    <w:t>Preferential</w:t>
                  </w:r>
                </w:p>
              </w:tc>
              <w:tc>
                <w:tcPr>
                  <w:tcW w:w="3433" w:type="dxa"/>
                  <w:tcBorders>
                    <w:bottom w:val="single" w:sz="4" w:space="0" w:color="000000"/>
                  </w:tcBorders>
                  <w:shd w:val="clear" w:color="auto" w:fill="FFFFFF"/>
                </w:tcPr>
                <w:p w:rsidR="004F1122" w:rsidRPr="00D97C66" w:rsidRDefault="004F1122" w:rsidP="00B07800">
                  <w:pPr>
                    <w:spacing w:before="60"/>
                    <w:rPr>
                      <w:color w:val="000000"/>
                      <w:sz w:val="20"/>
                    </w:rPr>
                  </w:pPr>
                  <w:r>
                    <w:rPr>
                      <w:color w:val="000000"/>
                      <w:sz w:val="20"/>
                    </w:rPr>
                    <w:t>Special; privileged</w:t>
                  </w:r>
                </w:p>
              </w:tc>
              <w:tc>
                <w:tcPr>
                  <w:tcW w:w="741" w:type="dxa"/>
                  <w:tcBorders>
                    <w:bottom w:val="single" w:sz="4" w:space="0" w:color="000000"/>
                  </w:tcBorders>
                  <w:shd w:val="clear" w:color="auto" w:fill="FFFFFF"/>
                </w:tcPr>
                <w:p w:rsidR="00682705" w:rsidRPr="00B65FC3" w:rsidRDefault="00682705" w:rsidP="00B07800">
                  <w:pPr>
                    <w:spacing w:before="60"/>
                    <w:jc w:val="center"/>
                    <w:rPr>
                      <w:b/>
                      <w:color w:val="000000"/>
                      <w:szCs w:val="24"/>
                    </w:rPr>
                  </w:pPr>
                </w:p>
              </w:tc>
              <w:tc>
                <w:tcPr>
                  <w:tcW w:w="909" w:type="dxa"/>
                  <w:tcBorders>
                    <w:bottom w:val="single" w:sz="4" w:space="0" w:color="000000"/>
                  </w:tcBorders>
                  <w:shd w:val="clear" w:color="auto" w:fill="FFFFFF"/>
                </w:tcPr>
                <w:p w:rsidR="00682705" w:rsidRPr="00B65FC3" w:rsidRDefault="00682705" w:rsidP="00B07800">
                  <w:pPr>
                    <w:spacing w:before="60"/>
                    <w:jc w:val="center"/>
                    <w:rPr>
                      <w:b/>
                      <w:color w:val="000000"/>
                      <w:szCs w:val="24"/>
                    </w:rPr>
                  </w:pPr>
                </w:p>
              </w:tc>
              <w:tc>
                <w:tcPr>
                  <w:tcW w:w="969" w:type="dxa"/>
                  <w:tcBorders>
                    <w:bottom w:val="single" w:sz="4" w:space="0" w:color="000000"/>
                  </w:tcBorders>
                  <w:shd w:val="clear" w:color="auto" w:fill="FFFFFF"/>
                </w:tcPr>
                <w:p w:rsidR="00682705" w:rsidRPr="00B65FC3" w:rsidRDefault="00682705" w:rsidP="00B07800">
                  <w:pPr>
                    <w:spacing w:before="60"/>
                    <w:jc w:val="center"/>
                    <w:rPr>
                      <w:b/>
                      <w:color w:val="000000"/>
                      <w:szCs w:val="24"/>
                    </w:rPr>
                  </w:pPr>
                </w:p>
              </w:tc>
            </w:tr>
            <w:tr w:rsidR="00682705" w:rsidRPr="00B65FC3" w:rsidTr="00B07800">
              <w:trPr>
                <w:trHeight w:val="347"/>
              </w:trPr>
              <w:tc>
                <w:tcPr>
                  <w:tcW w:w="1745" w:type="dxa"/>
                  <w:tcBorders>
                    <w:bottom w:val="single" w:sz="4" w:space="0" w:color="000000"/>
                  </w:tcBorders>
                  <w:shd w:val="clear" w:color="auto" w:fill="FFFFFF"/>
                </w:tcPr>
                <w:p w:rsidR="00682705" w:rsidRDefault="00723D49" w:rsidP="00B07800">
                  <w:pPr>
                    <w:spacing w:before="60"/>
                    <w:jc w:val="center"/>
                    <w:rPr>
                      <w:color w:val="000000"/>
                      <w:sz w:val="20"/>
                    </w:rPr>
                  </w:pPr>
                  <w:r>
                    <w:rPr>
                      <w:color w:val="000000"/>
                      <w:sz w:val="20"/>
                    </w:rPr>
                    <w:t>municipal</w:t>
                  </w:r>
                </w:p>
              </w:tc>
              <w:tc>
                <w:tcPr>
                  <w:tcW w:w="3433" w:type="dxa"/>
                  <w:tcBorders>
                    <w:bottom w:val="single" w:sz="4" w:space="0" w:color="000000"/>
                  </w:tcBorders>
                  <w:shd w:val="clear" w:color="auto" w:fill="FFFFFF"/>
                </w:tcPr>
                <w:p w:rsidR="00682705" w:rsidRPr="00D97C66" w:rsidRDefault="004F1122" w:rsidP="00B07800">
                  <w:pPr>
                    <w:spacing w:before="60"/>
                    <w:rPr>
                      <w:color w:val="000000"/>
                      <w:sz w:val="20"/>
                    </w:rPr>
                  </w:pPr>
                  <w:r>
                    <w:rPr>
                      <w:color w:val="000000"/>
                      <w:sz w:val="20"/>
                    </w:rPr>
                    <w:t>civic</w:t>
                  </w:r>
                </w:p>
              </w:tc>
              <w:tc>
                <w:tcPr>
                  <w:tcW w:w="741" w:type="dxa"/>
                  <w:tcBorders>
                    <w:bottom w:val="single" w:sz="4" w:space="0" w:color="000000"/>
                  </w:tcBorders>
                  <w:shd w:val="clear" w:color="auto" w:fill="FFFFFF"/>
                </w:tcPr>
                <w:p w:rsidR="00682705" w:rsidRPr="00B65FC3" w:rsidRDefault="00682705" w:rsidP="00B07800">
                  <w:pPr>
                    <w:spacing w:before="60"/>
                    <w:jc w:val="center"/>
                    <w:rPr>
                      <w:b/>
                      <w:color w:val="000000"/>
                      <w:szCs w:val="24"/>
                    </w:rPr>
                  </w:pPr>
                </w:p>
              </w:tc>
              <w:tc>
                <w:tcPr>
                  <w:tcW w:w="909" w:type="dxa"/>
                  <w:tcBorders>
                    <w:bottom w:val="single" w:sz="4" w:space="0" w:color="000000"/>
                  </w:tcBorders>
                  <w:shd w:val="clear" w:color="auto" w:fill="FFFFFF"/>
                </w:tcPr>
                <w:p w:rsidR="00682705" w:rsidRPr="00B65FC3" w:rsidRDefault="00682705" w:rsidP="00B07800">
                  <w:pPr>
                    <w:spacing w:before="60"/>
                    <w:jc w:val="center"/>
                    <w:rPr>
                      <w:b/>
                      <w:color w:val="000000"/>
                      <w:szCs w:val="24"/>
                    </w:rPr>
                  </w:pPr>
                </w:p>
              </w:tc>
              <w:tc>
                <w:tcPr>
                  <w:tcW w:w="969" w:type="dxa"/>
                  <w:tcBorders>
                    <w:bottom w:val="single" w:sz="4" w:space="0" w:color="000000"/>
                  </w:tcBorders>
                  <w:shd w:val="clear" w:color="auto" w:fill="FFFFFF"/>
                </w:tcPr>
                <w:p w:rsidR="00682705" w:rsidRPr="00B65FC3" w:rsidRDefault="00682705" w:rsidP="00B07800">
                  <w:pPr>
                    <w:spacing w:before="60"/>
                    <w:jc w:val="center"/>
                    <w:rPr>
                      <w:b/>
                      <w:color w:val="000000"/>
                      <w:szCs w:val="24"/>
                    </w:rPr>
                  </w:pPr>
                </w:p>
              </w:tc>
            </w:tr>
            <w:tr w:rsidR="00720B48" w:rsidRPr="00B65FC3" w:rsidTr="00B07800">
              <w:trPr>
                <w:trHeight w:val="347"/>
              </w:trPr>
              <w:tc>
                <w:tcPr>
                  <w:tcW w:w="7797" w:type="dxa"/>
                  <w:gridSpan w:val="5"/>
                  <w:shd w:val="pct5" w:color="auto" w:fill="FFFFFF"/>
                </w:tcPr>
                <w:p w:rsidR="00720B48" w:rsidRPr="00B65FC3" w:rsidRDefault="004F1122" w:rsidP="004F1122">
                  <w:pPr>
                    <w:spacing w:before="60"/>
                    <w:jc w:val="center"/>
                    <w:rPr>
                      <w:b/>
                      <w:color w:val="000000"/>
                      <w:szCs w:val="24"/>
                    </w:rPr>
                  </w:pPr>
                  <w:r>
                    <w:rPr>
                      <w:b/>
                      <w:color w:val="000000"/>
                      <w:sz w:val="22"/>
                    </w:rPr>
                    <w:t xml:space="preserve">Vocabulary from Ventura County Star </w:t>
                  </w:r>
                  <w:r w:rsidR="00720B48">
                    <w:rPr>
                      <w:b/>
                      <w:color w:val="000000"/>
                      <w:sz w:val="22"/>
                    </w:rPr>
                    <w:t>“</w:t>
                  </w:r>
                  <w:r>
                    <w:rPr>
                      <w:b/>
                      <w:color w:val="000000"/>
                      <w:sz w:val="22"/>
                    </w:rPr>
                    <w:t>A wake-up call on the Dream Act</w:t>
                  </w:r>
                  <w:r w:rsidR="00720B48">
                    <w:rPr>
                      <w:b/>
                      <w:color w:val="000000"/>
                      <w:sz w:val="22"/>
                    </w:rPr>
                    <w:t>”</w:t>
                  </w:r>
                </w:p>
              </w:tc>
            </w:tr>
            <w:tr w:rsidR="00720B48" w:rsidRPr="00B65FC3" w:rsidTr="00B07800">
              <w:trPr>
                <w:trHeight w:val="347"/>
              </w:trPr>
              <w:tc>
                <w:tcPr>
                  <w:tcW w:w="1745" w:type="dxa"/>
                  <w:shd w:val="clear" w:color="auto" w:fill="FFFFFF"/>
                </w:tcPr>
                <w:p w:rsidR="00720B48" w:rsidRPr="003E2426" w:rsidRDefault="004F1122" w:rsidP="00B07800">
                  <w:pPr>
                    <w:spacing w:before="60"/>
                    <w:jc w:val="center"/>
                    <w:rPr>
                      <w:color w:val="000000"/>
                      <w:sz w:val="20"/>
                    </w:rPr>
                  </w:pPr>
                  <w:r>
                    <w:rPr>
                      <w:color w:val="000000"/>
                      <w:sz w:val="20"/>
                    </w:rPr>
                    <w:t>cloture</w:t>
                  </w:r>
                </w:p>
              </w:tc>
              <w:tc>
                <w:tcPr>
                  <w:tcW w:w="3433" w:type="dxa"/>
                  <w:shd w:val="clear" w:color="auto" w:fill="FFFFFF"/>
                </w:tcPr>
                <w:p w:rsidR="00720B48" w:rsidRPr="003E2426" w:rsidRDefault="00A361A5" w:rsidP="00B07800">
                  <w:pPr>
                    <w:spacing w:before="60"/>
                    <w:rPr>
                      <w:color w:val="000000"/>
                      <w:sz w:val="20"/>
                    </w:rPr>
                  </w:pPr>
                  <w:r>
                    <w:rPr>
                      <w:color w:val="000000"/>
                      <w:sz w:val="20"/>
                    </w:rPr>
                    <w:t>A method of closing a debate</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3E2426" w:rsidRDefault="00A361A5" w:rsidP="00B07800">
                  <w:pPr>
                    <w:spacing w:before="60"/>
                    <w:jc w:val="center"/>
                    <w:rPr>
                      <w:color w:val="000000"/>
                      <w:sz w:val="20"/>
                    </w:rPr>
                  </w:pPr>
                  <w:r>
                    <w:rPr>
                      <w:color w:val="000000"/>
                      <w:sz w:val="20"/>
                    </w:rPr>
                    <w:t>bludgeon</w:t>
                  </w:r>
                </w:p>
              </w:tc>
              <w:tc>
                <w:tcPr>
                  <w:tcW w:w="3433" w:type="dxa"/>
                  <w:shd w:val="clear" w:color="auto" w:fill="FFFFFF"/>
                </w:tcPr>
                <w:p w:rsidR="00720B48" w:rsidRPr="003E2426" w:rsidRDefault="00720B48" w:rsidP="00A361A5">
                  <w:pPr>
                    <w:spacing w:before="60"/>
                    <w:rPr>
                      <w:color w:val="000000"/>
                      <w:sz w:val="20"/>
                    </w:rPr>
                  </w:pPr>
                  <w:r w:rsidRPr="003E2426">
                    <w:rPr>
                      <w:color w:val="000000"/>
                      <w:sz w:val="20"/>
                    </w:rPr>
                    <w:t>T</w:t>
                  </w:r>
                  <w:r w:rsidR="00A361A5">
                    <w:rPr>
                      <w:color w:val="000000"/>
                      <w:sz w:val="20"/>
                    </w:rPr>
                    <w:t>o force into something; bully</w:t>
                  </w:r>
                  <w:r w:rsidRPr="003E2426">
                    <w:rPr>
                      <w:color w:val="000000"/>
                      <w:sz w:val="20"/>
                    </w:rPr>
                    <w:t xml:space="preserve"> </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7D7F4A" w:rsidRDefault="00A361A5" w:rsidP="00B07800">
                  <w:pPr>
                    <w:spacing w:before="60"/>
                    <w:jc w:val="center"/>
                    <w:rPr>
                      <w:color w:val="000000"/>
                      <w:sz w:val="20"/>
                    </w:rPr>
                  </w:pPr>
                  <w:r>
                    <w:rPr>
                      <w:color w:val="000000"/>
                      <w:sz w:val="20"/>
                    </w:rPr>
                    <w:t>nuance</w:t>
                  </w:r>
                </w:p>
              </w:tc>
              <w:tc>
                <w:tcPr>
                  <w:tcW w:w="3433" w:type="dxa"/>
                  <w:shd w:val="clear" w:color="auto" w:fill="FFFFFF"/>
                </w:tcPr>
                <w:p w:rsidR="00720B48" w:rsidRPr="007D7F4A" w:rsidRDefault="00720B48" w:rsidP="009B04E6">
                  <w:pPr>
                    <w:spacing w:before="60"/>
                    <w:jc w:val="center"/>
                    <w:rPr>
                      <w:b/>
                      <w:color w:val="000000"/>
                      <w:sz w:val="20"/>
                    </w:rPr>
                  </w:pPr>
                  <w:r w:rsidRPr="007D7F4A">
                    <w:rPr>
                      <w:color w:val="000000"/>
                      <w:sz w:val="20"/>
                    </w:rPr>
                    <w:t xml:space="preserve">a </w:t>
                  </w:r>
                  <w:r w:rsidR="009B04E6">
                    <w:rPr>
                      <w:color w:val="000000"/>
                      <w:sz w:val="20"/>
                    </w:rPr>
                    <w:t>subtle difference; carefully</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A361A5" w:rsidRPr="00B65FC3" w:rsidTr="00B07800">
              <w:trPr>
                <w:trHeight w:val="347"/>
              </w:trPr>
              <w:tc>
                <w:tcPr>
                  <w:tcW w:w="1745" w:type="dxa"/>
                  <w:shd w:val="clear" w:color="auto" w:fill="FFFFFF"/>
                </w:tcPr>
                <w:p w:rsidR="00A361A5" w:rsidRDefault="00A361A5" w:rsidP="00B07800">
                  <w:pPr>
                    <w:spacing w:before="60"/>
                    <w:jc w:val="center"/>
                    <w:rPr>
                      <w:color w:val="000000"/>
                      <w:sz w:val="20"/>
                    </w:rPr>
                  </w:pPr>
                  <w:r>
                    <w:rPr>
                      <w:color w:val="000000"/>
                      <w:sz w:val="20"/>
                    </w:rPr>
                    <w:t>constitutional</w:t>
                  </w:r>
                </w:p>
              </w:tc>
              <w:tc>
                <w:tcPr>
                  <w:tcW w:w="3433" w:type="dxa"/>
                  <w:shd w:val="clear" w:color="auto" w:fill="FFFFFF"/>
                </w:tcPr>
                <w:p w:rsidR="00A361A5" w:rsidRPr="007D7F4A" w:rsidRDefault="009B04E6" w:rsidP="00B07800">
                  <w:pPr>
                    <w:spacing w:before="60"/>
                    <w:jc w:val="center"/>
                    <w:rPr>
                      <w:color w:val="000000"/>
                      <w:sz w:val="20"/>
                    </w:rPr>
                  </w:pPr>
                  <w:r>
                    <w:rPr>
                      <w:color w:val="000000"/>
                      <w:sz w:val="20"/>
                    </w:rPr>
                    <w:t>Legal; pertaining to the Constitution</w:t>
                  </w:r>
                </w:p>
              </w:tc>
              <w:tc>
                <w:tcPr>
                  <w:tcW w:w="741" w:type="dxa"/>
                  <w:shd w:val="clear" w:color="auto" w:fill="FFFFFF"/>
                </w:tcPr>
                <w:p w:rsidR="00A361A5" w:rsidRPr="00B65FC3" w:rsidRDefault="00A361A5" w:rsidP="00B07800">
                  <w:pPr>
                    <w:spacing w:before="60"/>
                    <w:jc w:val="center"/>
                    <w:rPr>
                      <w:b/>
                      <w:color w:val="000000"/>
                      <w:szCs w:val="24"/>
                    </w:rPr>
                  </w:pPr>
                </w:p>
              </w:tc>
              <w:tc>
                <w:tcPr>
                  <w:tcW w:w="909" w:type="dxa"/>
                  <w:shd w:val="clear" w:color="auto" w:fill="FFFFFF"/>
                </w:tcPr>
                <w:p w:rsidR="00A361A5" w:rsidRPr="00B65FC3" w:rsidRDefault="00A361A5" w:rsidP="00B07800">
                  <w:pPr>
                    <w:spacing w:before="60"/>
                    <w:jc w:val="center"/>
                    <w:rPr>
                      <w:b/>
                      <w:color w:val="000000"/>
                      <w:szCs w:val="24"/>
                    </w:rPr>
                  </w:pPr>
                </w:p>
              </w:tc>
              <w:tc>
                <w:tcPr>
                  <w:tcW w:w="969" w:type="dxa"/>
                  <w:shd w:val="clear" w:color="auto" w:fill="FFFFFF"/>
                </w:tcPr>
                <w:p w:rsidR="00A361A5" w:rsidRPr="00B65FC3" w:rsidRDefault="00A361A5" w:rsidP="00B07800">
                  <w:pPr>
                    <w:spacing w:before="60"/>
                    <w:jc w:val="center"/>
                    <w:rPr>
                      <w:b/>
                      <w:color w:val="000000"/>
                      <w:szCs w:val="24"/>
                    </w:rPr>
                  </w:pPr>
                </w:p>
              </w:tc>
            </w:tr>
            <w:tr w:rsidR="00A361A5" w:rsidRPr="00B65FC3" w:rsidTr="00B07800">
              <w:trPr>
                <w:trHeight w:val="347"/>
              </w:trPr>
              <w:tc>
                <w:tcPr>
                  <w:tcW w:w="1745" w:type="dxa"/>
                  <w:shd w:val="clear" w:color="auto" w:fill="FFFFFF"/>
                </w:tcPr>
                <w:p w:rsidR="00A361A5" w:rsidRDefault="00A361A5" w:rsidP="00B07800">
                  <w:pPr>
                    <w:spacing w:before="60"/>
                    <w:jc w:val="center"/>
                    <w:rPr>
                      <w:color w:val="000000"/>
                      <w:sz w:val="20"/>
                    </w:rPr>
                  </w:pPr>
                  <w:r>
                    <w:rPr>
                      <w:color w:val="000000"/>
                      <w:sz w:val="20"/>
                    </w:rPr>
                    <w:t>spongers</w:t>
                  </w:r>
                </w:p>
              </w:tc>
              <w:tc>
                <w:tcPr>
                  <w:tcW w:w="3433" w:type="dxa"/>
                  <w:shd w:val="clear" w:color="auto" w:fill="FFFFFF"/>
                </w:tcPr>
                <w:p w:rsidR="00A361A5" w:rsidRPr="007D7F4A" w:rsidRDefault="009B04E6" w:rsidP="00B07800">
                  <w:pPr>
                    <w:spacing w:before="60"/>
                    <w:jc w:val="center"/>
                    <w:rPr>
                      <w:color w:val="000000"/>
                      <w:sz w:val="20"/>
                    </w:rPr>
                  </w:pPr>
                  <w:r>
                    <w:rPr>
                      <w:color w:val="000000"/>
                      <w:sz w:val="20"/>
                    </w:rPr>
                    <w:t>freeloaders</w:t>
                  </w:r>
                </w:p>
              </w:tc>
              <w:tc>
                <w:tcPr>
                  <w:tcW w:w="741" w:type="dxa"/>
                  <w:shd w:val="clear" w:color="auto" w:fill="FFFFFF"/>
                </w:tcPr>
                <w:p w:rsidR="00A361A5" w:rsidRPr="00B65FC3" w:rsidRDefault="00A361A5" w:rsidP="00B07800">
                  <w:pPr>
                    <w:spacing w:before="60"/>
                    <w:jc w:val="center"/>
                    <w:rPr>
                      <w:b/>
                      <w:color w:val="000000"/>
                      <w:szCs w:val="24"/>
                    </w:rPr>
                  </w:pPr>
                </w:p>
              </w:tc>
              <w:tc>
                <w:tcPr>
                  <w:tcW w:w="909" w:type="dxa"/>
                  <w:shd w:val="clear" w:color="auto" w:fill="FFFFFF"/>
                </w:tcPr>
                <w:p w:rsidR="00A361A5" w:rsidRPr="00B65FC3" w:rsidRDefault="00A361A5" w:rsidP="00B07800">
                  <w:pPr>
                    <w:spacing w:before="60"/>
                    <w:jc w:val="center"/>
                    <w:rPr>
                      <w:b/>
                      <w:color w:val="000000"/>
                      <w:szCs w:val="24"/>
                    </w:rPr>
                  </w:pPr>
                </w:p>
              </w:tc>
              <w:tc>
                <w:tcPr>
                  <w:tcW w:w="969" w:type="dxa"/>
                  <w:shd w:val="clear" w:color="auto" w:fill="FFFFFF"/>
                </w:tcPr>
                <w:p w:rsidR="00A361A5" w:rsidRPr="00B65FC3" w:rsidRDefault="00A361A5" w:rsidP="00B07800">
                  <w:pPr>
                    <w:spacing w:before="60"/>
                    <w:jc w:val="center"/>
                    <w:rPr>
                      <w:b/>
                      <w:color w:val="000000"/>
                      <w:szCs w:val="24"/>
                    </w:rPr>
                  </w:pPr>
                </w:p>
              </w:tc>
            </w:tr>
            <w:tr w:rsidR="00720B48" w:rsidRPr="00B65FC3" w:rsidTr="00B07800">
              <w:trPr>
                <w:trHeight w:val="347"/>
              </w:trPr>
              <w:tc>
                <w:tcPr>
                  <w:tcW w:w="7797" w:type="dxa"/>
                  <w:gridSpan w:val="5"/>
                  <w:shd w:val="pct5" w:color="auto" w:fill="FFFFFF"/>
                </w:tcPr>
                <w:p w:rsidR="00720B48" w:rsidRPr="001532BA" w:rsidRDefault="00720B48" w:rsidP="00D53C59">
                  <w:pPr>
                    <w:spacing w:before="60"/>
                    <w:jc w:val="center"/>
                    <w:rPr>
                      <w:b/>
                      <w:color w:val="000000"/>
                      <w:szCs w:val="24"/>
                    </w:rPr>
                  </w:pPr>
                  <w:r>
                    <w:rPr>
                      <w:b/>
                      <w:color w:val="000000"/>
                      <w:sz w:val="22"/>
                    </w:rPr>
                    <w:t xml:space="preserve">Vocabulary from </w:t>
                  </w:r>
                  <w:r w:rsidR="00D53C59">
                    <w:rPr>
                      <w:b/>
                      <w:color w:val="000000"/>
                      <w:sz w:val="22"/>
                    </w:rPr>
                    <w:t>Jimenez’</w:t>
                  </w:r>
                  <w:r>
                    <w:rPr>
                      <w:b/>
                      <w:color w:val="000000"/>
                      <w:sz w:val="22"/>
                    </w:rPr>
                    <w:t xml:space="preserve"> </w:t>
                  </w:r>
                  <w:r w:rsidR="00D53C59">
                    <w:rPr>
                      <w:b/>
                      <w:i/>
                      <w:color w:val="000000"/>
                      <w:sz w:val="22"/>
                    </w:rPr>
                    <w:t>The Circuit</w:t>
                  </w:r>
                  <w:r w:rsidR="00D53C59">
                    <w:rPr>
                      <w:b/>
                      <w:color w:val="000000"/>
                      <w:sz w:val="22"/>
                    </w:rPr>
                    <w:t xml:space="preserve"> pgs. 1</w:t>
                  </w:r>
                  <w:r>
                    <w:rPr>
                      <w:b/>
                      <w:color w:val="000000"/>
                      <w:sz w:val="22"/>
                    </w:rPr>
                    <w:t>-8</w:t>
                  </w:r>
                  <w:r w:rsidR="00D53C59">
                    <w:rPr>
                      <w:b/>
                      <w:color w:val="000000"/>
                      <w:sz w:val="22"/>
                    </w:rPr>
                    <w:t>3</w:t>
                  </w:r>
                </w:p>
              </w:tc>
            </w:tr>
            <w:tr w:rsidR="00720B48" w:rsidRPr="00B65FC3" w:rsidTr="00B07800">
              <w:trPr>
                <w:trHeight w:val="347"/>
              </w:trPr>
              <w:tc>
                <w:tcPr>
                  <w:tcW w:w="1745" w:type="dxa"/>
                  <w:shd w:val="clear" w:color="auto" w:fill="FFFFFF"/>
                </w:tcPr>
                <w:p w:rsidR="00720B48" w:rsidRPr="00D53C59" w:rsidRDefault="00D53C59" w:rsidP="00B07800">
                  <w:pPr>
                    <w:spacing w:before="60"/>
                    <w:jc w:val="center"/>
                    <w:rPr>
                      <w:color w:val="000000"/>
                      <w:sz w:val="20"/>
                    </w:rPr>
                  </w:pPr>
                  <w:r w:rsidRPr="00D53C59">
                    <w:rPr>
                      <w:color w:val="000000"/>
                      <w:sz w:val="20"/>
                    </w:rPr>
                    <w:t>Barricade</w:t>
                  </w:r>
                </w:p>
              </w:tc>
              <w:tc>
                <w:tcPr>
                  <w:tcW w:w="3433" w:type="dxa"/>
                  <w:shd w:val="clear" w:color="auto" w:fill="FFFFFF"/>
                </w:tcPr>
                <w:p w:rsidR="00720B48" w:rsidRPr="00D53C59" w:rsidRDefault="00D53C59" w:rsidP="00B07800">
                  <w:pPr>
                    <w:spacing w:before="60"/>
                    <w:rPr>
                      <w:color w:val="000000"/>
                      <w:sz w:val="20"/>
                    </w:rPr>
                  </w:pPr>
                  <w:r>
                    <w:rPr>
                      <w:color w:val="000000"/>
                      <w:sz w:val="20"/>
                    </w:rPr>
                    <w:t>Barrier; hurdle</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D53C59" w:rsidRDefault="00D53C59" w:rsidP="00B07800">
                  <w:pPr>
                    <w:spacing w:before="60"/>
                    <w:jc w:val="center"/>
                    <w:rPr>
                      <w:color w:val="000000"/>
                      <w:sz w:val="20"/>
                    </w:rPr>
                  </w:pPr>
                  <w:r w:rsidRPr="00D53C59">
                    <w:rPr>
                      <w:color w:val="000000"/>
                      <w:sz w:val="20"/>
                    </w:rPr>
                    <w:t>burlap</w:t>
                  </w:r>
                </w:p>
              </w:tc>
              <w:tc>
                <w:tcPr>
                  <w:tcW w:w="3433" w:type="dxa"/>
                  <w:shd w:val="clear" w:color="auto" w:fill="FFFFFF"/>
                </w:tcPr>
                <w:p w:rsidR="00720B48" w:rsidRPr="00D53C59" w:rsidRDefault="00720B48" w:rsidP="00D53C59">
                  <w:pPr>
                    <w:spacing w:before="60"/>
                    <w:rPr>
                      <w:color w:val="000000"/>
                      <w:sz w:val="20"/>
                    </w:rPr>
                  </w:pPr>
                  <w:r w:rsidRPr="00D53C59">
                    <w:rPr>
                      <w:color w:val="000000"/>
                      <w:sz w:val="20"/>
                    </w:rPr>
                    <w:t>A</w:t>
                  </w:r>
                  <w:r w:rsidR="00D53C59">
                    <w:rPr>
                      <w:color w:val="000000"/>
                      <w:sz w:val="20"/>
                    </w:rPr>
                    <w:t xml:space="preserve"> plain-woven fabric; coarse like hemp</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D53C59" w:rsidRDefault="00D53C59" w:rsidP="00B07800">
                  <w:pPr>
                    <w:spacing w:before="60"/>
                    <w:jc w:val="center"/>
                    <w:rPr>
                      <w:color w:val="000000"/>
                      <w:sz w:val="20"/>
                    </w:rPr>
                  </w:pPr>
                  <w:r w:rsidRPr="00D53C59">
                    <w:rPr>
                      <w:color w:val="000000"/>
                      <w:sz w:val="20"/>
                    </w:rPr>
                    <w:t>stench</w:t>
                  </w:r>
                </w:p>
              </w:tc>
              <w:tc>
                <w:tcPr>
                  <w:tcW w:w="3433" w:type="dxa"/>
                  <w:shd w:val="clear" w:color="auto" w:fill="FFFFFF"/>
                </w:tcPr>
                <w:p w:rsidR="00720B48" w:rsidRPr="00D53C59" w:rsidRDefault="00D53C59" w:rsidP="00B07800">
                  <w:pPr>
                    <w:spacing w:before="60"/>
                    <w:rPr>
                      <w:color w:val="000000"/>
                      <w:sz w:val="20"/>
                    </w:rPr>
                  </w:pPr>
                  <w:r>
                    <w:rPr>
                      <w:color w:val="000000"/>
                      <w:sz w:val="20"/>
                    </w:rPr>
                    <w:t>Terrible odor; foul smell</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D53C59" w:rsidRDefault="00D53C59" w:rsidP="00B07800">
                  <w:pPr>
                    <w:spacing w:before="60"/>
                    <w:jc w:val="center"/>
                    <w:rPr>
                      <w:color w:val="000000"/>
                      <w:sz w:val="20"/>
                    </w:rPr>
                  </w:pPr>
                  <w:r w:rsidRPr="00D53C59">
                    <w:rPr>
                      <w:color w:val="000000"/>
                      <w:sz w:val="20"/>
                    </w:rPr>
                    <w:t>dilapidated</w:t>
                  </w:r>
                </w:p>
              </w:tc>
              <w:tc>
                <w:tcPr>
                  <w:tcW w:w="3433" w:type="dxa"/>
                  <w:shd w:val="clear" w:color="auto" w:fill="FFFFFF"/>
                </w:tcPr>
                <w:p w:rsidR="00720B48" w:rsidRPr="00D53C59" w:rsidRDefault="00D53C59" w:rsidP="00D53C59">
                  <w:pPr>
                    <w:spacing w:before="60"/>
                    <w:rPr>
                      <w:b/>
                      <w:color w:val="000000"/>
                      <w:sz w:val="20"/>
                    </w:rPr>
                  </w:pPr>
                  <w:r>
                    <w:rPr>
                      <w:color w:val="000000"/>
                      <w:sz w:val="20"/>
                    </w:rPr>
                    <w:t>Run-down</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D53C59" w:rsidRDefault="00D53C59" w:rsidP="00B07800">
                  <w:pPr>
                    <w:spacing w:before="60"/>
                    <w:jc w:val="center"/>
                    <w:rPr>
                      <w:color w:val="000000"/>
                      <w:sz w:val="20"/>
                    </w:rPr>
                  </w:pPr>
                  <w:r w:rsidRPr="00D53C59">
                    <w:rPr>
                      <w:color w:val="000000"/>
                      <w:sz w:val="20"/>
                    </w:rPr>
                    <w:lastRenderedPageBreak/>
                    <w:t>harvested</w:t>
                  </w:r>
                </w:p>
              </w:tc>
              <w:tc>
                <w:tcPr>
                  <w:tcW w:w="3433" w:type="dxa"/>
                  <w:shd w:val="clear" w:color="auto" w:fill="FFFFFF"/>
                </w:tcPr>
                <w:p w:rsidR="00720B48" w:rsidRPr="00D53C59" w:rsidRDefault="00D53C59" w:rsidP="00B07800">
                  <w:pPr>
                    <w:spacing w:before="60"/>
                    <w:rPr>
                      <w:color w:val="000000"/>
                      <w:sz w:val="20"/>
                    </w:rPr>
                  </w:pPr>
                  <w:r>
                    <w:rPr>
                      <w:color w:val="000000"/>
                      <w:sz w:val="20"/>
                    </w:rPr>
                    <w:t>The season when ripened crops are gathered</w:t>
                  </w:r>
                  <w:r w:rsidR="00720B48" w:rsidRPr="00D53C59">
                    <w:rPr>
                      <w:color w:val="000000"/>
                      <w:sz w:val="20"/>
                    </w:rPr>
                    <w:t xml:space="preserve"> </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D53C59" w:rsidRDefault="00D53C59" w:rsidP="00B07800">
                  <w:pPr>
                    <w:spacing w:before="60"/>
                    <w:jc w:val="center"/>
                    <w:rPr>
                      <w:color w:val="000000"/>
                      <w:sz w:val="20"/>
                    </w:rPr>
                  </w:pPr>
                  <w:r w:rsidRPr="00D53C59">
                    <w:rPr>
                      <w:color w:val="000000"/>
                      <w:sz w:val="20"/>
                    </w:rPr>
                    <w:t>shrieking</w:t>
                  </w:r>
                </w:p>
              </w:tc>
              <w:tc>
                <w:tcPr>
                  <w:tcW w:w="3433" w:type="dxa"/>
                  <w:shd w:val="clear" w:color="auto" w:fill="FFFFFF"/>
                </w:tcPr>
                <w:p w:rsidR="00720B48" w:rsidRPr="00D53C59" w:rsidRDefault="00D53C59" w:rsidP="00B07800">
                  <w:pPr>
                    <w:spacing w:before="60"/>
                    <w:rPr>
                      <w:color w:val="000000"/>
                      <w:sz w:val="20"/>
                    </w:rPr>
                  </w:pPr>
                  <w:r>
                    <w:rPr>
                      <w:color w:val="000000"/>
                      <w:sz w:val="20"/>
                    </w:rPr>
                    <w:t>Screaming; squealing</w:t>
                  </w:r>
                  <w:r w:rsidR="00720B48" w:rsidRPr="00D53C59">
                    <w:rPr>
                      <w:color w:val="000000"/>
                      <w:sz w:val="20"/>
                    </w:rPr>
                    <w:t xml:space="preserve"> </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D53C59" w:rsidRDefault="00D53C59" w:rsidP="00B07800">
                  <w:pPr>
                    <w:spacing w:before="60"/>
                    <w:jc w:val="center"/>
                    <w:rPr>
                      <w:color w:val="000000"/>
                      <w:sz w:val="20"/>
                    </w:rPr>
                  </w:pPr>
                  <w:r w:rsidRPr="00D53C59">
                    <w:rPr>
                      <w:color w:val="000000"/>
                      <w:sz w:val="20"/>
                    </w:rPr>
                    <w:t>jalopy</w:t>
                  </w:r>
                </w:p>
              </w:tc>
              <w:tc>
                <w:tcPr>
                  <w:tcW w:w="3433" w:type="dxa"/>
                  <w:shd w:val="clear" w:color="auto" w:fill="FFFFFF"/>
                </w:tcPr>
                <w:p w:rsidR="00720B48" w:rsidRPr="00D53C59" w:rsidRDefault="00D53C59" w:rsidP="00B07800">
                  <w:pPr>
                    <w:spacing w:before="60"/>
                    <w:rPr>
                      <w:color w:val="000000"/>
                      <w:sz w:val="20"/>
                    </w:rPr>
                  </w:pPr>
                  <w:r>
                    <w:rPr>
                      <w:color w:val="000000"/>
                      <w:sz w:val="20"/>
                    </w:rPr>
                    <w:t>Beat up old car</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r w:rsidR="00720B48" w:rsidRPr="00B65FC3" w:rsidTr="00B07800">
              <w:trPr>
                <w:trHeight w:val="347"/>
              </w:trPr>
              <w:tc>
                <w:tcPr>
                  <w:tcW w:w="1745" w:type="dxa"/>
                  <w:shd w:val="clear" w:color="auto" w:fill="FFFFFF"/>
                </w:tcPr>
                <w:p w:rsidR="00720B48" w:rsidRPr="00D53C59" w:rsidRDefault="00D53C59" w:rsidP="00B07800">
                  <w:pPr>
                    <w:spacing w:before="60"/>
                    <w:jc w:val="center"/>
                    <w:rPr>
                      <w:color w:val="000000"/>
                      <w:sz w:val="20"/>
                    </w:rPr>
                  </w:pPr>
                  <w:r w:rsidRPr="00D53C59">
                    <w:rPr>
                      <w:color w:val="000000"/>
                      <w:sz w:val="20"/>
                    </w:rPr>
                    <w:t>sharecropper</w:t>
                  </w:r>
                  <w:r w:rsidR="00720B48" w:rsidRPr="00D53C59">
                    <w:rPr>
                      <w:color w:val="000000"/>
                      <w:sz w:val="20"/>
                    </w:rPr>
                    <w:t xml:space="preserve"> </w:t>
                  </w:r>
                </w:p>
              </w:tc>
              <w:tc>
                <w:tcPr>
                  <w:tcW w:w="3433" w:type="dxa"/>
                  <w:shd w:val="clear" w:color="auto" w:fill="FFFFFF"/>
                </w:tcPr>
                <w:p w:rsidR="00720B48" w:rsidRPr="00D53C59" w:rsidRDefault="00D53C59" w:rsidP="00B07800">
                  <w:pPr>
                    <w:spacing w:before="60"/>
                    <w:rPr>
                      <w:rFonts w:ascii="Times" w:hAnsi="Times"/>
                      <w:color w:val="000000"/>
                      <w:sz w:val="20"/>
                    </w:rPr>
                  </w:pPr>
                  <w:proofErr w:type="gramStart"/>
                  <w:r w:rsidRPr="00D53C59">
                    <w:rPr>
                      <w:rFonts w:ascii="Times" w:hAnsi="Times" w:cs="Verdana"/>
                      <w:color w:val="262626"/>
                      <w:sz w:val="20"/>
                    </w:rPr>
                    <w:t>a</w:t>
                  </w:r>
                  <w:proofErr w:type="gramEnd"/>
                  <w:r w:rsidRPr="00D53C59">
                    <w:rPr>
                      <w:rFonts w:ascii="Times" w:hAnsi="Times" w:cs="Verdana"/>
                      <w:color w:val="262626"/>
                      <w:sz w:val="20"/>
                    </w:rPr>
                    <w:t xml:space="preserve"> tenant farmer who pays as rent a </w:t>
                  </w:r>
                  <w:hyperlink r:id="rId10" w:history="1">
                    <w:r w:rsidRPr="00D53C59">
                      <w:rPr>
                        <w:rFonts w:ascii="Times" w:hAnsi="Times" w:cs="Verdana"/>
                        <w:color w:val="262626"/>
                        <w:sz w:val="20"/>
                        <w:u w:val="single"/>
                      </w:rPr>
                      <w:t>share</w:t>
                    </w:r>
                  </w:hyperlink>
                  <w:r w:rsidRPr="00D53C59">
                    <w:rPr>
                      <w:rFonts w:ascii="Times" w:hAnsi="Times" w:cs="Verdana"/>
                      <w:color w:val="262626"/>
                      <w:sz w:val="20"/>
                    </w:rPr>
                    <w:t xml:space="preserve">  of the crop.</w:t>
                  </w:r>
                </w:p>
              </w:tc>
              <w:tc>
                <w:tcPr>
                  <w:tcW w:w="741" w:type="dxa"/>
                  <w:shd w:val="clear" w:color="auto" w:fill="FFFFFF"/>
                </w:tcPr>
                <w:p w:rsidR="00720B48" w:rsidRPr="00B65FC3" w:rsidRDefault="00720B48" w:rsidP="00B07800">
                  <w:pPr>
                    <w:spacing w:before="60"/>
                    <w:jc w:val="center"/>
                    <w:rPr>
                      <w:b/>
                      <w:color w:val="000000"/>
                      <w:szCs w:val="24"/>
                    </w:rPr>
                  </w:pPr>
                </w:p>
              </w:tc>
              <w:tc>
                <w:tcPr>
                  <w:tcW w:w="909" w:type="dxa"/>
                  <w:shd w:val="clear" w:color="auto" w:fill="FFFFFF"/>
                </w:tcPr>
                <w:p w:rsidR="00720B48" w:rsidRPr="00B65FC3" w:rsidRDefault="00720B48" w:rsidP="00B07800">
                  <w:pPr>
                    <w:spacing w:before="60"/>
                    <w:jc w:val="center"/>
                    <w:rPr>
                      <w:b/>
                      <w:color w:val="000000"/>
                      <w:szCs w:val="24"/>
                    </w:rPr>
                  </w:pPr>
                </w:p>
              </w:tc>
              <w:tc>
                <w:tcPr>
                  <w:tcW w:w="969" w:type="dxa"/>
                  <w:shd w:val="clear" w:color="auto" w:fill="FFFFFF"/>
                </w:tcPr>
                <w:p w:rsidR="00720B48" w:rsidRPr="00B65FC3" w:rsidRDefault="00720B48" w:rsidP="00B07800">
                  <w:pPr>
                    <w:spacing w:before="60"/>
                    <w:jc w:val="center"/>
                    <w:rPr>
                      <w:b/>
                      <w:color w:val="000000"/>
                      <w:szCs w:val="24"/>
                    </w:rPr>
                  </w:pPr>
                </w:p>
              </w:tc>
            </w:tr>
          </w:tbl>
          <w:p w:rsidR="00BC734E" w:rsidRDefault="00BC734E">
            <w:pPr>
              <w:spacing w:before="60"/>
              <w:ind w:left="259"/>
              <w:rPr>
                <w:color w:val="000000"/>
                <w:sz w:val="22"/>
              </w:rPr>
            </w:pPr>
          </w:p>
        </w:tc>
      </w:tr>
    </w:tbl>
    <w:p w:rsidR="00BC734E" w:rsidRDefault="00BC734E">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8100"/>
      </w:tblGrid>
      <w:tr w:rsidR="00BC734E">
        <w:tc>
          <w:tcPr>
            <w:tcW w:w="2628" w:type="dxa"/>
          </w:tcPr>
          <w:p w:rsidR="00BC734E" w:rsidRPr="00B65F68" w:rsidRDefault="00BC734E">
            <w:pPr>
              <w:rPr>
                <w:b/>
                <w:sz w:val="20"/>
              </w:rPr>
            </w:pPr>
            <w:r w:rsidRPr="00B65F68">
              <w:rPr>
                <w:color w:val="000000"/>
                <w:sz w:val="20"/>
              </w:rPr>
              <w:lastRenderedPageBreak/>
              <w:br w:type="page"/>
            </w:r>
            <w:r w:rsidRPr="00B65F68">
              <w:rPr>
                <w:b/>
                <w:sz w:val="20"/>
              </w:rPr>
              <w:t>Prerequisite 7</w:t>
            </w:r>
            <w:r w:rsidRPr="00B65F68">
              <w:rPr>
                <w:b/>
                <w:sz w:val="20"/>
                <w:vertAlign w:val="superscript"/>
              </w:rPr>
              <w:t>th</w:t>
            </w:r>
            <w:r w:rsidRPr="00B65F68">
              <w:rPr>
                <w:b/>
                <w:sz w:val="20"/>
              </w:rPr>
              <w:t xml:space="preserve"> Grade ELA Standard: </w:t>
            </w:r>
            <w:r w:rsidRPr="00B65F68">
              <w:rPr>
                <w:sz w:val="20"/>
              </w:rPr>
              <w:t xml:space="preserve"> </w:t>
            </w:r>
            <w:r w:rsidRPr="00B65F68">
              <w:rPr>
                <w:b/>
                <w:sz w:val="20"/>
              </w:rPr>
              <w:t xml:space="preserve">Writing Strategies </w:t>
            </w:r>
          </w:p>
          <w:p w:rsidR="00BC734E" w:rsidRPr="00B65F68" w:rsidRDefault="00BC734E">
            <w:pPr>
              <w:rPr>
                <w:sz w:val="20"/>
              </w:rPr>
            </w:pPr>
            <w:r w:rsidRPr="00B65F68">
              <w:rPr>
                <w:b/>
                <w:sz w:val="20"/>
              </w:rPr>
              <w:t xml:space="preserve">1.3 </w:t>
            </w:r>
            <w:r w:rsidRPr="00B65F68">
              <w:rPr>
                <w:sz w:val="20"/>
              </w:rPr>
              <w:t>Use strategies of note taking, outlining, and summarizing to impose structure on composition drafts.</w:t>
            </w:r>
          </w:p>
          <w:p w:rsidR="00BC734E" w:rsidRPr="00B65F68" w:rsidRDefault="00BC734E">
            <w:pPr>
              <w:rPr>
                <w:sz w:val="20"/>
              </w:rPr>
            </w:pPr>
          </w:p>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Reading Comprehension </w:t>
            </w:r>
          </w:p>
          <w:p w:rsidR="00BC734E" w:rsidRPr="00B65F68" w:rsidRDefault="00BC734E" w:rsidP="002B1497">
            <w:pPr>
              <w:rPr>
                <w:color w:val="000000"/>
                <w:sz w:val="20"/>
              </w:rPr>
            </w:pPr>
            <w:r w:rsidRPr="00B65F68">
              <w:rPr>
                <w:b/>
                <w:sz w:val="20"/>
              </w:rPr>
              <w:t xml:space="preserve">2.7 </w:t>
            </w:r>
            <w:r w:rsidRPr="00B65F68">
              <w:rPr>
                <w:sz w:val="20"/>
              </w:rPr>
              <w:t>Critique the logic of functional documents by examining the sequence of information and procedures in anticipation of possible reader misunderstandings.</w:t>
            </w:r>
          </w:p>
        </w:tc>
        <w:tc>
          <w:tcPr>
            <w:tcW w:w="810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Rereading the Text</w:t>
            </w:r>
            <w:r w:rsidR="00A37D57">
              <w:rPr>
                <w:rFonts w:ascii="Times New Roman" w:hAnsi="Times New Roman"/>
                <w:color w:val="000000"/>
                <w:sz w:val="24"/>
              </w:rPr>
              <w:t xml:space="preserve">                                                                              (DAY 5)</w:t>
            </w:r>
          </w:p>
          <w:p w:rsidR="006A034F" w:rsidRDefault="006A034F">
            <w:pPr>
              <w:ind w:left="360"/>
              <w:rPr>
                <w:color w:val="000000"/>
                <w:sz w:val="22"/>
              </w:rPr>
            </w:pPr>
            <w:r>
              <w:rPr>
                <w:color w:val="000000"/>
                <w:sz w:val="22"/>
              </w:rPr>
              <w:t>In the initial reading, your students read “with the grain,” playing the “believing game.” In the second reading, they should read “against the grain,” playing the “doubting game.” As your students reread a text, they will develop fluency and build their vocabularies, both of which are integral to successful comprehension.</w:t>
            </w:r>
          </w:p>
          <w:p w:rsidR="006A034F" w:rsidRDefault="006A034F">
            <w:pPr>
              <w:ind w:left="360"/>
              <w:rPr>
                <w:color w:val="000000"/>
                <w:sz w:val="22"/>
              </w:rPr>
            </w:pPr>
          </w:p>
          <w:p w:rsidR="006A034F" w:rsidRDefault="006A034F" w:rsidP="006A034F">
            <w:pPr>
              <w:rPr>
                <w:b/>
                <w:bCs/>
                <w:sz w:val="22"/>
                <w:szCs w:val="22"/>
                <w:u w:val="single"/>
              </w:rPr>
            </w:pPr>
            <w:r w:rsidRPr="00495887">
              <w:rPr>
                <w:b/>
                <w:bCs/>
                <w:sz w:val="22"/>
                <w:szCs w:val="22"/>
                <w:u w:val="single"/>
              </w:rPr>
              <w:t>Activity</w:t>
            </w:r>
            <w:r>
              <w:rPr>
                <w:b/>
                <w:bCs/>
                <w:sz w:val="22"/>
                <w:szCs w:val="22"/>
                <w:u w:val="single"/>
              </w:rPr>
              <w:t xml:space="preserve"> 8</w:t>
            </w:r>
            <w:r w:rsidRPr="00495887">
              <w:rPr>
                <w:b/>
                <w:bCs/>
                <w:sz w:val="22"/>
                <w:szCs w:val="22"/>
                <w:u w:val="single"/>
              </w:rPr>
              <w:t>:</w:t>
            </w:r>
          </w:p>
          <w:p w:rsidR="000415B3" w:rsidRDefault="000415B3">
            <w:pPr>
              <w:ind w:left="360"/>
              <w:rPr>
                <w:color w:val="000000"/>
                <w:sz w:val="22"/>
              </w:rPr>
            </w:pPr>
            <w:r>
              <w:rPr>
                <w:color w:val="000000"/>
                <w:sz w:val="22"/>
              </w:rPr>
              <w:t>Ask students to reread “Fields of Tear</w:t>
            </w:r>
            <w:r w:rsidR="006A034F">
              <w:rPr>
                <w:color w:val="000000"/>
                <w:sz w:val="22"/>
              </w:rPr>
              <w:t>s</w:t>
            </w:r>
            <w:r>
              <w:rPr>
                <w:color w:val="000000"/>
                <w:sz w:val="22"/>
              </w:rPr>
              <w:t xml:space="preserve">” by an Economist contributor. As the students reread the texts, ask them to make marginal notations (e.g.; ask questions, express surprise, disagree, elaborate, or note any moments of confusion). One way to structure marginal notations is demonstrated in the activity that follows. </w:t>
            </w:r>
          </w:p>
          <w:p w:rsidR="000415B3" w:rsidRDefault="000415B3" w:rsidP="000415B3">
            <w:pPr>
              <w:ind w:left="360"/>
              <w:rPr>
                <w:color w:val="000000"/>
                <w:sz w:val="22"/>
              </w:rPr>
            </w:pPr>
          </w:p>
          <w:p w:rsidR="00C248CA" w:rsidRDefault="000415B3" w:rsidP="000415B3">
            <w:pPr>
              <w:ind w:left="360"/>
              <w:rPr>
                <w:color w:val="000000"/>
                <w:sz w:val="22"/>
              </w:rPr>
            </w:pPr>
            <w:r>
              <w:rPr>
                <w:color w:val="000000"/>
                <w:sz w:val="22"/>
              </w:rPr>
              <w:t xml:space="preserve">Using an overhead annotate “Fields of Tears” by compiling annotations shared by the students from their versions. Talk about alternative possibilities, and explain why different people annotate and respond to a text differently. </w:t>
            </w:r>
            <w:r w:rsidR="00E0200A">
              <w:rPr>
                <w:color w:val="000000"/>
                <w:sz w:val="22"/>
              </w:rPr>
              <w:t>Now ask</w:t>
            </w:r>
            <w:r w:rsidR="006A034F">
              <w:rPr>
                <w:color w:val="000000"/>
                <w:sz w:val="22"/>
              </w:rPr>
              <w:t xml:space="preserve"> </w:t>
            </w:r>
            <w:r w:rsidR="00CD53ED">
              <w:rPr>
                <w:color w:val="000000"/>
                <w:sz w:val="22"/>
              </w:rPr>
              <w:t>the students to reread and annotate “</w:t>
            </w:r>
            <w:proofErr w:type="spellStart"/>
            <w:r w:rsidR="00CD53ED">
              <w:rPr>
                <w:color w:val="000000"/>
                <w:sz w:val="22"/>
              </w:rPr>
              <w:t>Navarrette</w:t>
            </w:r>
            <w:proofErr w:type="spellEnd"/>
            <w:r w:rsidR="00CD53ED">
              <w:rPr>
                <w:color w:val="000000"/>
                <w:sz w:val="22"/>
              </w:rPr>
              <w:t xml:space="preserve">: A wake-up call on the Dream Act.” When they have finished, ask them to share their annotations with a partner. As a class, discuss how these two articles are different. </w:t>
            </w:r>
          </w:p>
          <w:p w:rsidR="00C248CA" w:rsidRDefault="00C248CA">
            <w:pPr>
              <w:ind w:left="360"/>
              <w:rPr>
                <w:color w:val="000000"/>
                <w:sz w:val="22"/>
              </w:rPr>
            </w:pPr>
          </w:p>
          <w:p w:rsidR="00CD53ED" w:rsidRDefault="00CD53ED" w:rsidP="00CD53ED">
            <w:pPr>
              <w:rPr>
                <w:b/>
                <w:bCs/>
                <w:sz w:val="22"/>
                <w:szCs w:val="22"/>
                <w:u w:val="single"/>
              </w:rPr>
            </w:pPr>
            <w:r w:rsidRPr="00495887">
              <w:rPr>
                <w:b/>
                <w:bCs/>
                <w:sz w:val="22"/>
                <w:szCs w:val="22"/>
                <w:u w:val="single"/>
              </w:rPr>
              <w:t>Activity</w:t>
            </w:r>
            <w:r>
              <w:rPr>
                <w:b/>
                <w:bCs/>
                <w:sz w:val="22"/>
                <w:szCs w:val="22"/>
                <w:u w:val="single"/>
              </w:rPr>
              <w:t xml:space="preserve"> 9</w:t>
            </w:r>
            <w:r w:rsidRPr="00495887">
              <w:rPr>
                <w:b/>
                <w:bCs/>
                <w:sz w:val="22"/>
                <w:szCs w:val="22"/>
                <w:u w:val="single"/>
              </w:rPr>
              <w:t>:</w:t>
            </w:r>
          </w:p>
          <w:p w:rsidR="004C2587" w:rsidRDefault="004C2587" w:rsidP="00CD53ED">
            <w:pPr>
              <w:rPr>
                <w:b/>
                <w:bCs/>
                <w:sz w:val="22"/>
                <w:szCs w:val="22"/>
                <w:u w:val="single"/>
              </w:rPr>
            </w:pPr>
          </w:p>
          <w:p w:rsidR="00495887" w:rsidRDefault="00CD53ED" w:rsidP="007C1F45">
            <w:pPr>
              <w:rPr>
                <w:color w:val="000000"/>
                <w:sz w:val="22"/>
              </w:rPr>
            </w:pPr>
            <w:r>
              <w:rPr>
                <w:color w:val="000000"/>
                <w:sz w:val="22"/>
              </w:rPr>
              <w:t>“Going against the grain”</w:t>
            </w:r>
          </w:p>
          <w:p w:rsidR="004C2587" w:rsidRDefault="004C2587" w:rsidP="007C1F45">
            <w:pPr>
              <w:rPr>
                <w:color w:val="000000"/>
                <w:sz w:val="22"/>
              </w:rPr>
            </w:pPr>
          </w:p>
          <w:p w:rsidR="00CD53ED" w:rsidRDefault="00CD53ED" w:rsidP="00CD53ED">
            <w:pPr>
              <w:pStyle w:val="ListParagraph"/>
              <w:numPr>
                <w:ilvl w:val="0"/>
                <w:numId w:val="43"/>
              </w:numPr>
              <w:rPr>
                <w:color w:val="000000"/>
                <w:sz w:val="22"/>
              </w:rPr>
            </w:pPr>
            <w:r w:rsidRPr="00CD53ED">
              <w:rPr>
                <w:color w:val="000000"/>
                <w:sz w:val="22"/>
              </w:rPr>
              <w:t>In the left-hand margin, label what the author is saying as follo</w:t>
            </w:r>
            <w:r>
              <w:rPr>
                <w:color w:val="000000"/>
                <w:sz w:val="22"/>
              </w:rPr>
              <w:t>w</w:t>
            </w:r>
            <w:r w:rsidRPr="00CD53ED">
              <w:rPr>
                <w:color w:val="000000"/>
                <w:sz w:val="22"/>
              </w:rPr>
              <w:t>s:</w:t>
            </w:r>
          </w:p>
          <w:p w:rsidR="004C2587" w:rsidRPr="00CD53ED" w:rsidRDefault="004C2587" w:rsidP="004C2587">
            <w:pPr>
              <w:pStyle w:val="ListParagraph"/>
              <w:rPr>
                <w:color w:val="000000"/>
                <w:sz w:val="22"/>
              </w:rPr>
            </w:pPr>
          </w:p>
          <w:p w:rsidR="00CD53ED" w:rsidRDefault="00CD53ED" w:rsidP="004C2587">
            <w:pPr>
              <w:pStyle w:val="ListParagraph"/>
              <w:numPr>
                <w:ilvl w:val="0"/>
                <w:numId w:val="44"/>
              </w:numPr>
              <w:rPr>
                <w:color w:val="000000"/>
                <w:sz w:val="22"/>
              </w:rPr>
            </w:pPr>
            <w:r>
              <w:rPr>
                <w:color w:val="000000"/>
                <w:sz w:val="22"/>
              </w:rPr>
              <w:t>The introduction</w:t>
            </w:r>
          </w:p>
          <w:p w:rsidR="00CD53ED" w:rsidRDefault="00CD53ED" w:rsidP="004C2587">
            <w:pPr>
              <w:pStyle w:val="ListParagraph"/>
              <w:numPr>
                <w:ilvl w:val="0"/>
                <w:numId w:val="44"/>
              </w:numPr>
              <w:rPr>
                <w:color w:val="000000"/>
                <w:sz w:val="22"/>
              </w:rPr>
            </w:pPr>
            <w:r>
              <w:rPr>
                <w:color w:val="000000"/>
                <w:sz w:val="22"/>
              </w:rPr>
              <w:t>The issue or problem the author is writing about</w:t>
            </w:r>
          </w:p>
          <w:p w:rsidR="004C2587" w:rsidRDefault="004C2587" w:rsidP="004C2587">
            <w:pPr>
              <w:pStyle w:val="ListParagraph"/>
              <w:numPr>
                <w:ilvl w:val="0"/>
                <w:numId w:val="44"/>
              </w:numPr>
              <w:rPr>
                <w:color w:val="000000"/>
                <w:sz w:val="22"/>
              </w:rPr>
            </w:pPr>
            <w:r>
              <w:rPr>
                <w:color w:val="000000"/>
                <w:sz w:val="22"/>
              </w:rPr>
              <w:t xml:space="preserve">The author’s main arguments </w:t>
            </w:r>
          </w:p>
          <w:p w:rsidR="004C2587" w:rsidRDefault="004C2587" w:rsidP="004C2587">
            <w:pPr>
              <w:pStyle w:val="ListParagraph"/>
              <w:numPr>
                <w:ilvl w:val="0"/>
                <w:numId w:val="44"/>
              </w:numPr>
              <w:rPr>
                <w:color w:val="000000"/>
                <w:sz w:val="22"/>
              </w:rPr>
            </w:pPr>
            <w:r>
              <w:rPr>
                <w:color w:val="000000"/>
                <w:sz w:val="22"/>
              </w:rPr>
              <w:t>The author’s examples</w:t>
            </w:r>
          </w:p>
          <w:p w:rsidR="004C2587" w:rsidRDefault="004C2587" w:rsidP="004C2587">
            <w:pPr>
              <w:pStyle w:val="ListParagraph"/>
              <w:numPr>
                <w:ilvl w:val="0"/>
                <w:numId w:val="44"/>
              </w:numPr>
              <w:rPr>
                <w:color w:val="000000"/>
                <w:sz w:val="22"/>
              </w:rPr>
            </w:pPr>
            <w:r>
              <w:rPr>
                <w:color w:val="000000"/>
                <w:sz w:val="22"/>
              </w:rPr>
              <w:t>The author’s conclusion</w:t>
            </w:r>
          </w:p>
          <w:p w:rsidR="004C2587" w:rsidRDefault="004C2587" w:rsidP="00CD53ED">
            <w:pPr>
              <w:pStyle w:val="ListParagraph"/>
              <w:numPr>
                <w:ilvl w:val="0"/>
                <w:numId w:val="43"/>
              </w:numPr>
              <w:rPr>
                <w:color w:val="000000"/>
                <w:sz w:val="22"/>
              </w:rPr>
            </w:pPr>
            <w:r>
              <w:rPr>
                <w:color w:val="000000"/>
                <w:sz w:val="22"/>
              </w:rPr>
              <w:t xml:space="preserve">In the right-hand margin, write your reactions to what the author is saying. You can ask questions, express surprise, disagree, elaborate, and note any moments of confusion. </w:t>
            </w:r>
          </w:p>
          <w:p w:rsidR="004C2587" w:rsidRPr="00CD53ED" w:rsidRDefault="004C2587" w:rsidP="00CD53ED">
            <w:pPr>
              <w:pStyle w:val="ListParagraph"/>
              <w:numPr>
                <w:ilvl w:val="0"/>
                <w:numId w:val="43"/>
              </w:numPr>
              <w:rPr>
                <w:color w:val="000000"/>
                <w:sz w:val="22"/>
              </w:rPr>
            </w:pPr>
            <w:r>
              <w:rPr>
                <w:color w:val="000000"/>
                <w:sz w:val="22"/>
              </w:rPr>
              <w:t>As a class, discuss the annotation you and your classmates made on the first article. Now repeat this process for the second article. When you finish, exchange your copy with a partner’s annotations, and then talk about what you chose to mark and how you reacted to the text. Did you agree on what the main idea was?</w:t>
            </w:r>
          </w:p>
          <w:p w:rsidR="00495887" w:rsidRDefault="00495887" w:rsidP="007C1F45">
            <w:pPr>
              <w:rPr>
                <w:color w:val="000000"/>
                <w:sz w:val="22"/>
              </w:rPr>
            </w:pPr>
          </w:p>
          <w:p w:rsidR="00495887" w:rsidRDefault="00495887" w:rsidP="007C1F45">
            <w:pPr>
              <w:rPr>
                <w:color w:val="000000"/>
                <w:sz w:val="22"/>
              </w:rPr>
            </w:pPr>
          </w:p>
          <w:p w:rsidR="00495887" w:rsidRDefault="00495887" w:rsidP="007C1F45">
            <w:pPr>
              <w:rPr>
                <w:color w:val="000000"/>
                <w:sz w:val="22"/>
              </w:rPr>
            </w:pPr>
          </w:p>
          <w:p w:rsidR="00495887" w:rsidRDefault="00495887" w:rsidP="007C1F45">
            <w:pPr>
              <w:rPr>
                <w:color w:val="000000"/>
                <w:sz w:val="22"/>
              </w:rPr>
            </w:pPr>
          </w:p>
          <w:p w:rsidR="00495887" w:rsidRPr="00495887" w:rsidRDefault="00495887" w:rsidP="007C1F45">
            <w:pPr>
              <w:rPr>
                <w:b/>
                <w:color w:val="000000"/>
                <w:sz w:val="22"/>
              </w:rPr>
            </w:pPr>
            <w:r w:rsidRPr="00495887">
              <w:rPr>
                <w:b/>
                <w:color w:val="000000"/>
                <w:sz w:val="22"/>
              </w:rPr>
              <w:t>(45 min)</w:t>
            </w:r>
          </w:p>
        </w:tc>
      </w:tr>
      <w:tr w:rsidR="00BC734E">
        <w:tc>
          <w:tcPr>
            <w:tcW w:w="2628" w:type="dxa"/>
          </w:tcPr>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w:t>
            </w:r>
            <w:r w:rsidRPr="00B65F68">
              <w:rPr>
                <w:sz w:val="20"/>
              </w:rPr>
              <w:t xml:space="preserve"> </w:t>
            </w:r>
            <w:r w:rsidRPr="00B65F68">
              <w:rPr>
                <w:b/>
                <w:sz w:val="20"/>
              </w:rPr>
              <w:t xml:space="preserve">Literary Response and Analysis </w:t>
            </w:r>
          </w:p>
          <w:p w:rsidR="00BC734E" w:rsidRPr="00B65F68" w:rsidRDefault="00BC734E">
            <w:pPr>
              <w:rPr>
                <w:rFonts w:cs="Arial"/>
                <w:sz w:val="20"/>
              </w:rPr>
            </w:pPr>
            <w:r w:rsidRPr="00B65F68">
              <w:rPr>
                <w:b/>
                <w:sz w:val="20"/>
              </w:rPr>
              <w:t xml:space="preserve">3.11 </w:t>
            </w:r>
            <w:r w:rsidRPr="00B65F68">
              <w:rPr>
                <w:sz w:val="20"/>
              </w:rPr>
              <w:t xml:space="preserve">Evaluate the aesthetic qualities of style, including the impact of diction and figurative language on tone, mood, and theme, using the terminology of literary criticism.  </w:t>
            </w:r>
          </w:p>
          <w:p w:rsidR="00BC734E" w:rsidRPr="00B65F68" w:rsidRDefault="00BC734E">
            <w:pPr>
              <w:spacing w:after="60"/>
              <w:rPr>
                <w:color w:val="000000"/>
                <w:sz w:val="20"/>
              </w:rPr>
            </w:pPr>
          </w:p>
        </w:tc>
        <w:tc>
          <w:tcPr>
            <w:tcW w:w="810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Analyzing Stylistic Choices</w:t>
            </w:r>
            <w:r w:rsidR="00A37D57">
              <w:rPr>
                <w:rFonts w:ascii="Times New Roman" w:hAnsi="Times New Roman"/>
                <w:color w:val="000000"/>
                <w:sz w:val="24"/>
              </w:rPr>
              <w:t xml:space="preserve">                                                                        (DAY 6)</w:t>
            </w:r>
          </w:p>
          <w:p w:rsidR="00A37D57" w:rsidRPr="004C2587" w:rsidRDefault="00A37D57" w:rsidP="00A37D57">
            <w:pPr>
              <w:autoSpaceDE w:val="0"/>
              <w:autoSpaceDN w:val="0"/>
              <w:adjustRightInd w:val="0"/>
              <w:rPr>
                <w:i/>
                <w:sz w:val="22"/>
                <w:szCs w:val="22"/>
              </w:rPr>
            </w:pPr>
            <w:r w:rsidRPr="00DF68DF">
              <w:rPr>
                <w:sz w:val="22"/>
                <w:szCs w:val="22"/>
              </w:rPr>
              <w:t xml:space="preserve"> “</w:t>
            </w:r>
            <w:r w:rsidR="004C2587">
              <w:rPr>
                <w:sz w:val="22"/>
                <w:szCs w:val="22"/>
              </w:rPr>
              <w:t>Fields of Tears</w:t>
            </w:r>
            <w:r w:rsidRPr="00DF68DF">
              <w:rPr>
                <w:sz w:val="22"/>
                <w:szCs w:val="22"/>
              </w:rPr>
              <w:t xml:space="preserve">” </w:t>
            </w:r>
            <w:r w:rsidR="004C2587">
              <w:rPr>
                <w:sz w:val="22"/>
                <w:szCs w:val="22"/>
              </w:rPr>
              <w:t xml:space="preserve">from </w:t>
            </w:r>
            <w:r w:rsidR="004C2587">
              <w:rPr>
                <w:i/>
                <w:sz w:val="22"/>
                <w:szCs w:val="22"/>
              </w:rPr>
              <w:t>The Economist</w:t>
            </w:r>
          </w:p>
          <w:p w:rsidR="00A37D57" w:rsidRPr="004C2587" w:rsidRDefault="00A37D57" w:rsidP="002B1497">
            <w:pPr>
              <w:autoSpaceDE w:val="0"/>
              <w:autoSpaceDN w:val="0"/>
              <w:adjustRightInd w:val="0"/>
              <w:rPr>
                <w:i/>
                <w:sz w:val="22"/>
                <w:szCs w:val="22"/>
              </w:rPr>
            </w:pPr>
            <w:r w:rsidRPr="00DF68DF">
              <w:rPr>
                <w:sz w:val="22"/>
                <w:szCs w:val="22"/>
              </w:rPr>
              <w:t xml:space="preserve"> “</w:t>
            </w:r>
            <w:r w:rsidR="004C2587">
              <w:rPr>
                <w:sz w:val="22"/>
                <w:szCs w:val="22"/>
              </w:rPr>
              <w:t>Brown Signs California Dream Act</w:t>
            </w:r>
            <w:r w:rsidR="00A553AD">
              <w:rPr>
                <w:sz w:val="22"/>
                <w:szCs w:val="22"/>
              </w:rPr>
              <w:t xml:space="preserve">” </w:t>
            </w:r>
            <w:r w:rsidR="004C2587">
              <w:rPr>
                <w:sz w:val="22"/>
                <w:szCs w:val="22"/>
              </w:rPr>
              <w:t xml:space="preserve">from </w:t>
            </w:r>
            <w:r w:rsidR="004C2587">
              <w:rPr>
                <w:i/>
                <w:sz w:val="22"/>
                <w:szCs w:val="22"/>
              </w:rPr>
              <w:t>The Los Angeles Times</w:t>
            </w:r>
          </w:p>
          <w:p w:rsidR="00A37D57" w:rsidRPr="004C2587" w:rsidRDefault="00A553AD" w:rsidP="00A37D57">
            <w:pPr>
              <w:autoSpaceDE w:val="0"/>
              <w:autoSpaceDN w:val="0"/>
              <w:adjustRightInd w:val="0"/>
              <w:rPr>
                <w:i/>
                <w:sz w:val="22"/>
                <w:szCs w:val="22"/>
              </w:rPr>
            </w:pPr>
            <w:r w:rsidRPr="00DF68DF">
              <w:rPr>
                <w:sz w:val="22"/>
                <w:szCs w:val="22"/>
              </w:rPr>
              <w:t>“</w:t>
            </w:r>
            <w:proofErr w:type="spellStart"/>
            <w:r w:rsidR="004C2587">
              <w:rPr>
                <w:sz w:val="22"/>
                <w:szCs w:val="22"/>
              </w:rPr>
              <w:t>Navarrette</w:t>
            </w:r>
            <w:proofErr w:type="spellEnd"/>
            <w:r w:rsidR="004C2587">
              <w:rPr>
                <w:sz w:val="22"/>
                <w:szCs w:val="22"/>
              </w:rPr>
              <w:t xml:space="preserve">: A wake-up call on the California Dream Act” from </w:t>
            </w:r>
            <w:r w:rsidR="004C2587">
              <w:rPr>
                <w:i/>
                <w:sz w:val="22"/>
                <w:szCs w:val="22"/>
              </w:rPr>
              <w:t>The Ventura Count Star</w:t>
            </w:r>
          </w:p>
          <w:p w:rsidR="00A553AD" w:rsidRPr="00DF68DF" w:rsidRDefault="00A553AD" w:rsidP="00A37D57">
            <w:pPr>
              <w:autoSpaceDE w:val="0"/>
              <w:autoSpaceDN w:val="0"/>
              <w:adjustRightInd w:val="0"/>
              <w:rPr>
                <w:sz w:val="22"/>
                <w:szCs w:val="22"/>
              </w:rPr>
            </w:pPr>
          </w:p>
          <w:p w:rsidR="00667EB6" w:rsidRDefault="00667EB6" w:rsidP="00667EB6">
            <w:pPr>
              <w:rPr>
                <w:b/>
                <w:bCs/>
                <w:sz w:val="22"/>
                <w:szCs w:val="22"/>
                <w:u w:val="single"/>
              </w:rPr>
            </w:pPr>
            <w:r w:rsidRPr="00495887">
              <w:rPr>
                <w:b/>
                <w:bCs/>
                <w:sz w:val="22"/>
                <w:szCs w:val="22"/>
                <w:u w:val="single"/>
              </w:rPr>
              <w:t>Activity</w:t>
            </w:r>
            <w:r>
              <w:rPr>
                <w:b/>
                <w:bCs/>
                <w:sz w:val="22"/>
                <w:szCs w:val="22"/>
                <w:u w:val="single"/>
              </w:rPr>
              <w:t xml:space="preserve"> 10</w:t>
            </w:r>
            <w:r w:rsidRPr="00495887">
              <w:rPr>
                <w:b/>
                <w:bCs/>
                <w:sz w:val="22"/>
                <w:szCs w:val="22"/>
                <w:u w:val="single"/>
              </w:rPr>
              <w:t>:</w:t>
            </w:r>
          </w:p>
          <w:p w:rsidR="00667EB6" w:rsidRDefault="00667EB6">
            <w:pPr>
              <w:rPr>
                <w:sz w:val="22"/>
                <w:szCs w:val="22"/>
              </w:rPr>
            </w:pPr>
          </w:p>
          <w:p w:rsidR="00BC734E" w:rsidRDefault="00A37D57">
            <w:pPr>
              <w:rPr>
                <w:color w:val="000000"/>
                <w:sz w:val="22"/>
              </w:rPr>
            </w:pPr>
            <w:r w:rsidRPr="00FC5E4E">
              <w:rPr>
                <w:sz w:val="22"/>
                <w:szCs w:val="22"/>
              </w:rPr>
              <w:t xml:space="preserve">Read each article as your teacher assigns it. </w:t>
            </w:r>
            <w:r w:rsidRPr="00FC5E4E">
              <w:rPr>
                <w:sz w:val="22"/>
              </w:rPr>
              <w:t xml:space="preserve">Have students do a </w:t>
            </w:r>
            <w:r w:rsidRPr="00FC5E4E">
              <w:rPr>
                <w:b/>
                <w:sz w:val="22"/>
              </w:rPr>
              <w:t>Say, Mean, Matter</w:t>
            </w:r>
            <w:r w:rsidRPr="00FC5E4E">
              <w:rPr>
                <w:sz w:val="22"/>
              </w:rPr>
              <w:t xml:space="preserve"> exercise with each article. Fold a piece of paper to make three areas. Label the three areas </w:t>
            </w:r>
            <w:r w:rsidRPr="00A37D57">
              <w:rPr>
                <w:i/>
                <w:sz w:val="22"/>
              </w:rPr>
              <w:t>Say, Mean, and Matter</w:t>
            </w:r>
            <w:r w:rsidRPr="00FC5E4E">
              <w:rPr>
                <w:sz w:val="22"/>
              </w:rPr>
              <w:t xml:space="preserve">. As you read, jot down brief notes in the “Say” area. This </w:t>
            </w:r>
            <w:r w:rsidRPr="00FC5E4E">
              <w:rPr>
                <w:sz w:val="22"/>
              </w:rPr>
              <w:lastRenderedPageBreak/>
              <w:t>area will simply convey what the author is saying. After reading, fill in the “Mean” area. What does the author mean when she says those things? Finally, and you may need to discuss this portion with a neighbor, discuss why these lines matter. Ask the “so what” questions here.</w:t>
            </w:r>
          </w:p>
          <w:p w:rsidR="00A37D57" w:rsidRDefault="00A37D57" w:rsidP="00372EC2">
            <w:pPr>
              <w:rPr>
                <w:color w:val="0070C0"/>
                <w:sz w:val="22"/>
              </w:rPr>
            </w:pPr>
          </w:p>
          <w:p w:rsidR="00087915" w:rsidRPr="002B1497" w:rsidRDefault="00372EC2" w:rsidP="002B1497">
            <w:pPr>
              <w:rPr>
                <w:b/>
                <w:sz w:val="22"/>
              </w:rPr>
            </w:pPr>
            <w:r w:rsidRPr="002B1497">
              <w:rPr>
                <w:b/>
                <w:sz w:val="22"/>
              </w:rPr>
              <w:t>Words</w:t>
            </w:r>
            <w:proofErr w:type="gramStart"/>
            <w:r w:rsidRPr="002B1497">
              <w:rPr>
                <w:b/>
                <w:sz w:val="22"/>
              </w:rPr>
              <w:t>:</w:t>
            </w:r>
            <w:proofErr w:type="gramEnd"/>
            <w:r w:rsidRPr="00A37D57">
              <w:rPr>
                <w:sz w:val="22"/>
              </w:rPr>
              <w:br/>
              <w:t>Using the “Analyzing Style” handout, students will examine the connotative effect certain words have on the reader.</w:t>
            </w:r>
            <w:r w:rsidR="00087915" w:rsidRPr="00A37D57">
              <w:rPr>
                <w:sz w:val="22"/>
              </w:rPr>
              <w:t xml:space="preserve"> </w:t>
            </w:r>
          </w:p>
          <w:p w:rsidR="00372EC2" w:rsidRDefault="00372EC2" w:rsidP="00372EC2">
            <w:pPr>
              <w:rPr>
                <w:color w:val="0070C0"/>
                <w:sz w:val="22"/>
              </w:rPr>
            </w:pPr>
          </w:p>
          <w:p w:rsidR="00CA50CC" w:rsidRPr="00A553AD" w:rsidRDefault="00CA50CC" w:rsidP="007E26CD">
            <w:pPr>
              <w:rPr>
                <w:b/>
                <w:color w:val="000000"/>
                <w:sz w:val="22"/>
              </w:rPr>
            </w:pPr>
          </w:p>
        </w:tc>
      </w:tr>
      <w:tr w:rsidR="00BC734E">
        <w:tc>
          <w:tcPr>
            <w:tcW w:w="2628" w:type="dxa"/>
          </w:tcPr>
          <w:p w:rsidR="00BC734E" w:rsidRPr="00B65F68" w:rsidRDefault="00BC734E">
            <w:pPr>
              <w:rPr>
                <w:b/>
                <w:sz w:val="20"/>
              </w:rPr>
            </w:pPr>
            <w:r w:rsidRPr="00B65F68">
              <w:rPr>
                <w:b/>
                <w:sz w:val="20"/>
              </w:rPr>
              <w:lastRenderedPageBreak/>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Reading Comprehension 2.1 </w:t>
            </w:r>
          </w:p>
          <w:p w:rsidR="00BC734E" w:rsidRPr="00B65F68" w:rsidRDefault="00BC734E">
            <w:pPr>
              <w:rPr>
                <w:sz w:val="20"/>
              </w:rPr>
            </w:pPr>
            <w:proofErr w:type="gramStart"/>
            <w:r w:rsidRPr="00B65F68">
              <w:rPr>
                <w:sz w:val="20"/>
              </w:rPr>
              <w:t>Analyze  the</w:t>
            </w:r>
            <w:proofErr w:type="gramEnd"/>
            <w:r w:rsidRPr="00B65F68">
              <w:rPr>
                <w:sz w:val="20"/>
              </w:rPr>
              <w:t xml:space="preserve"> structure and format of functional</w:t>
            </w:r>
            <w:r>
              <w:rPr>
                <w:szCs w:val="16"/>
              </w:rPr>
              <w:t xml:space="preserve"> </w:t>
            </w:r>
            <w:r w:rsidRPr="00B65F68">
              <w:rPr>
                <w:sz w:val="20"/>
              </w:rPr>
              <w:t xml:space="preserve">workplace documents, including the graphics and headers, and explain how authors use the features to achieve their purposes. </w:t>
            </w:r>
          </w:p>
          <w:p w:rsidR="00BC734E" w:rsidRPr="00B65F68" w:rsidRDefault="00BC734E">
            <w:pPr>
              <w:rPr>
                <w:b/>
                <w:sz w:val="20"/>
              </w:rPr>
            </w:pPr>
          </w:p>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Reading Comprehension 2.7</w:t>
            </w:r>
          </w:p>
          <w:p w:rsidR="00BC734E" w:rsidRDefault="00BC734E">
            <w:pPr>
              <w:pStyle w:val="Header"/>
              <w:tabs>
                <w:tab w:val="clear" w:pos="4320"/>
                <w:tab w:val="clear" w:pos="8640"/>
              </w:tabs>
              <w:spacing w:before="60"/>
              <w:rPr>
                <w:color w:val="000000"/>
                <w:sz w:val="22"/>
                <w:szCs w:val="16"/>
              </w:rPr>
            </w:pPr>
            <w:r w:rsidRPr="00B65F68">
              <w:rPr>
                <w:sz w:val="20"/>
              </w:rPr>
              <w:t>Critique the logic of functional documents by examining the sequence of information and procedures in anticipation of possible reader misunderstandings.</w:t>
            </w:r>
          </w:p>
        </w:tc>
        <w:tc>
          <w:tcPr>
            <w:tcW w:w="8100" w:type="dxa"/>
          </w:tcPr>
          <w:p w:rsidR="00BC734E" w:rsidRDefault="00BC734E">
            <w:pPr>
              <w:pStyle w:val="Heading2"/>
              <w:spacing w:before="120"/>
              <w:rPr>
                <w:rFonts w:ascii="Times New Roman" w:hAnsi="Times New Roman"/>
                <w:color w:val="000000"/>
                <w:sz w:val="24"/>
              </w:rPr>
            </w:pPr>
            <w:r w:rsidRPr="002B1497">
              <w:rPr>
                <w:rFonts w:ascii="Times New Roman" w:hAnsi="Times New Roman"/>
                <w:color w:val="000000"/>
                <w:sz w:val="24"/>
              </w:rPr>
              <w:t>Considering the Structure of the Text</w:t>
            </w:r>
            <w:r w:rsidR="00A37D57">
              <w:rPr>
                <w:rFonts w:ascii="Times New Roman" w:hAnsi="Times New Roman"/>
                <w:color w:val="000000"/>
                <w:sz w:val="24"/>
              </w:rPr>
              <w:t xml:space="preserve">                                             (DAY </w:t>
            </w:r>
            <w:r w:rsidR="002B1497">
              <w:rPr>
                <w:rFonts w:ascii="Times New Roman" w:hAnsi="Times New Roman"/>
                <w:color w:val="000000"/>
                <w:sz w:val="24"/>
              </w:rPr>
              <w:t>7</w:t>
            </w:r>
            <w:r w:rsidR="00A37D57">
              <w:rPr>
                <w:rFonts w:ascii="Times New Roman" w:hAnsi="Times New Roman"/>
                <w:color w:val="000000"/>
                <w:sz w:val="24"/>
              </w:rPr>
              <w:t>)</w:t>
            </w:r>
          </w:p>
          <w:p w:rsidR="00BC734E" w:rsidRDefault="00BC734E">
            <w:pPr>
              <w:rPr>
                <w:color w:val="000000"/>
                <w:sz w:val="22"/>
              </w:rPr>
            </w:pPr>
          </w:p>
          <w:p w:rsidR="00FC5E4E" w:rsidRPr="00FC5E4E" w:rsidRDefault="00FC5E4E" w:rsidP="00FC5E4E">
            <w:pPr>
              <w:autoSpaceDE w:val="0"/>
              <w:autoSpaceDN w:val="0"/>
              <w:adjustRightInd w:val="0"/>
              <w:rPr>
                <w:sz w:val="22"/>
                <w:szCs w:val="22"/>
              </w:rPr>
            </w:pPr>
            <w:r w:rsidRPr="00FC5E4E">
              <w:rPr>
                <w:sz w:val="22"/>
                <w:szCs w:val="22"/>
              </w:rPr>
              <w:t>In the following activities, your students will map out or otherwise graphically</w:t>
            </w:r>
            <w:r w:rsidR="00320F47">
              <w:rPr>
                <w:sz w:val="22"/>
                <w:szCs w:val="22"/>
              </w:rPr>
              <w:t xml:space="preserve"> </w:t>
            </w:r>
            <w:r w:rsidRPr="00FC5E4E">
              <w:rPr>
                <w:sz w:val="22"/>
                <w:szCs w:val="22"/>
              </w:rPr>
              <w:t>represent various aspects of the text so they can gain a clearer understanding</w:t>
            </w:r>
            <w:r w:rsidR="00320F47">
              <w:rPr>
                <w:sz w:val="22"/>
                <w:szCs w:val="22"/>
              </w:rPr>
              <w:t xml:space="preserve"> </w:t>
            </w:r>
            <w:r w:rsidRPr="00FC5E4E">
              <w:rPr>
                <w:sz w:val="22"/>
                <w:szCs w:val="22"/>
              </w:rPr>
              <w:t>of the writer’s approach to the content of the essay. The activities</w:t>
            </w:r>
            <w:r w:rsidR="00320F47">
              <w:rPr>
                <w:sz w:val="22"/>
                <w:szCs w:val="22"/>
              </w:rPr>
              <w:t xml:space="preserve"> </w:t>
            </w:r>
            <w:r w:rsidRPr="00FC5E4E">
              <w:rPr>
                <w:sz w:val="22"/>
                <w:szCs w:val="22"/>
              </w:rPr>
              <w:t>will lead to more questions that will help your students analyze what they</w:t>
            </w:r>
            <w:r w:rsidR="00320F47">
              <w:rPr>
                <w:sz w:val="22"/>
                <w:szCs w:val="22"/>
              </w:rPr>
              <w:t xml:space="preserve"> </w:t>
            </w:r>
            <w:r w:rsidRPr="00FC5E4E">
              <w:rPr>
                <w:sz w:val="22"/>
                <w:szCs w:val="22"/>
              </w:rPr>
              <w:t>have read.</w:t>
            </w:r>
          </w:p>
          <w:p w:rsidR="00FC5E4E" w:rsidRPr="00FC5E4E" w:rsidRDefault="00FC5E4E" w:rsidP="00FC5E4E">
            <w:pPr>
              <w:autoSpaceDE w:val="0"/>
              <w:autoSpaceDN w:val="0"/>
              <w:adjustRightInd w:val="0"/>
              <w:rPr>
                <w:b/>
                <w:bCs/>
                <w:sz w:val="22"/>
                <w:szCs w:val="22"/>
              </w:rPr>
            </w:pPr>
          </w:p>
          <w:p w:rsidR="00FC5E4E" w:rsidRPr="00A553AD" w:rsidRDefault="00FC5E4E" w:rsidP="00FC5E4E">
            <w:pPr>
              <w:autoSpaceDE w:val="0"/>
              <w:autoSpaceDN w:val="0"/>
              <w:adjustRightInd w:val="0"/>
              <w:rPr>
                <w:b/>
                <w:bCs/>
                <w:sz w:val="22"/>
                <w:szCs w:val="22"/>
                <w:u w:val="single"/>
              </w:rPr>
            </w:pPr>
            <w:r w:rsidRPr="00A553AD">
              <w:rPr>
                <w:b/>
                <w:bCs/>
                <w:sz w:val="22"/>
                <w:szCs w:val="22"/>
                <w:u w:val="single"/>
              </w:rPr>
              <w:t xml:space="preserve">Activity </w:t>
            </w:r>
            <w:r w:rsidR="00667EB6">
              <w:rPr>
                <w:b/>
                <w:bCs/>
                <w:sz w:val="22"/>
                <w:szCs w:val="22"/>
                <w:u w:val="single"/>
              </w:rPr>
              <w:t>11</w:t>
            </w:r>
            <w:r w:rsidRPr="00A553AD">
              <w:rPr>
                <w:b/>
                <w:bCs/>
                <w:sz w:val="22"/>
                <w:szCs w:val="22"/>
                <w:u w:val="single"/>
              </w:rPr>
              <w:t>: Considering the Structure of the Text</w:t>
            </w:r>
          </w:p>
          <w:p w:rsidR="00FC5E4E" w:rsidRPr="00FC5E4E" w:rsidRDefault="00FC5E4E" w:rsidP="00FC5E4E">
            <w:pPr>
              <w:autoSpaceDE w:val="0"/>
              <w:autoSpaceDN w:val="0"/>
              <w:adjustRightInd w:val="0"/>
              <w:rPr>
                <w:sz w:val="22"/>
                <w:szCs w:val="22"/>
              </w:rPr>
            </w:pPr>
            <w:r w:rsidRPr="00FC5E4E">
              <w:rPr>
                <w:sz w:val="22"/>
                <w:szCs w:val="22"/>
              </w:rPr>
              <w:t xml:space="preserve">Reread </w:t>
            </w:r>
            <w:proofErr w:type="spellStart"/>
            <w:r w:rsidR="00667EB6">
              <w:rPr>
                <w:sz w:val="22"/>
                <w:szCs w:val="22"/>
              </w:rPr>
              <w:t>Navarrette’s</w:t>
            </w:r>
            <w:proofErr w:type="spellEnd"/>
            <w:r w:rsidRPr="00FC5E4E">
              <w:rPr>
                <w:sz w:val="22"/>
                <w:szCs w:val="22"/>
              </w:rPr>
              <w:t xml:space="preserve"> “</w:t>
            </w:r>
            <w:r w:rsidR="00667EB6">
              <w:rPr>
                <w:sz w:val="22"/>
                <w:szCs w:val="22"/>
              </w:rPr>
              <w:t>A wake-up call on the California Dream Act</w:t>
            </w:r>
            <w:r w:rsidRPr="00FC5E4E">
              <w:rPr>
                <w:sz w:val="22"/>
                <w:szCs w:val="22"/>
              </w:rPr>
              <w:t>,” and then do the following:</w:t>
            </w:r>
          </w:p>
          <w:p w:rsidR="00FC5E4E" w:rsidRPr="00FC5E4E" w:rsidRDefault="00FC5E4E" w:rsidP="00FC5E4E">
            <w:pPr>
              <w:autoSpaceDE w:val="0"/>
              <w:autoSpaceDN w:val="0"/>
              <w:adjustRightInd w:val="0"/>
              <w:rPr>
                <w:sz w:val="22"/>
                <w:szCs w:val="22"/>
              </w:rPr>
            </w:pPr>
            <w:r w:rsidRPr="00FC5E4E">
              <w:rPr>
                <w:sz w:val="22"/>
                <w:szCs w:val="22"/>
              </w:rPr>
              <w:t>• Draw a line across the page where the introduction ends. Is it after the</w:t>
            </w:r>
            <w:r w:rsidR="00320F47">
              <w:rPr>
                <w:sz w:val="22"/>
                <w:szCs w:val="22"/>
              </w:rPr>
              <w:t xml:space="preserve"> </w:t>
            </w:r>
            <w:r w:rsidRPr="00FC5E4E">
              <w:rPr>
                <w:sz w:val="22"/>
                <w:szCs w:val="22"/>
              </w:rPr>
              <w:t>first paragraph, or are there more introductory paragraphs? How do you</w:t>
            </w:r>
            <w:r w:rsidR="00320F47">
              <w:rPr>
                <w:sz w:val="22"/>
                <w:szCs w:val="22"/>
              </w:rPr>
              <w:t xml:space="preserve"> </w:t>
            </w:r>
            <w:r w:rsidRPr="00FC5E4E">
              <w:rPr>
                <w:sz w:val="22"/>
                <w:szCs w:val="22"/>
              </w:rPr>
              <w:t>know?</w:t>
            </w:r>
          </w:p>
          <w:p w:rsidR="00FC5E4E" w:rsidRPr="00FC5E4E" w:rsidRDefault="00FC5E4E" w:rsidP="00FC5E4E">
            <w:pPr>
              <w:autoSpaceDE w:val="0"/>
              <w:autoSpaceDN w:val="0"/>
              <w:adjustRightInd w:val="0"/>
              <w:rPr>
                <w:sz w:val="22"/>
                <w:szCs w:val="22"/>
              </w:rPr>
            </w:pPr>
            <w:r w:rsidRPr="00FC5E4E">
              <w:rPr>
                <w:sz w:val="22"/>
                <w:szCs w:val="22"/>
              </w:rPr>
              <w:t>• Draw a line across the page where the conclusion begins. Is it the last</w:t>
            </w:r>
            <w:r w:rsidR="00320F47">
              <w:rPr>
                <w:sz w:val="22"/>
                <w:szCs w:val="22"/>
              </w:rPr>
              <w:t xml:space="preserve"> </w:t>
            </w:r>
            <w:r w:rsidRPr="00FC5E4E">
              <w:rPr>
                <w:sz w:val="22"/>
                <w:szCs w:val="22"/>
              </w:rPr>
              <w:t>paragraph, or are there several concluding paragraphs? How do you know?</w:t>
            </w:r>
          </w:p>
          <w:p w:rsidR="00FC5E4E" w:rsidRPr="00FC5E4E" w:rsidRDefault="00FC5E4E" w:rsidP="00FC5E4E">
            <w:pPr>
              <w:autoSpaceDE w:val="0"/>
              <w:autoSpaceDN w:val="0"/>
              <w:adjustRightInd w:val="0"/>
              <w:rPr>
                <w:sz w:val="22"/>
                <w:szCs w:val="22"/>
              </w:rPr>
            </w:pPr>
            <w:r w:rsidRPr="00FC5E4E">
              <w:rPr>
                <w:sz w:val="22"/>
                <w:szCs w:val="22"/>
              </w:rPr>
              <w:t>• Discuss in groups or as a class why the lines were drawn where they were.</w:t>
            </w:r>
          </w:p>
          <w:p w:rsidR="00320F47" w:rsidRDefault="00320F47" w:rsidP="00FC5E4E">
            <w:pPr>
              <w:autoSpaceDE w:val="0"/>
              <w:autoSpaceDN w:val="0"/>
              <w:adjustRightInd w:val="0"/>
              <w:rPr>
                <w:sz w:val="22"/>
                <w:szCs w:val="22"/>
              </w:rPr>
            </w:pPr>
          </w:p>
          <w:p w:rsidR="00FC5E4E" w:rsidRPr="00FC5E4E" w:rsidRDefault="00FC5E4E" w:rsidP="00FC5E4E">
            <w:pPr>
              <w:autoSpaceDE w:val="0"/>
              <w:autoSpaceDN w:val="0"/>
              <w:adjustRightInd w:val="0"/>
              <w:rPr>
                <w:sz w:val="22"/>
                <w:szCs w:val="22"/>
              </w:rPr>
            </w:pPr>
            <w:r w:rsidRPr="00FC5E4E">
              <w:rPr>
                <w:sz w:val="22"/>
                <w:szCs w:val="22"/>
              </w:rPr>
              <w:t>In this activity, thinking and reasoning about organizational structure is</w:t>
            </w:r>
            <w:r w:rsidR="00320F47">
              <w:rPr>
                <w:sz w:val="22"/>
                <w:szCs w:val="22"/>
              </w:rPr>
              <w:t xml:space="preserve"> </w:t>
            </w:r>
            <w:r w:rsidRPr="00FC5E4E">
              <w:rPr>
                <w:sz w:val="22"/>
                <w:szCs w:val="22"/>
              </w:rPr>
              <w:t>more important than agreeing on where the lines should be drawn.</w:t>
            </w:r>
          </w:p>
          <w:p w:rsidR="00FC5E4E" w:rsidRPr="00FC5E4E" w:rsidRDefault="00FC5E4E" w:rsidP="00320F47">
            <w:pPr>
              <w:autoSpaceDE w:val="0"/>
              <w:autoSpaceDN w:val="0"/>
              <w:adjustRightInd w:val="0"/>
              <w:ind w:left="252"/>
              <w:rPr>
                <w:sz w:val="22"/>
                <w:szCs w:val="22"/>
              </w:rPr>
            </w:pPr>
            <w:r w:rsidRPr="00FC5E4E">
              <w:rPr>
                <w:sz w:val="22"/>
                <w:szCs w:val="22"/>
              </w:rPr>
              <w:t>• Further divide the body of the text into sections by topics (what each</w:t>
            </w:r>
            <w:r w:rsidR="00320F47">
              <w:rPr>
                <w:sz w:val="22"/>
                <w:szCs w:val="22"/>
              </w:rPr>
              <w:t xml:space="preserve"> </w:t>
            </w:r>
            <w:r w:rsidRPr="00FC5E4E">
              <w:rPr>
                <w:sz w:val="22"/>
                <w:szCs w:val="22"/>
              </w:rPr>
              <w:t>section is about).</w:t>
            </w:r>
          </w:p>
          <w:p w:rsidR="00FC5E4E" w:rsidRPr="00FC5E4E" w:rsidRDefault="00FC5E4E" w:rsidP="00320F47">
            <w:pPr>
              <w:autoSpaceDE w:val="0"/>
              <w:autoSpaceDN w:val="0"/>
              <w:adjustRightInd w:val="0"/>
              <w:ind w:left="252"/>
              <w:rPr>
                <w:sz w:val="22"/>
                <w:szCs w:val="22"/>
              </w:rPr>
            </w:pPr>
            <w:r w:rsidRPr="00FC5E4E">
              <w:rPr>
                <w:sz w:val="22"/>
                <w:szCs w:val="22"/>
              </w:rPr>
              <w:t>• Write a short description of what each section is about, what it says</w:t>
            </w:r>
            <w:r w:rsidR="00320F47">
              <w:rPr>
                <w:sz w:val="22"/>
                <w:szCs w:val="22"/>
              </w:rPr>
              <w:t xml:space="preserve"> </w:t>
            </w:r>
            <w:r w:rsidRPr="00FC5E4E">
              <w:rPr>
                <w:sz w:val="22"/>
                <w:szCs w:val="22"/>
              </w:rPr>
              <w:t xml:space="preserve">about that topic, and why you think the writer put it there (the </w:t>
            </w:r>
            <w:r w:rsidRPr="00FC5E4E">
              <w:rPr>
                <w:i/>
                <w:iCs/>
                <w:sz w:val="22"/>
                <w:szCs w:val="22"/>
              </w:rPr>
              <w:t>rhetorical</w:t>
            </w:r>
            <w:r w:rsidR="00320F47">
              <w:rPr>
                <w:sz w:val="22"/>
                <w:szCs w:val="22"/>
              </w:rPr>
              <w:t xml:space="preserve"> </w:t>
            </w:r>
            <w:r w:rsidRPr="00FC5E4E">
              <w:rPr>
                <w:i/>
                <w:iCs/>
                <w:sz w:val="22"/>
                <w:szCs w:val="22"/>
              </w:rPr>
              <w:t xml:space="preserve">function </w:t>
            </w:r>
            <w:r w:rsidRPr="00FC5E4E">
              <w:rPr>
                <w:sz w:val="22"/>
                <w:szCs w:val="22"/>
              </w:rPr>
              <w:t>of the section).</w:t>
            </w:r>
          </w:p>
          <w:p w:rsidR="00320F47" w:rsidRDefault="00320F47" w:rsidP="00FC5E4E">
            <w:pPr>
              <w:autoSpaceDE w:val="0"/>
              <w:autoSpaceDN w:val="0"/>
              <w:adjustRightInd w:val="0"/>
              <w:rPr>
                <w:sz w:val="22"/>
                <w:szCs w:val="22"/>
              </w:rPr>
            </w:pPr>
          </w:p>
          <w:p w:rsidR="00FC5E4E" w:rsidRPr="00FC5E4E" w:rsidRDefault="00FC5E4E" w:rsidP="00FC5E4E">
            <w:pPr>
              <w:autoSpaceDE w:val="0"/>
              <w:autoSpaceDN w:val="0"/>
              <w:adjustRightInd w:val="0"/>
              <w:rPr>
                <w:sz w:val="22"/>
                <w:szCs w:val="22"/>
              </w:rPr>
            </w:pPr>
            <w:r w:rsidRPr="00FC5E4E">
              <w:rPr>
                <w:sz w:val="22"/>
                <w:szCs w:val="22"/>
              </w:rPr>
              <w:t>Now answer the following questions:</w:t>
            </w:r>
          </w:p>
          <w:p w:rsidR="00FC5E4E" w:rsidRPr="00FC5E4E" w:rsidRDefault="00FC5E4E" w:rsidP="00320F47">
            <w:pPr>
              <w:autoSpaceDE w:val="0"/>
              <w:autoSpaceDN w:val="0"/>
              <w:adjustRightInd w:val="0"/>
              <w:ind w:left="252"/>
              <w:rPr>
                <w:sz w:val="22"/>
                <w:szCs w:val="22"/>
              </w:rPr>
            </w:pPr>
            <w:r w:rsidRPr="00FC5E4E">
              <w:rPr>
                <w:sz w:val="22"/>
                <w:szCs w:val="22"/>
              </w:rPr>
              <w:t>• How does each section affect the reader? What is the writer trying to</w:t>
            </w:r>
            <w:r w:rsidR="00320F47">
              <w:rPr>
                <w:sz w:val="22"/>
                <w:szCs w:val="22"/>
              </w:rPr>
              <w:t xml:space="preserve"> </w:t>
            </w:r>
            <w:r w:rsidRPr="00FC5E4E">
              <w:rPr>
                <w:sz w:val="22"/>
                <w:szCs w:val="22"/>
              </w:rPr>
              <w:t>accomplish?</w:t>
            </w:r>
          </w:p>
          <w:p w:rsidR="00FC5E4E" w:rsidRPr="00FC5E4E" w:rsidRDefault="00FC5E4E" w:rsidP="00FC5E4E">
            <w:pPr>
              <w:autoSpaceDE w:val="0"/>
              <w:autoSpaceDN w:val="0"/>
              <w:adjustRightInd w:val="0"/>
              <w:ind w:left="252"/>
              <w:rPr>
                <w:sz w:val="22"/>
                <w:szCs w:val="22"/>
              </w:rPr>
            </w:pPr>
            <w:r w:rsidRPr="00FC5E4E">
              <w:rPr>
                <w:sz w:val="22"/>
                <w:szCs w:val="22"/>
              </w:rPr>
              <w:t>• What does each section say? What is the content?</w:t>
            </w:r>
          </w:p>
          <w:p w:rsidR="00FC5E4E" w:rsidRPr="00FC5E4E" w:rsidRDefault="00FC5E4E" w:rsidP="00FC5E4E">
            <w:pPr>
              <w:autoSpaceDE w:val="0"/>
              <w:autoSpaceDN w:val="0"/>
              <w:adjustRightInd w:val="0"/>
              <w:ind w:left="252"/>
              <w:rPr>
                <w:sz w:val="22"/>
                <w:szCs w:val="22"/>
              </w:rPr>
            </w:pPr>
            <w:r w:rsidRPr="00FC5E4E">
              <w:rPr>
                <w:sz w:val="22"/>
                <w:szCs w:val="22"/>
              </w:rPr>
              <w:t>• Which section is the most developed?</w:t>
            </w:r>
          </w:p>
          <w:p w:rsidR="00FC5E4E" w:rsidRPr="00FC5E4E" w:rsidRDefault="00FC5E4E" w:rsidP="00FC5E4E">
            <w:pPr>
              <w:autoSpaceDE w:val="0"/>
              <w:autoSpaceDN w:val="0"/>
              <w:adjustRightInd w:val="0"/>
              <w:ind w:left="252"/>
              <w:rPr>
                <w:sz w:val="22"/>
                <w:szCs w:val="22"/>
              </w:rPr>
            </w:pPr>
            <w:r w:rsidRPr="00FC5E4E">
              <w:rPr>
                <w:sz w:val="22"/>
                <w:szCs w:val="22"/>
              </w:rPr>
              <w:t>• Which section is the least developed? Does it need more development?</w:t>
            </w:r>
          </w:p>
          <w:p w:rsidR="00FC5E4E" w:rsidRPr="00FC5E4E" w:rsidRDefault="00FC5E4E" w:rsidP="00FC5E4E">
            <w:pPr>
              <w:autoSpaceDE w:val="0"/>
              <w:autoSpaceDN w:val="0"/>
              <w:adjustRightInd w:val="0"/>
              <w:ind w:left="252"/>
              <w:rPr>
                <w:sz w:val="22"/>
                <w:szCs w:val="22"/>
              </w:rPr>
            </w:pPr>
            <w:r w:rsidRPr="00FC5E4E">
              <w:rPr>
                <w:sz w:val="22"/>
                <w:szCs w:val="22"/>
              </w:rPr>
              <w:t>• Which section is the most persuasive? The least persuasive?</w:t>
            </w:r>
          </w:p>
          <w:p w:rsidR="00BC734E" w:rsidRPr="00FC5E4E" w:rsidRDefault="00FC5E4E" w:rsidP="00320F47">
            <w:pPr>
              <w:autoSpaceDE w:val="0"/>
              <w:autoSpaceDN w:val="0"/>
              <w:adjustRightInd w:val="0"/>
              <w:ind w:left="252"/>
              <w:rPr>
                <w:sz w:val="22"/>
                <w:szCs w:val="22"/>
              </w:rPr>
            </w:pPr>
            <w:r w:rsidRPr="00FC5E4E">
              <w:rPr>
                <w:sz w:val="22"/>
                <w:szCs w:val="22"/>
              </w:rPr>
              <w:t>• On the basis of your chart of the text, what do you think is the main</w:t>
            </w:r>
            <w:r w:rsidR="00320F47">
              <w:rPr>
                <w:sz w:val="22"/>
                <w:szCs w:val="22"/>
              </w:rPr>
              <w:t xml:space="preserve"> </w:t>
            </w:r>
            <w:r w:rsidRPr="00FC5E4E">
              <w:rPr>
                <w:sz w:val="22"/>
                <w:szCs w:val="22"/>
              </w:rPr>
              <w:t>argument? Is that argument explicit or implicit?</w:t>
            </w:r>
          </w:p>
          <w:p w:rsidR="00320F47" w:rsidRDefault="00320F47" w:rsidP="00FC5E4E">
            <w:pPr>
              <w:autoSpaceDE w:val="0"/>
              <w:autoSpaceDN w:val="0"/>
              <w:adjustRightInd w:val="0"/>
              <w:rPr>
                <w:sz w:val="22"/>
                <w:szCs w:val="22"/>
              </w:rPr>
            </w:pPr>
          </w:p>
          <w:p w:rsidR="00FC5E4E" w:rsidRPr="00FC5E4E" w:rsidRDefault="00FC5E4E" w:rsidP="00FC5E4E">
            <w:pPr>
              <w:autoSpaceDE w:val="0"/>
              <w:autoSpaceDN w:val="0"/>
              <w:adjustRightInd w:val="0"/>
              <w:rPr>
                <w:sz w:val="22"/>
                <w:szCs w:val="22"/>
              </w:rPr>
            </w:pPr>
            <w:r w:rsidRPr="00FC5E4E">
              <w:rPr>
                <w:sz w:val="22"/>
                <w:szCs w:val="22"/>
              </w:rPr>
              <w:t>Make a map of the ideas in the article by doing the following:</w:t>
            </w:r>
          </w:p>
          <w:p w:rsidR="00FC5E4E" w:rsidRPr="00FC5E4E" w:rsidRDefault="00FC5E4E" w:rsidP="00320F47">
            <w:pPr>
              <w:autoSpaceDE w:val="0"/>
              <w:autoSpaceDN w:val="0"/>
              <w:adjustRightInd w:val="0"/>
              <w:ind w:left="252"/>
              <w:rPr>
                <w:sz w:val="22"/>
                <w:szCs w:val="22"/>
              </w:rPr>
            </w:pPr>
            <w:r w:rsidRPr="00FC5E4E">
              <w:rPr>
                <w:sz w:val="22"/>
                <w:szCs w:val="22"/>
              </w:rPr>
              <w:t>• Draw a circle in the center of the page and label it with the text’s</w:t>
            </w:r>
            <w:r w:rsidR="00320F47">
              <w:rPr>
                <w:sz w:val="22"/>
                <w:szCs w:val="22"/>
              </w:rPr>
              <w:t xml:space="preserve"> </w:t>
            </w:r>
            <w:r w:rsidRPr="00FC5E4E">
              <w:rPr>
                <w:sz w:val="22"/>
                <w:szCs w:val="22"/>
              </w:rPr>
              <w:t>main idea.</w:t>
            </w:r>
          </w:p>
          <w:p w:rsidR="00FC5E4E" w:rsidRPr="00FC5E4E" w:rsidRDefault="00FC5E4E" w:rsidP="00320F47">
            <w:pPr>
              <w:autoSpaceDE w:val="0"/>
              <w:autoSpaceDN w:val="0"/>
              <w:adjustRightInd w:val="0"/>
              <w:ind w:left="252"/>
              <w:rPr>
                <w:sz w:val="22"/>
                <w:szCs w:val="22"/>
              </w:rPr>
            </w:pPr>
            <w:r w:rsidRPr="00FC5E4E">
              <w:rPr>
                <w:sz w:val="22"/>
                <w:szCs w:val="22"/>
              </w:rPr>
              <w:t>• Record the text’s supporting ideas on branches that connect to the</w:t>
            </w:r>
            <w:r w:rsidR="00320F47">
              <w:rPr>
                <w:sz w:val="22"/>
                <w:szCs w:val="22"/>
              </w:rPr>
              <w:t xml:space="preserve"> </w:t>
            </w:r>
            <w:r w:rsidRPr="00FC5E4E">
              <w:rPr>
                <w:sz w:val="22"/>
                <w:szCs w:val="22"/>
              </w:rPr>
              <w:t>central idea.</w:t>
            </w:r>
          </w:p>
          <w:p w:rsidR="00FC5E4E" w:rsidRPr="00FC5E4E" w:rsidRDefault="00FC5E4E" w:rsidP="00FC5E4E">
            <w:pPr>
              <w:autoSpaceDE w:val="0"/>
              <w:autoSpaceDN w:val="0"/>
              <w:adjustRightInd w:val="0"/>
              <w:ind w:left="252"/>
              <w:rPr>
                <w:sz w:val="22"/>
                <w:szCs w:val="22"/>
              </w:rPr>
            </w:pPr>
            <w:r w:rsidRPr="00FC5E4E">
              <w:rPr>
                <w:sz w:val="22"/>
                <w:szCs w:val="22"/>
              </w:rPr>
              <w:t>• Ask yourself how the ideas are related to one another.</w:t>
            </w:r>
          </w:p>
          <w:p w:rsidR="00320F47" w:rsidRDefault="00320F47" w:rsidP="00FC5E4E">
            <w:pPr>
              <w:autoSpaceDE w:val="0"/>
              <w:autoSpaceDN w:val="0"/>
              <w:adjustRightInd w:val="0"/>
              <w:rPr>
                <w:sz w:val="22"/>
                <w:szCs w:val="22"/>
              </w:rPr>
            </w:pPr>
          </w:p>
          <w:p w:rsidR="00FC5E4E" w:rsidRPr="00320F47" w:rsidRDefault="00FC5E4E" w:rsidP="00320F47">
            <w:pPr>
              <w:autoSpaceDE w:val="0"/>
              <w:autoSpaceDN w:val="0"/>
              <w:adjustRightInd w:val="0"/>
              <w:rPr>
                <w:sz w:val="22"/>
                <w:szCs w:val="22"/>
              </w:rPr>
            </w:pPr>
            <w:r w:rsidRPr="00FC5E4E">
              <w:rPr>
                <w:sz w:val="22"/>
                <w:szCs w:val="22"/>
              </w:rPr>
              <w:t>Compare your map with a partner’s. Make any changes needed to make your</w:t>
            </w:r>
            <w:r w:rsidR="00320F47">
              <w:rPr>
                <w:sz w:val="22"/>
                <w:szCs w:val="22"/>
              </w:rPr>
              <w:t xml:space="preserve"> </w:t>
            </w:r>
            <w:r w:rsidRPr="00FC5E4E">
              <w:rPr>
                <w:sz w:val="22"/>
                <w:szCs w:val="22"/>
              </w:rPr>
              <w:t>map reflect the ideas of the article more accurately.</w:t>
            </w:r>
          </w:p>
          <w:p w:rsidR="00BC734E" w:rsidRDefault="00BC734E">
            <w:pPr>
              <w:spacing w:after="60"/>
              <w:ind w:left="259"/>
              <w:rPr>
                <w:color w:val="000000"/>
                <w:sz w:val="22"/>
              </w:rPr>
            </w:pPr>
          </w:p>
        </w:tc>
      </w:tr>
      <w:tr w:rsidR="00BC734E">
        <w:tc>
          <w:tcPr>
            <w:tcW w:w="10728" w:type="dxa"/>
            <w:gridSpan w:val="2"/>
          </w:tcPr>
          <w:p w:rsidR="00BC734E" w:rsidRDefault="00BC734E">
            <w:pPr>
              <w:pStyle w:val="Heading1"/>
              <w:spacing w:before="120"/>
              <w:rPr>
                <w:rFonts w:ascii="Times New Roman" w:hAnsi="Times New Roman"/>
                <w:color w:val="000000"/>
                <w:sz w:val="24"/>
              </w:rPr>
            </w:pPr>
            <w:r>
              <w:rPr>
                <w:rFonts w:ascii="Times New Roman" w:hAnsi="Times New Roman"/>
                <w:color w:val="000000"/>
                <w:sz w:val="24"/>
              </w:rPr>
              <w:lastRenderedPageBreak/>
              <w:t>Post-reading Activities</w:t>
            </w:r>
          </w:p>
          <w:p w:rsidR="00BC734E" w:rsidRDefault="00BC734E">
            <w:pPr>
              <w:numPr>
                <w:ilvl w:val="0"/>
                <w:numId w:val="13"/>
              </w:numPr>
              <w:rPr>
                <w:color w:val="000000"/>
                <w:sz w:val="22"/>
              </w:rPr>
            </w:pPr>
            <w:r>
              <w:rPr>
                <w:color w:val="000000"/>
                <w:sz w:val="22"/>
              </w:rPr>
              <w:t>Summarizing and Responding</w:t>
            </w:r>
          </w:p>
          <w:p w:rsidR="00BC734E" w:rsidRDefault="00BC734E">
            <w:pPr>
              <w:numPr>
                <w:ilvl w:val="0"/>
                <w:numId w:val="13"/>
              </w:numPr>
              <w:spacing w:after="120"/>
              <w:rPr>
                <w:color w:val="000000"/>
                <w:sz w:val="22"/>
              </w:rPr>
            </w:pPr>
            <w:r>
              <w:rPr>
                <w:color w:val="000000"/>
                <w:sz w:val="22"/>
              </w:rPr>
              <w:t>Thinking Critically</w:t>
            </w:r>
          </w:p>
        </w:tc>
      </w:tr>
      <w:tr w:rsidR="00BC734E">
        <w:tc>
          <w:tcPr>
            <w:tcW w:w="2628" w:type="dxa"/>
          </w:tcPr>
          <w:p w:rsidR="00BC734E" w:rsidRPr="00B65F68" w:rsidRDefault="00BC734E">
            <w:pPr>
              <w:rPr>
                <w:sz w:val="20"/>
              </w:rPr>
            </w:pPr>
            <w:r w:rsidRPr="00B65F68">
              <w:rPr>
                <w:b/>
                <w:sz w:val="20"/>
              </w:rPr>
              <w:t>Prerequisite 7th Grade ELA Standard: Writing Application 2.5</w:t>
            </w:r>
          </w:p>
          <w:p w:rsidR="00BC734E" w:rsidRPr="00B65F68" w:rsidRDefault="00BC734E">
            <w:pPr>
              <w:rPr>
                <w:sz w:val="20"/>
              </w:rPr>
            </w:pPr>
            <w:r w:rsidRPr="00B65F68">
              <w:rPr>
                <w:sz w:val="20"/>
              </w:rPr>
              <w:t>Write summaries of reading materials, including main ideas and most significant details.  Use own words.  Reflect-explain underlying meaning.</w:t>
            </w:r>
          </w:p>
          <w:p w:rsidR="00BC734E" w:rsidRPr="00B65F68" w:rsidRDefault="00BC734E">
            <w:pPr>
              <w:rPr>
                <w:b/>
                <w:sz w:val="20"/>
              </w:rPr>
            </w:pPr>
          </w:p>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Application 2.2a</w:t>
            </w:r>
          </w:p>
          <w:p w:rsidR="00BC734E" w:rsidRPr="00B65F68" w:rsidRDefault="00BC734E">
            <w:pPr>
              <w:rPr>
                <w:sz w:val="20"/>
              </w:rPr>
            </w:pPr>
            <w:r w:rsidRPr="00B65F68">
              <w:rPr>
                <w:sz w:val="20"/>
              </w:rPr>
              <w:t>Demonstrate a comprehensive grasp of significant ideas in literary works.</w:t>
            </w:r>
          </w:p>
          <w:p w:rsidR="00BC734E" w:rsidRPr="00B65F68" w:rsidRDefault="00BC734E">
            <w:pPr>
              <w:rPr>
                <w:sz w:val="20"/>
              </w:rPr>
            </w:pPr>
          </w:p>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Application 2.3b</w:t>
            </w:r>
          </w:p>
          <w:p w:rsidR="00BC734E" w:rsidRPr="00B65F68" w:rsidRDefault="00BC734E">
            <w:pPr>
              <w:rPr>
                <w:sz w:val="20"/>
              </w:rPr>
            </w:pPr>
            <w:r w:rsidRPr="00B65F68">
              <w:rPr>
                <w:sz w:val="20"/>
              </w:rPr>
              <w:t>Convey information and ideas from primary and secondary sources accurately and coherently.</w:t>
            </w:r>
          </w:p>
          <w:p w:rsidR="00BC734E" w:rsidRDefault="00BC734E">
            <w:pPr>
              <w:spacing w:before="60" w:after="60"/>
              <w:rPr>
                <w:color w:val="000000"/>
                <w:sz w:val="22"/>
                <w:szCs w:val="22"/>
              </w:rPr>
            </w:pPr>
          </w:p>
        </w:tc>
        <w:tc>
          <w:tcPr>
            <w:tcW w:w="8100" w:type="dxa"/>
          </w:tcPr>
          <w:p w:rsidR="00BC734E" w:rsidRDefault="00BC734E">
            <w:pPr>
              <w:pStyle w:val="Heading2"/>
              <w:spacing w:before="120"/>
              <w:rPr>
                <w:rFonts w:ascii="Times New Roman" w:hAnsi="Times New Roman"/>
                <w:color w:val="000000"/>
                <w:sz w:val="24"/>
              </w:rPr>
            </w:pPr>
            <w:r w:rsidRPr="002B1497">
              <w:rPr>
                <w:rFonts w:ascii="Times New Roman" w:hAnsi="Times New Roman"/>
                <w:color w:val="000000"/>
                <w:sz w:val="24"/>
              </w:rPr>
              <w:t>Summarizing and Responding</w:t>
            </w:r>
            <w:r w:rsidR="00A37D57">
              <w:rPr>
                <w:rFonts w:ascii="Times New Roman" w:hAnsi="Times New Roman"/>
                <w:color w:val="000000"/>
                <w:sz w:val="24"/>
              </w:rPr>
              <w:t xml:space="preserve">                                                            (DAY </w:t>
            </w:r>
            <w:r w:rsidR="002B1497">
              <w:rPr>
                <w:rFonts w:ascii="Times New Roman" w:hAnsi="Times New Roman"/>
                <w:color w:val="000000"/>
                <w:sz w:val="24"/>
              </w:rPr>
              <w:t>8</w:t>
            </w:r>
            <w:r w:rsidR="00A37D57">
              <w:rPr>
                <w:rFonts w:ascii="Times New Roman" w:hAnsi="Times New Roman"/>
                <w:color w:val="000000"/>
                <w:sz w:val="24"/>
              </w:rPr>
              <w:t>)</w:t>
            </w:r>
          </w:p>
          <w:p w:rsidR="00CA50CC" w:rsidRPr="002D39E7" w:rsidRDefault="00667EB6" w:rsidP="00CA50CC">
            <w:pPr>
              <w:autoSpaceDE w:val="0"/>
              <w:autoSpaceDN w:val="0"/>
              <w:adjustRightInd w:val="0"/>
              <w:rPr>
                <w:szCs w:val="24"/>
              </w:rPr>
            </w:pPr>
            <w:r>
              <w:rPr>
                <w:szCs w:val="24"/>
              </w:rPr>
              <w:t>In Activity 12</w:t>
            </w:r>
            <w:r w:rsidR="00CA50CC" w:rsidRPr="002D39E7">
              <w:rPr>
                <w:szCs w:val="24"/>
              </w:rPr>
              <w:t>, your students will summarize and respond to the article</w:t>
            </w:r>
            <w:r w:rsidR="00F36A19">
              <w:rPr>
                <w:szCs w:val="24"/>
              </w:rPr>
              <w:t xml:space="preserve"> </w:t>
            </w:r>
            <w:r w:rsidR="00CA50CC" w:rsidRPr="002D39E7">
              <w:rPr>
                <w:szCs w:val="24"/>
              </w:rPr>
              <w:t>they have reread. The class will work again in two groups.</w:t>
            </w:r>
          </w:p>
          <w:p w:rsidR="00F36A19" w:rsidRDefault="00F36A19" w:rsidP="00CA50CC">
            <w:pPr>
              <w:autoSpaceDE w:val="0"/>
              <w:autoSpaceDN w:val="0"/>
              <w:adjustRightInd w:val="0"/>
              <w:rPr>
                <w:b/>
                <w:bCs/>
                <w:sz w:val="22"/>
                <w:szCs w:val="22"/>
              </w:rPr>
            </w:pPr>
          </w:p>
          <w:p w:rsidR="00CA50CC" w:rsidRPr="00A553AD" w:rsidRDefault="00CA50CC" w:rsidP="00CA50CC">
            <w:pPr>
              <w:autoSpaceDE w:val="0"/>
              <w:autoSpaceDN w:val="0"/>
              <w:adjustRightInd w:val="0"/>
              <w:rPr>
                <w:b/>
                <w:bCs/>
                <w:sz w:val="22"/>
                <w:szCs w:val="22"/>
                <w:u w:val="single"/>
              </w:rPr>
            </w:pPr>
            <w:r w:rsidRPr="00A553AD">
              <w:rPr>
                <w:b/>
                <w:bCs/>
                <w:sz w:val="22"/>
                <w:szCs w:val="22"/>
                <w:u w:val="single"/>
              </w:rPr>
              <w:t xml:space="preserve">Activity </w:t>
            </w:r>
            <w:r w:rsidR="00667EB6">
              <w:rPr>
                <w:b/>
                <w:bCs/>
                <w:sz w:val="22"/>
                <w:szCs w:val="22"/>
                <w:u w:val="single"/>
              </w:rPr>
              <w:t>12</w:t>
            </w:r>
            <w:r w:rsidRPr="00A553AD">
              <w:rPr>
                <w:b/>
                <w:bCs/>
                <w:sz w:val="22"/>
                <w:szCs w:val="22"/>
                <w:u w:val="single"/>
              </w:rPr>
              <w:t>: Summarizing and Responding</w:t>
            </w:r>
          </w:p>
          <w:p w:rsidR="00A553AD" w:rsidRDefault="00A553AD" w:rsidP="00CA50CC">
            <w:pPr>
              <w:autoSpaceDE w:val="0"/>
              <w:autoSpaceDN w:val="0"/>
              <w:adjustRightInd w:val="0"/>
              <w:rPr>
                <w:b/>
                <w:sz w:val="22"/>
                <w:szCs w:val="22"/>
              </w:rPr>
            </w:pPr>
          </w:p>
          <w:p w:rsidR="00CA50CC" w:rsidRPr="002D39E7" w:rsidRDefault="00CA50CC" w:rsidP="00CA50CC">
            <w:pPr>
              <w:autoSpaceDE w:val="0"/>
              <w:autoSpaceDN w:val="0"/>
              <w:adjustRightInd w:val="0"/>
              <w:rPr>
                <w:b/>
                <w:sz w:val="22"/>
                <w:szCs w:val="22"/>
              </w:rPr>
            </w:pPr>
            <w:r w:rsidRPr="002D39E7">
              <w:rPr>
                <w:b/>
                <w:sz w:val="22"/>
                <w:szCs w:val="22"/>
              </w:rPr>
              <w:t>Group A</w:t>
            </w:r>
          </w:p>
          <w:p w:rsidR="00CA50CC" w:rsidRPr="002D39E7" w:rsidRDefault="00CA50CC" w:rsidP="00CA50CC">
            <w:pPr>
              <w:autoSpaceDE w:val="0"/>
              <w:autoSpaceDN w:val="0"/>
              <w:adjustRightInd w:val="0"/>
              <w:rPr>
                <w:sz w:val="22"/>
                <w:szCs w:val="22"/>
              </w:rPr>
            </w:pPr>
            <w:r w:rsidRPr="002D39E7">
              <w:rPr>
                <w:sz w:val="22"/>
                <w:szCs w:val="22"/>
              </w:rPr>
              <w:t xml:space="preserve">Write a </w:t>
            </w:r>
            <w:r w:rsidR="00863360">
              <w:rPr>
                <w:sz w:val="22"/>
                <w:szCs w:val="22"/>
              </w:rPr>
              <w:t xml:space="preserve">rhetorical four-sentence </w:t>
            </w:r>
            <w:r w:rsidR="00863360" w:rsidRPr="002D39E7">
              <w:rPr>
                <w:i/>
                <w:sz w:val="22"/>
                <w:szCs w:val="22"/>
              </w:rPr>
              <w:t>précis</w:t>
            </w:r>
            <w:r w:rsidRPr="002D39E7">
              <w:rPr>
                <w:sz w:val="22"/>
                <w:szCs w:val="22"/>
              </w:rPr>
              <w:t xml:space="preserve"> of </w:t>
            </w:r>
            <w:proofErr w:type="spellStart"/>
            <w:r w:rsidR="00863360">
              <w:rPr>
                <w:sz w:val="22"/>
                <w:szCs w:val="22"/>
              </w:rPr>
              <w:t>Navarrette’s</w:t>
            </w:r>
            <w:proofErr w:type="spellEnd"/>
            <w:r w:rsidR="00863360">
              <w:rPr>
                <w:sz w:val="22"/>
                <w:szCs w:val="22"/>
              </w:rPr>
              <w:t xml:space="preserve"> “Wake-up on the Dream Act</w:t>
            </w:r>
            <w:r w:rsidRPr="002D39E7">
              <w:rPr>
                <w:sz w:val="22"/>
                <w:szCs w:val="22"/>
              </w:rPr>
              <w:t>”</w:t>
            </w:r>
            <w:r w:rsidR="002D39E7">
              <w:rPr>
                <w:sz w:val="22"/>
                <w:szCs w:val="22"/>
              </w:rPr>
              <w:t xml:space="preserve"> following the guidelines </w:t>
            </w:r>
            <w:r w:rsidRPr="002D39E7">
              <w:rPr>
                <w:sz w:val="22"/>
                <w:szCs w:val="22"/>
              </w:rPr>
              <w:t xml:space="preserve">below. Then write </w:t>
            </w:r>
            <w:r w:rsidR="002D39E7">
              <w:rPr>
                <w:sz w:val="22"/>
                <w:szCs w:val="22"/>
              </w:rPr>
              <w:t>your response</w:t>
            </w:r>
            <w:r w:rsidRPr="002D39E7">
              <w:rPr>
                <w:sz w:val="22"/>
                <w:szCs w:val="22"/>
              </w:rPr>
              <w:t xml:space="preserve"> </w:t>
            </w:r>
            <w:r w:rsidR="00863360">
              <w:rPr>
                <w:sz w:val="22"/>
                <w:szCs w:val="22"/>
              </w:rPr>
              <w:t xml:space="preserve">to </w:t>
            </w:r>
            <w:proofErr w:type="spellStart"/>
            <w:r w:rsidR="00863360">
              <w:rPr>
                <w:sz w:val="22"/>
                <w:szCs w:val="22"/>
              </w:rPr>
              <w:t>Navarrette’s</w:t>
            </w:r>
            <w:proofErr w:type="spellEnd"/>
            <w:r w:rsidRPr="002D39E7">
              <w:rPr>
                <w:sz w:val="22"/>
                <w:szCs w:val="22"/>
              </w:rPr>
              <w:t xml:space="preserve"> views.</w:t>
            </w:r>
          </w:p>
          <w:p w:rsidR="00CA50CC" w:rsidRPr="002D39E7" w:rsidRDefault="00CA50CC" w:rsidP="00CA50CC">
            <w:pPr>
              <w:autoSpaceDE w:val="0"/>
              <w:autoSpaceDN w:val="0"/>
              <w:adjustRightInd w:val="0"/>
              <w:rPr>
                <w:sz w:val="22"/>
                <w:szCs w:val="22"/>
              </w:rPr>
            </w:pPr>
          </w:p>
          <w:p w:rsidR="00CA50CC" w:rsidRPr="002D39E7" w:rsidRDefault="00CA50CC" w:rsidP="00CA50CC">
            <w:pPr>
              <w:autoSpaceDE w:val="0"/>
              <w:autoSpaceDN w:val="0"/>
              <w:adjustRightInd w:val="0"/>
              <w:rPr>
                <w:sz w:val="22"/>
                <w:szCs w:val="22"/>
              </w:rPr>
            </w:pPr>
            <w:r w:rsidRPr="002D39E7">
              <w:rPr>
                <w:sz w:val="22"/>
                <w:szCs w:val="22"/>
              </w:rPr>
              <w:t xml:space="preserve">Now exchange your </w:t>
            </w:r>
            <w:proofErr w:type="spellStart"/>
            <w:r w:rsidR="002D39E7" w:rsidRPr="002D39E7">
              <w:rPr>
                <w:i/>
                <w:sz w:val="22"/>
                <w:szCs w:val="22"/>
              </w:rPr>
              <w:t>precis</w:t>
            </w:r>
            <w:proofErr w:type="spellEnd"/>
            <w:r w:rsidRPr="002D39E7">
              <w:rPr>
                <w:sz w:val="22"/>
                <w:szCs w:val="22"/>
              </w:rPr>
              <w:t xml:space="preserve"> with a partner from Group B. Use</w:t>
            </w:r>
            <w:r w:rsidR="000B7EE1">
              <w:rPr>
                <w:sz w:val="22"/>
                <w:szCs w:val="22"/>
              </w:rPr>
              <w:t xml:space="preserve"> </w:t>
            </w:r>
            <w:r w:rsidRPr="002D39E7">
              <w:rPr>
                <w:sz w:val="22"/>
                <w:szCs w:val="22"/>
              </w:rPr>
              <w:t xml:space="preserve">the Peer Response form to evaluate your partner’s </w:t>
            </w:r>
            <w:proofErr w:type="spellStart"/>
            <w:r w:rsidR="002D39E7" w:rsidRPr="002D39E7">
              <w:rPr>
                <w:i/>
                <w:sz w:val="22"/>
                <w:szCs w:val="22"/>
              </w:rPr>
              <w:t>precis</w:t>
            </w:r>
            <w:proofErr w:type="spellEnd"/>
            <w:r w:rsidR="000B7EE1">
              <w:rPr>
                <w:sz w:val="22"/>
                <w:szCs w:val="22"/>
              </w:rPr>
              <w:t xml:space="preserve"> </w:t>
            </w:r>
            <w:r w:rsidRPr="002D39E7">
              <w:rPr>
                <w:sz w:val="22"/>
                <w:szCs w:val="22"/>
              </w:rPr>
              <w:t xml:space="preserve">to </w:t>
            </w:r>
            <w:r w:rsidR="000B7EE1" w:rsidRPr="002D39E7">
              <w:rPr>
                <w:sz w:val="22"/>
                <w:szCs w:val="22"/>
              </w:rPr>
              <w:t>“</w:t>
            </w:r>
            <w:r w:rsidR="000B7EE1">
              <w:rPr>
                <w:sz w:val="22"/>
                <w:szCs w:val="22"/>
              </w:rPr>
              <w:t>The Minimum Wage.</w:t>
            </w:r>
            <w:r w:rsidR="000B7EE1" w:rsidRPr="002D39E7">
              <w:rPr>
                <w:sz w:val="22"/>
                <w:szCs w:val="22"/>
              </w:rPr>
              <w:t>”</w:t>
            </w:r>
          </w:p>
          <w:p w:rsidR="00CA50CC" w:rsidRPr="002D39E7" w:rsidRDefault="00CA50CC" w:rsidP="00CA50CC">
            <w:pPr>
              <w:autoSpaceDE w:val="0"/>
              <w:autoSpaceDN w:val="0"/>
              <w:adjustRightInd w:val="0"/>
              <w:rPr>
                <w:sz w:val="22"/>
                <w:szCs w:val="22"/>
              </w:rPr>
            </w:pPr>
          </w:p>
          <w:p w:rsidR="00CA50CC" w:rsidRPr="002D39E7" w:rsidRDefault="00CA50CC" w:rsidP="00CA50CC">
            <w:pPr>
              <w:autoSpaceDE w:val="0"/>
              <w:autoSpaceDN w:val="0"/>
              <w:adjustRightInd w:val="0"/>
              <w:rPr>
                <w:b/>
                <w:sz w:val="22"/>
                <w:szCs w:val="22"/>
              </w:rPr>
            </w:pPr>
            <w:r w:rsidRPr="002D39E7">
              <w:rPr>
                <w:b/>
                <w:sz w:val="22"/>
                <w:szCs w:val="22"/>
              </w:rPr>
              <w:t>Group B</w:t>
            </w:r>
          </w:p>
          <w:p w:rsidR="00CA50CC" w:rsidRPr="002D39E7" w:rsidRDefault="00CA50CC" w:rsidP="00CA50CC">
            <w:pPr>
              <w:autoSpaceDE w:val="0"/>
              <w:autoSpaceDN w:val="0"/>
              <w:adjustRightInd w:val="0"/>
              <w:rPr>
                <w:sz w:val="22"/>
                <w:szCs w:val="22"/>
              </w:rPr>
            </w:pPr>
            <w:r w:rsidRPr="002D39E7">
              <w:rPr>
                <w:sz w:val="22"/>
                <w:szCs w:val="22"/>
              </w:rPr>
              <w:t xml:space="preserve">Write a </w:t>
            </w:r>
            <w:proofErr w:type="spellStart"/>
            <w:r w:rsidR="000B7EE1" w:rsidRPr="002D39E7">
              <w:rPr>
                <w:i/>
                <w:sz w:val="22"/>
                <w:szCs w:val="22"/>
              </w:rPr>
              <w:t>precis</w:t>
            </w:r>
            <w:proofErr w:type="spellEnd"/>
            <w:r w:rsidR="000B7EE1" w:rsidRPr="002D39E7">
              <w:rPr>
                <w:sz w:val="22"/>
                <w:szCs w:val="22"/>
              </w:rPr>
              <w:t xml:space="preserve"> of </w:t>
            </w:r>
            <w:proofErr w:type="spellStart"/>
            <w:r w:rsidR="000B7EE1">
              <w:rPr>
                <w:sz w:val="22"/>
                <w:szCs w:val="22"/>
              </w:rPr>
              <w:t>Fitzpatricks</w:t>
            </w:r>
            <w:r w:rsidRPr="002D39E7">
              <w:rPr>
                <w:sz w:val="22"/>
                <w:szCs w:val="22"/>
              </w:rPr>
              <w:t>’s</w:t>
            </w:r>
            <w:proofErr w:type="spellEnd"/>
            <w:r w:rsidRPr="002D39E7">
              <w:rPr>
                <w:sz w:val="22"/>
                <w:szCs w:val="22"/>
              </w:rPr>
              <w:t xml:space="preserve"> “</w:t>
            </w:r>
            <w:r w:rsidR="000B7EE1">
              <w:rPr>
                <w:sz w:val="22"/>
                <w:szCs w:val="22"/>
              </w:rPr>
              <w:t>The Minimum Wage</w:t>
            </w:r>
            <w:r w:rsidRPr="002D39E7">
              <w:rPr>
                <w:sz w:val="22"/>
                <w:szCs w:val="22"/>
              </w:rPr>
              <w:t>” following the guidelines</w:t>
            </w:r>
          </w:p>
          <w:p w:rsidR="00CA50CC" w:rsidRPr="002D39E7" w:rsidRDefault="00CA50CC" w:rsidP="00CA50CC">
            <w:pPr>
              <w:autoSpaceDE w:val="0"/>
              <w:autoSpaceDN w:val="0"/>
              <w:adjustRightInd w:val="0"/>
              <w:rPr>
                <w:sz w:val="22"/>
                <w:szCs w:val="22"/>
              </w:rPr>
            </w:pPr>
            <w:proofErr w:type="gramStart"/>
            <w:r w:rsidRPr="002D39E7">
              <w:rPr>
                <w:sz w:val="22"/>
                <w:szCs w:val="22"/>
              </w:rPr>
              <w:t>below</w:t>
            </w:r>
            <w:proofErr w:type="gramEnd"/>
            <w:r w:rsidRPr="002D39E7">
              <w:rPr>
                <w:sz w:val="22"/>
                <w:szCs w:val="22"/>
              </w:rPr>
              <w:t xml:space="preserve">. Then write your response to </w:t>
            </w:r>
            <w:proofErr w:type="spellStart"/>
            <w:r w:rsidR="000B7EE1">
              <w:rPr>
                <w:sz w:val="22"/>
                <w:szCs w:val="22"/>
              </w:rPr>
              <w:t>Fitzpatrick’s</w:t>
            </w:r>
            <w:r w:rsidRPr="002D39E7">
              <w:rPr>
                <w:sz w:val="22"/>
                <w:szCs w:val="22"/>
              </w:rPr>
              <w:t>’s</w:t>
            </w:r>
            <w:proofErr w:type="spellEnd"/>
            <w:r w:rsidRPr="002D39E7">
              <w:rPr>
                <w:sz w:val="22"/>
                <w:szCs w:val="22"/>
              </w:rPr>
              <w:t xml:space="preserve"> views.</w:t>
            </w:r>
          </w:p>
          <w:p w:rsidR="00CA50CC" w:rsidRPr="002D39E7" w:rsidRDefault="00CA50CC" w:rsidP="00CA50CC">
            <w:pPr>
              <w:autoSpaceDE w:val="0"/>
              <w:autoSpaceDN w:val="0"/>
              <w:adjustRightInd w:val="0"/>
              <w:rPr>
                <w:sz w:val="22"/>
                <w:szCs w:val="22"/>
              </w:rPr>
            </w:pPr>
          </w:p>
          <w:p w:rsidR="00F36A19" w:rsidRPr="00F36A19" w:rsidRDefault="00CA50CC" w:rsidP="00F36A19">
            <w:pPr>
              <w:autoSpaceDE w:val="0"/>
              <w:autoSpaceDN w:val="0"/>
              <w:adjustRightInd w:val="0"/>
              <w:rPr>
                <w:sz w:val="22"/>
                <w:szCs w:val="22"/>
              </w:rPr>
            </w:pPr>
            <w:r w:rsidRPr="002D39E7">
              <w:rPr>
                <w:sz w:val="22"/>
                <w:szCs w:val="22"/>
              </w:rPr>
              <w:t xml:space="preserve">Now exchange your </w:t>
            </w:r>
            <w:proofErr w:type="spellStart"/>
            <w:r w:rsidR="000B7EE1" w:rsidRPr="002D39E7">
              <w:rPr>
                <w:i/>
                <w:sz w:val="22"/>
                <w:szCs w:val="22"/>
              </w:rPr>
              <w:t>precis</w:t>
            </w:r>
            <w:proofErr w:type="spellEnd"/>
            <w:r w:rsidR="000B7EE1" w:rsidRPr="002D39E7">
              <w:rPr>
                <w:sz w:val="22"/>
                <w:szCs w:val="22"/>
              </w:rPr>
              <w:t xml:space="preserve"> </w:t>
            </w:r>
            <w:r w:rsidRPr="002D39E7">
              <w:rPr>
                <w:sz w:val="22"/>
                <w:szCs w:val="22"/>
              </w:rPr>
              <w:t>with a partner from Group A.</w:t>
            </w:r>
            <w:r w:rsidR="000B7EE1">
              <w:rPr>
                <w:sz w:val="22"/>
                <w:szCs w:val="22"/>
              </w:rPr>
              <w:t xml:space="preserve"> </w:t>
            </w:r>
            <w:r w:rsidRPr="002D39E7">
              <w:rPr>
                <w:sz w:val="22"/>
                <w:szCs w:val="22"/>
              </w:rPr>
              <w:t>Use the Peer Response form to evaluate your partner’</w:t>
            </w:r>
            <w:r w:rsidR="000B7EE1">
              <w:rPr>
                <w:sz w:val="22"/>
                <w:szCs w:val="22"/>
              </w:rPr>
              <w:t xml:space="preserve">s summary/response to </w:t>
            </w:r>
            <w:r w:rsidR="000B7EE1" w:rsidRPr="002D39E7">
              <w:rPr>
                <w:sz w:val="22"/>
                <w:szCs w:val="22"/>
              </w:rPr>
              <w:t>“</w:t>
            </w:r>
            <w:r w:rsidR="000B7EE1">
              <w:rPr>
                <w:sz w:val="22"/>
                <w:szCs w:val="22"/>
              </w:rPr>
              <w:t>The Mythology of the Minimum Wage.</w:t>
            </w:r>
            <w:r w:rsidR="000B7EE1" w:rsidRPr="002D39E7">
              <w:rPr>
                <w:sz w:val="22"/>
                <w:szCs w:val="22"/>
              </w:rPr>
              <w:t>”</w:t>
            </w:r>
            <w:r w:rsidR="000B7EE1">
              <w:rPr>
                <w:sz w:val="22"/>
                <w:szCs w:val="22"/>
              </w:rPr>
              <w:t xml:space="preserve"> </w:t>
            </w:r>
          </w:p>
          <w:p w:rsidR="00A553AD" w:rsidRDefault="00A553AD" w:rsidP="00CA50CC">
            <w:pPr>
              <w:autoSpaceDE w:val="0"/>
              <w:autoSpaceDN w:val="0"/>
              <w:adjustRightInd w:val="0"/>
              <w:jc w:val="center"/>
              <w:rPr>
                <w:rFonts w:ascii="AGaramondPro-Semibold" w:hAnsi="AGaramondPro-Semibold" w:cs="AGaramondPro-Semibold"/>
                <w:b/>
                <w:sz w:val="22"/>
                <w:szCs w:val="22"/>
              </w:rPr>
            </w:pPr>
          </w:p>
          <w:p w:rsidR="007C4A99" w:rsidRDefault="007C4A99" w:rsidP="00273962">
            <w:pPr>
              <w:autoSpaceDE w:val="0"/>
              <w:autoSpaceDN w:val="0"/>
              <w:adjustRightInd w:val="0"/>
              <w:rPr>
                <w:rFonts w:ascii="AGaramondPro-Semibold" w:hAnsi="AGaramondPro-Semibold" w:cs="AGaramondPro-Semibold"/>
                <w:b/>
                <w:sz w:val="22"/>
                <w:szCs w:val="22"/>
              </w:rPr>
            </w:pPr>
          </w:p>
          <w:p w:rsidR="007C4A99" w:rsidRDefault="007C4A99" w:rsidP="00CA50CC">
            <w:pPr>
              <w:autoSpaceDE w:val="0"/>
              <w:autoSpaceDN w:val="0"/>
              <w:adjustRightInd w:val="0"/>
              <w:jc w:val="center"/>
              <w:rPr>
                <w:rFonts w:ascii="AGaramondPro-Semibold" w:hAnsi="AGaramondPro-Semibold" w:cs="AGaramondPro-Semibold"/>
                <w:b/>
                <w:sz w:val="22"/>
                <w:szCs w:val="22"/>
              </w:rPr>
            </w:pPr>
          </w:p>
          <w:p w:rsidR="007C4A99" w:rsidRDefault="007C4A99" w:rsidP="00CA50CC">
            <w:pPr>
              <w:autoSpaceDE w:val="0"/>
              <w:autoSpaceDN w:val="0"/>
              <w:adjustRightInd w:val="0"/>
              <w:jc w:val="center"/>
              <w:rPr>
                <w:rFonts w:ascii="AGaramondPro-Semibold" w:hAnsi="AGaramondPro-Semibold" w:cs="AGaramondPro-Semibold"/>
                <w:b/>
                <w:sz w:val="22"/>
                <w:szCs w:val="22"/>
              </w:rPr>
            </w:pPr>
          </w:p>
          <w:p w:rsidR="007C4A99" w:rsidRDefault="007C4A99" w:rsidP="00CA50CC">
            <w:pPr>
              <w:autoSpaceDE w:val="0"/>
              <w:autoSpaceDN w:val="0"/>
              <w:adjustRightInd w:val="0"/>
              <w:jc w:val="center"/>
              <w:rPr>
                <w:rFonts w:ascii="AGaramondPro-Semibold" w:hAnsi="AGaramondPro-Semibold" w:cs="AGaramondPro-Semibold"/>
                <w:b/>
                <w:sz w:val="22"/>
                <w:szCs w:val="22"/>
              </w:rPr>
            </w:pPr>
          </w:p>
          <w:p w:rsidR="007C4A99" w:rsidRDefault="007C4A99" w:rsidP="00CA50CC">
            <w:pPr>
              <w:autoSpaceDE w:val="0"/>
              <w:autoSpaceDN w:val="0"/>
              <w:adjustRightInd w:val="0"/>
              <w:jc w:val="center"/>
              <w:rPr>
                <w:rFonts w:ascii="AGaramondPro-Semibold" w:hAnsi="AGaramondPro-Semibold" w:cs="AGaramondPro-Semibold"/>
                <w:b/>
                <w:sz w:val="22"/>
                <w:szCs w:val="22"/>
              </w:rPr>
            </w:pPr>
          </w:p>
          <w:p w:rsidR="00CA50CC" w:rsidRPr="00CA50CC" w:rsidRDefault="00CA50CC" w:rsidP="00CA50CC">
            <w:pPr>
              <w:autoSpaceDE w:val="0"/>
              <w:autoSpaceDN w:val="0"/>
              <w:adjustRightInd w:val="0"/>
              <w:jc w:val="center"/>
              <w:rPr>
                <w:rFonts w:ascii="AGaramondPro-Semibold" w:hAnsi="AGaramondPro-Semibold" w:cs="AGaramondPro-Semibold"/>
                <w:b/>
                <w:sz w:val="22"/>
                <w:szCs w:val="22"/>
              </w:rPr>
            </w:pPr>
            <w:r w:rsidRPr="00CA50CC">
              <w:rPr>
                <w:rFonts w:ascii="AGaramondPro-Semibold" w:hAnsi="AGaramondPro-Semibold" w:cs="AGaramondPro-Semibold"/>
                <w:b/>
                <w:sz w:val="22"/>
                <w:szCs w:val="22"/>
              </w:rPr>
              <w:t>Peer Response to Summary</w:t>
            </w:r>
          </w:p>
          <w:p w:rsidR="00CA50CC" w:rsidRPr="002D39E7" w:rsidRDefault="00CA50CC" w:rsidP="00CA50CC">
            <w:pPr>
              <w:autoSpaceDE w:val="0"/>
              <w:autoSpaceDN w:val="0"/>
              <w:adjustRightInd w:val="0"/>
              <w:ind w:left="72" w:hanging="72"/>
              <w:rPr>
                <w:rFonts w:ascii="AGaramondPro-Semibold" w:hAnsi="AGaramondPro-Semibold" w:cs="AGaramondPro-Semibold"/>
                <w:b/>
                <w:sz w:val="22"/>
                <w:szCs w:val="22"/>
              </w:rPr>
            </w:pPr>
            <w:r w:rsidRPr="002D39E7">
              <w:rPr>
                <w:rFonts w:ascii="AGaramondPro-Semibold" w:hAnsi="AGaramondPro-Semibold" w:cs="AGaramondPro-Semibold"/>
                <w:b/>
                <w:sz w:val="22"/>
                <w:szCs w:val="22"/>
              </w:rPr>
              <w:t>1. Does the writer include the author’s name in the</w:t>
            </w:r>
          </w:p>
          <w:p w:rsidR="00CA50CC" w:rsidRPr="00CA50CC" w:rsidRDefault="00CA50CC" w:rsidP="00CA50CC">
            <w:pPr>
              <w:autoSpaceDE w:val="0"/>
              <w:autoSpaceDN w:val="0"/>
              <w:adjustRightInd w:val="0"/>
              <w:ind w:left="252"/>
              <w:rPr>
                <w:rFonts w:ascii="AGaramondPro-Semibold" w:hAnsi="AGaramondPro-Semibold" w:cs="AGaramondPro-Semibold"/>
                <w:sz w:val="22"/>
                <w:szCs w:val="22"/>
              </w:rPr>
            </w:pPr>
            <w:proofErr w:type="gramStart"/>
            <w:r w:rsidRPr="002D39E7">
              <w:rPr>
                <w:rFonts w:ascii="AGaramondPro-Semibold" w:hAnsi="AGaramondPro-Semibold" w:cs="AGaramondPro-Semibold"/>
                <w:b/>
                <w:sz w:val="22"/>
                <w:szCs w:val="22"/>
              </w:rPr>
              <w:t>first</w:t>
            </w:r>
            <w:proofErr w:type="gramEnd"/>
            <w:r w:rsidRPr="002D39E7">
              <w:rPr>
                <w:rFonts w:ascii="AGaramondPro-Semibold" w:hAnsi="AGaramondPro-Semibold" w:cs="AGaramondPro-Semibold"/>
                <w:b/>
                <w:sz w:val="22"/>
                <w:szCs w:val="22"/>
              </w:rPr>
              <w:t xml:space="preserve"> sentence of the summary?</w:t>
            </w:r>
            <w:r>
              <w:rPr>
                <w:rFonts w:ascii="AGaramondPro-Semibold" w:hAnsi="AGaramondPro-Semibold" w:cs="AGaramondPro-Semibold"/>
                <w:sz w:val="22"/>
                <w:szCs w:val="22"/>
              </w:rPr>
              <w:t xml:space="preserve">                                                  </w:t>
            </w:r>
            <w:r>
              <w:rPr>
                <w:rFonts w:ascii="AGaramondPro-Regular" w:hAnsi="AGaramondPro-Regular" w:cs="AGaramondPro-Regular"/>
                <w:sz w:val="22"/>
                <w:szCs w:val="22"/>
              </w:rPr>
              <w:t>Yes _____</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Italic" w:hAnsi="AGaramondPro-Italic" w:cs="AGaramondPro-Italic"/>
                <w:i/>
                <w:iCs/>
                <w:sz w:val="22"/>
                <w:szCs w:val="22"/>
              </w:rPr>
              <w:t xml:space="preserve">Writer: Include the author’s name.                                               </w:t>
            </w:r>
            <w:r>
              <w:rPr>
                <w:rFonts w:ascii="AGaramondPro-Regular" w:hAnsi="AGaramondPro-Regular" w:cs="AGaramondPro-Regular"/>
                <w:sz w:val="22"/>
                <w:szCs w:val="22"/>
              </w:rPr>
              <w:t>No _____</w:t>
            </w:r>
          </w:p>
          <w:p w:rsidR="00CA50CC" w:rsidRDefault="00CA50CC" w:rsidP="00CA50CC">
            <w:pPr>
              <w:autoSpaceDE w:val="0"/>
              <w:autoSpaceDN w:val="0"/>
              <w:adjustRightInd w:val="0"/>
              <w:ind w:left="252"/>
              <w:rPr>
                <w:rFonts w:ascii="AGaramondPro-Semibold" w:hAnsi="AGaramondPro-Semibold" w:cs="AGaramondPro-Semibold"/>
                <w:sz w:val="22"/>
                <w:szCs w:val="22"/>
              </w:rPr>
            </w:pPr>
          </w:p>
          <w:p w:rsidR="00CA50CC" w:rsidRPr="002D39E7" w:rsidRDefault="00CA50CC" w:rsidP="00CA50CC">
            <w:pPr>
              <w:autoSpaceDE w:val="0"/>
              <w:autoSpaceDN w:val="0"/>
              <w:adjustRightInd w:val="0"/>
              <w:rPr>
                <w:rFonts w:ascii="AGaramondPro-Semibold" w:hAnsi="AGaramondPro-Semibold" w:cs="AGaramondPro-Semibold"/>
                <w:b/>
                <w:sz w:val="22"/>
                <w:szCs w:val="22"/>
              </w:rPr>
            </w:pPr>
            <w:r w:rsidRPr="002D39E7">
              <w:rPr>
                <w:rFonts w:ascii="AGaramondPro-Semibold" w:hAnsi="AGaramondPro-Semibold" w:cs="AGaramondPro-Semibold"/>
                <w:b/>
                <w:sz w:val="22"/>
                <w:szCs w:val="22"/>
              </w:rPr>
              <w:t>2. Does the writer include the title of the essay in the</w:t>
            </w:r>
          </w:p>
          <w:p w:rsidR="00CA50CC" w:rsidRDefault="00CA50CC" w:rsidP="00CA50CC">
            <w:pPr>
              <w:autoSpaceDE w:val="0"/>
              <w:autoSpaceDN w:val="0"/>
              <w:adjustRightInd w:val="0"/>
              <w:ind w:left="252"/>
              <w:rPr>
                <w:rFonts w:ascii="AGaramondPro-Regular" w:hAnsi="AGaramondPro-Regular" w:cs="AGaramondPro-Regular"/>
                <w:sz w:val="22"/>
                <w:szCs w:val="22"/>
              </w:rPr>
            </w:pPr>
            <w:proofErr w:type="gramStart"/>
            <w:r w:rsidRPr="002D39E7">
              <w:rPr>
                <w:rFonts w:ascii="AGaramondPro-Semibold" w:hAnsi="AGaramondPro-Semibold" w:cs="AGaramondPro-Semibold"/>
                <w:b/>
                <w:sz w:val="22"/>
                <w:szCs w:val="22"/>
              </w:rPr>
              <w:t>first</w:t>
            </w:r>
            <w:proofErr w:type="gramEnd"/>
            <w:r w:rsidRPr="002D39E7">
              <w:rPr>
                <w:rFonts w:ascii="AGaramondPro-Semibold" w:hAnsi="AGaramondPro-Semibold" w:cs="AGaramondPro-Semibold"/>
                <w:b/>
                <w:sz w:val="22"/>
                <w:szCs w:val="22"/>
              </w:rPr>
              <w:t xml:space="preserve"> sentence of the summary? </w:t>
            </w:r>
            <w:r>
              <w:rPr>
                <w:rFonts w:ascii="AGaramondPro-Semibold" w:hAnsi="AGaramondPro-Semibold" w:cs="AGaramondPro-Semibold"/>
                <w:sz w:val="22"/>
                <w:szCs w:val="22"/>
              </w:rPr>
              <w:t xml:space="preserve">                                                 </w:t>
            </w:r>
            <w:r>
              <w:rPr>
                <w:rFonts w:ascii="AGaramondPro-Regular" w:hAnsi="AGaramondPro-Regular" w:cs="AGaramondPro-Regular"/>
                <w:sz w:val="22"/>
                <w:szCs w:val="22"/>
              </w:rPr>
              <w:t>Yes _____</w:t>
            </w:r>
          </w:p>
          <w:p w:rsidR="00CA50CC" w:rsidRPr="00CA50CC" w:rsidRDefault="00CA50CC" w:rsidP="00CA50CC">
            <w:pPr>
              <w:autoSpaceDE w:val="0"/>
              <w:autoSpaceDN w:val="0"/>
              <w:adjustRightInd w:val="0"/>
              <w:ind w:left="252"/>
              <w:rPr>
                <w:rFonts w:ascii="AGaramondPro-Italic" w:hAnsi="AGaramondPro-Italic" w:cs="AGaramondPro-Italic"/>
                <w:i/>
                <w:iCs/>
                <w:sz w:val="22"/>
                <w:szCs w:val="22"/>
              </w:rPr>
            </w:pPr>
            <w:r>
              <w:rPr>
                <w:rFonts w:ascii="AGaramondPro-Italic" w:hAnsi="AGaramondPro-Italic" w:cs="AGaramondPro-Italic"/>
                <w:i/>
                <w:iCs/>
                <w:sz w:val="22"/>
                <w:szCs w:val="22"/>
              </w:rPr>
              <w:t xml:space="preserve">Writer: Include the title of the essay.                                            </w:t>
            </w:r>
            <w:r>
              <w:rPr>
                <w:rFonts w:ascii="AGaramondPro-Regular" w:hAnsi="AGaramondPro-Regular" w:cs="AGaramondPro-Regular"/>
                <w:sz w:val="22"/>
                <w:szCs w:val="22"/>
              </w:rPr>
              <w:t>No _____</w:t>
            </w:r>
          </w:p>
          <w:p w:rsidR="00CA50CC" w:rsidRDefault="00CA50CC" w:rsidP="00CA50CC">
            <w:pPr>
              <w:autoSpaceDE w:val="0"/>
              <w:autoSpaceDN w:val="0"/>
              <w:adjustRightInd w:val="0"/>
              <w:ind w:left="252"/>
              <w:rPr>
                <w:rFonts w:ascii="AGaramondPro-Semibold" w:hAnsi="AGaramondPro-Semibold" w:cs="AGaramondPro-Semibold"/>
                <w:sz w:val="22"/>
                <w:szCs w:val="22"/>
              </w:rPr>
            </w:pP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Semibold" w:hAnsi="AGaramondPro-Semibold" w:cs="AGaramondPro-Semibold"/>
                <w:sz w:val="22"/>
                <w:szCs w:val="22"/>
              </w:rPr>
              <w:t xml:space="preserve">Is the title in quotation marks?                                                     </w:t>
            </w:r>
            <w:r>
              <w:rPr>
                <w:rFonts w:ascii="AGaramondPro-Regular" w:hAnsi="AGaramondPro-Regular" w:cs="AGaramondPro-Regular"/>
                <w:sz w:val="22"/>
                <w:szCs w:val="22"/>
              </w:rPr>
              <w:t>Yes _____</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Italic" w:hAnsi="AGaramondPro-Italic" w:cs="AGaramondPro-Italic"/>
                <w:i/>
                <w:iCs/>
                <w:sz w:val="22"/>
                <w:szCs w:val="22"/>
              </w:rPr>
              <w:t xml:space="preserve">Writer: Punctuate the title using quotation marks.                      </w:t>
            </w:r>
            <w:r>
              <w:rPr>
                <w:rFonts w:ascii="AGaramondPro-Regular" w:hAnsi="AGaramondPro-Regular" w:cs="AGaramondPro-Regular"/>
                <w:sz w:val="22"/>
                <w:szCs w:val="22"/>
              </w:rPr>
              <w:t>No _____</w:t>
            </w:r>
          </w:p>
          <w:p w:rsidR="00CA50CC" w:rsidRDefault="00CA50CC" w:rsidP="00CA50CC">
            <w:pPr>
              <w:autoSpaceDE w:val="0"/>
              <w:autoSpaceDN w:val="0"/>
              <w:adjustRightInd w:val="0"/>
              <w:ind w:left="252"/>
              <w:rPr>
                <w:rFonts w:ascii="AGaramondPro-Semibold" w:hAnsi="AGaramondPro-Semibold" w:cs="AGaramondPro-Semibold"/>
                <w:sz w:val="22"/>
                <w:szCs w:val="22"/>
              </w:rPr>
            </w:pPr>
          </w:p>
          <w:p w:rsidR="00CA50CC" w:rsidRPr="002D39E7" w:rsidRDefault="00CA50CC" w:rsidP="002D39E7">
            <w:pPr>
              <w:autoSpaceDE w:val="0"/>
              <w:autoSpaceDN w:val="0"/>
              <w:adjustRightInd w:val="0"/>
              <w:rPr>
                <w:rFonts w:ascii="AGaramondPro-Semibold" w:hAnsi="AGaramondPro-Semibold" w:cs="AGaramondPro-Semibold"/>
                <w:b/>
                <w:sz w:val="22"/>
                <w:szCs w:val="22"/>
              </w:rPr>
            </w:pPr>
            <w:r w:rsidRPr="002D39E7">
              <w:rPr>
                <w:rFonts w:ascii="AGaramondPro-Semibold" w:hAnsi="AGaramondPro-Semibold" w:cs="AGaramondPro-Semibold"/>
                <w:b/>
                <w:sz w:val="22"/>
                <w:szCs w:val="22"/>
              </w:rPr>
              <w:t>3. Does the first sentence clearly state the main idea</w:t>
            </w:r>
          </w:p>
          <w:p w:rsidR="00CA50CC" w:rsidRDefault="00CA50CC" w:rsidP="00CA50CC">
            <w:pPr>
              <w:autoSpaceDE w:val="0"/>
              <w:autoSpaceDN w:val="0"/>
              <w:adjustRightInd w:val="0"/>
              <w:ind w:left="252"/>
              <w:rPr>
                <w:rFonts w:ascii="AGaramondPro-Regular" w:hAnsi="AGaramondPro-Regular" w:cs="AGaramondPro-Regular"/>
                <w:sz w:val="22"/>
                <w:szCs w:val="22"/>
              </w:rPr>
            </w:pPr>
            <w:proofErr w:type="gramStart"/>
            <w:r w:rsidRPr="002D39E7">
              <w:rPr>
                <w:rFonts w:ascii="AGaramondPro-Semibold" w:hAnsi="AGaramondPro-Semibold" w:cs="AGaramondPro-Semibold"/>
                <w:b/>
                <w:sz w:val="22"/>
                <w:szCs w:val="22"/>
              </w:rPr>
              <w:t>of</w:t>
            </w:r>
            <w:proofErr w:type="gramEnd"/>
            <w:r w:rsidRPr="002D39E7">
              <w:rPr>
                <w:rFonts w:ascii="AGaramondPro-Semibold" w:hAnsi="AGaramondPro-Semibold" w:cs="AGaramondPro-Semibold"/>
                <w:b/>
                <w:sz w:val="22"/>
                <w:szCs w:val="22"/>
              </w:rPr>
              <w:t xml:space="preserve"> the article?                                                                              </w:t>
            </w:r>
            <w:r>
              <w:rPr>
                <w:rFonts w:ascii="AGaramondPro-Regular" w:hAnsi="AGaramondPro-Regular" w:cs="AGaramondPro-Regular"/>
                <w:sz w:val="22"/>
                <w:szCs w:val="22"/>
              </w:rPr>
              <w:t>Yes _____</w:t>
            </w:r>
          </w:p>
          <w:p w:rsidR="00CA50CC" w:rsidRDefault="00CA50CC" w:rsidP="00CA50CC">
            <w:pPr>
              <w:autoSpaceDE w:val="0"/>
              <w:autoSpaceDN w:val="0"/>
              <w:adjustRightInd w:val="0"/>
              <w:ind w:left="252"/>
              <w:rPr>
                <w:rFonts w:ascii="AGaramondPro-Italic" w:hAnsi="AGaramondPro-Italic" w:cs="AGaramondPro-Italic"/>
                <w:i/>
                <w:iCs/>
                <w:sz w:val="22"/>
                <w:szCs w:val="22"/>
              </w:rPr>
            </w:pPr>
            <w:r>
              <w:rPr>
                <w:rFonts w:ascii="AGaramondPro-Italic" w:hAnsi="AGaramondPro-Italic" w:cs="AGaramondPro-Italic"/>
                <w:i/>
                <w:iCs/>
                <w:sz w:val="22"/>
                <w:szCs w:val="22"/>
              </w:rPr>
              <w:t>Writer: State the main idea in the first sentence.</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Italic" w:hAnsi="AGaramondPro-Italic" w:cs="AGaramondPro-Italic"/>
                <w:i/>
                <w:iCs/>
                <w:sz w:val="22"/>
                <w:szCs w:val="22"/>
              </w:rPr>
              <w:t xml:space="preserve">Make sure it is clear and accurate.                                              </w:t>
            </w:r>
            <w:r>
              <w:rPr>
                <w:rFonts w:ascii="AGaramondPro-Regular" w:hAnsi="AGaramondPro-Regular" w:cs="AGaramondPro-Regular"/>
                <w:sz w:val="22"/>
                <w:szCs w:val="22"/>
              </w:rPr>
              <w:t>No _____</w:t>
            </w:r>
          </w:p>
          <w:p w:rsidR="00CA50CC" w:rsidRDefault="00CA50CC" w:rsidP="00CA50CC">
            <w:pPr>
              <w:autoSpaceDE w:val="0"/>
              <w:autoSpaceDN w:val="0"/>
              <w:adjustRightInd w:val="0"/>
              <w:ind w:left="252"/>
              <w:rPr>
                <w:rFonts w:ascii="AGaramondPro-Regular" w:hAnsi="AGaramondPro-Regular" w:cs="AGaramondPro-Regular"/>
                <w:sz w:val="22"/>
                <w:szCs w:val="22"/>
              </w:rPr>
            </w:pP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Regular" w:hAnsi="AGaramondPro-Regular" w:cs="AGaramondPro-Regular"/>
                <w:sz w:val="22"/>
                <w:szCs w:val="22"/>
              </w:rPr>
              <w:t>You can improve your first sentence by ____________________________</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Regular" w:hAnsi="AGaramondPro-Regular" w:cs="AGaramondPro-Regular"/>
                <w:sz w:val="22"/>
                <w:szCs w:val="22"/>
              </w:rPr>
              <w:t>____________________________________________________________</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Regular" w:hAnsi="AGaramondPro-Regular" w:cs="AGaramondPro-Regular"/>
                <w:sz w:val="22"/>
                <w:szCs w:val="22"/>
              </w:rPr>
              <w:t>____________________________________________________________</w:t>
            </w:r>
          </w:p>
          <w:p w:rsidR="007C4A99" w:rsidRDefault="007C4A99" w:rsidP="002D39E7">
            <w:pPr>
              <w:autoSpaceDE w:val="0"/>
              <w:autoSpaceDN w:val="0"/>
              <w:adjustRightInd w:val="0"/>
              <w:rPr>
                <w:rFonts w:ascii="AGaramondPro-Regular" w:hAnsi="AGaramondPro-Regular" w:cs="AGaramondPro-Regular"/>
                <w:sz w:val="22"/>
                <w:szCs w:val="22"/>
              </w:rPr>
            </w:pPr>
          </w:p>
          <w:p w:rsidR="00CA50CC" w:rsidRPr="002D39E7" w:rsidRDefault="00CA50CC" w:rsidP="002D39E7">
            <w:pPr>
              <w:autoSpaceDE w:val="0"/>
              <w:autoSpaceDN w:val="0"/>
              <w:adjustRightInd w:val="0"/>
              <w:rPr>
                <w:rFonts w:ascii="AGaramondPro-Semibold" w:hAnsi="AGaramondPro-Semibold" w:cs="AGaramondPro-Semibold"/>
                <w:b/>
                <w:sz w:val="22"/>
                <w:szCs w:val="22"/>
              </w:rPr>
            </w:pPr>
            <w:r w:rsidRPr="002D39E7">
              <w:rPr>
                <w:rFonts w:ascii="AGaramondPro-Semibold" w:hAnsi="AGaramondPro-Semibold" w:cs="AGaramondPro-Semibold"/>
                <w:b/>
                <w:sz w:val="22"/>
                <w:szCs w:val="22"/>
              </w:rPr>
              <w:t>4. Does the writer include all of the important ideas</w:t>
            </w:r>
          </w:p>
          <w:p w:rsidR="00CA50CC" w:rsidRDefault="00CA50CC" w:rsidP="00CA50CC">
            <w:pPr>
              <w:autoSpaceDE w:val="0"/>
              <w:autoSpaceDN w:val="0"/>
              <w:adjustRightInd w:val="0"/>
              <w:ind w:left="252"/>
              <w:rPr>
                <w:rFonts w:ascii="AGaramondPro-Regular" w:hAnsi="AGaramondPro-Regular" w:cs="AGaramondPro-Regular"/>
                <w:sz w:val="22"/>
                <w:szCs w:val="22"/>
              </w:rPr>
            </w:pPr>
            <w:proofErr w:type="gramStart"/>
            <w:r w:rsidRPr="002D39E7">
              <w:rPr>
                <w:rFonts w:ascii="AGaramondPro-Semibold" w:hAnsi="AGaramondPro-Semibold" w:cs="AGaramondPro-Semibold"/>
                <w:b/>
                <w:sz w:val="22"/>
                <w:szCs w:val="22"/>
              </w:rPr>
              <w:t>or</w:t>
            </w:r>
            <w:proofErr w:type="gramEnd"/>
            <w:r w:rsidRPr="002D39E7">
              <w:rPr>
                <w:rFonts w:ascii="AGaramondPro-Semibold" w:hAnsi="AGaramondPro-Semibold" w:cs="AGaramondPro-Semibold"/>
                <w:b/>
                <w:sz w:val="22"/>
                <w:szCs w:val="22"/>
              </w:rPr>
              <w:t xml:space="preserve"> supporting points from the essay?</w:t>
            </w:r>
            <w:r>
              <w:rPr>
                <w:rFonts w:ascii="AGaramondPro-Semibold" w:hAnsi="AGaramondPro-Semibold" w:cs="AGaramondPro-Semibold"/>
                <w:sz w:val="22"/>
                <w:szCs w:val="22"/>
              </w:rPr>
              <w:t xml:space="preserve">                                         </w:t>
            </w:r>
            <w:r>
              <w:rPr>
                <w:rFonts w:ascii="AGaramondPro-Regular" w:hAnsi="AGaramondPro-Regular" w:cs="AGaramondPro-Regular"/>
                <w:sz w:val="22"/>
                <w:szCs w:val="22"/>
              </w:rPr>
              <w:t>Yes _____</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Italic" w:hAnsi="AGaramondPro-Italic" w:cs="AGaramondPro-Italic"/>
                <w:i/>
                <w:iCs/>
                <w:sz w:val="22"/>
                <w:szCs w:val="22"/>
              </w:rPr>
              <w:t xml:space="preserve">Writer: You left out an important point </w:t>
            </w:r>
            <w:r>
              <w:rPr>
                <w:rFonts w:ascii="AGaramondPro-Regular" w:hAnsi="AGaramondPro-Regular" w:cs="AGaramondPro-Regular"/>
                <w:sz w:val="22"/>
                <w:szCs w:val="22"/>
              </w:rPr>
              <w:t>(specify which):               No _____</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Regular" w:hAnsi="AGaramondPro-Regular" w:cs="AGaramondPro-Regular"/>
                <w:sz w:val="22"/>
                <w:szCs w:val="22"/>
              </w:rPr>
              <w:lastRenderedPageBreak/>
              <w:t>____________________________________________________________</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Regular" w:hAnsi="AGaramondPro-Regular" w:cs="AGaramondPro-Regular"/>
                <w:sz w:val="22"/>
                <w:szCs w:val="22"/>
              </w:rPr>
              <w:t>____________________________________________________________</w:t>
            </w:r>
          </w:p>
          <w:p w:rsidR="00CA50CC" w:rsidRDefault="00CA50CC" w:rsidP="007C4A99">
            <w:pPr>
              <w:autoSpaceDE w:val="0"/>
              <w:autoSpaceDN w:val="0"/>
              <w:adjustRightInd w:val="0"/>
              <w:ind w:left="252"/>
              <w:rPr>
                <w:rFonts w:ascii="AGaramondPro-Regular" w:hAnsi="AGaramondPro-Regular" w:cs="AGaramondPro-Regular"/>
                <w:sz w:val="22"/>
                <w:szCs w:val="22"/>
              </w:rPr>
            </w:pPr>
            <w:r>
              <w:rPr>
                <w:rFonts w:ascii="AGaramondPro-Regular" w:hAnsi="AGaramondPro-Regular" w:cs="AGaramondPro-Regular"/>
                <w:sz w:val="22"/>
                <w:szCs w:val="22"/>
              </w:rPr>
              <w:t>____________________________________________________________</w:t>
            </w:r>
          </w:p>
          <w:p w:rsidR="00CA50CC" w:rsidRDefault="00CA50CC" w:rsidP="00CA50CC">
            <w:pPr>
              <w:autoSpaceDE w:val="0"/>
              <w:autoSpaceDN w:val="0"/>
              <w:adjustRightInd w:val="0"/>
              <w:ind w:left="252"/>
              <w:rPr>
                <w:rFonts w:ascii="AGaramondPro-Regular" w:hAnsi="AGaramondPro-Regular" w:cs="AGaramondPro-Regular"/>
                <w:sz w:val="22"/>
                <w:szCs w:val="22"/>
              </w:rPr>
            </w:pPr>
          </w:p>
          <w:p w:rsidR="00CA50CC" w:rsidRDefault="00CA50CC" w:rsidP="002D39E7">
            <w:pPr>
              <w:autoSpaceDE w:val="0"/>
              <w:autoSpaceDN w:val="0"/>
              <w:adjustRightInd w:val="0"/>
              <w:rPr>
                <w:rFonts w:ascii="AGaramondPro-Regular" w:hAnsi="AGaramondPro-Regular" w:cs="AGaramondPro-Regular"/>
                <w:sz w:val="22"/>
                <w:szCs w:val="22"/>
              </w:rPr>
            </w:pPr>
            <w:r w:rsidRPr="002D39E7">
              <w:rPr>
                <w:rFonts w:ascii="AGaramondPro-Semibold" w:hAnsi="AGaramondPro-Semibold" w:cs="AGaramondPro-Semibold"/>
                <w:b/>
                <w:sz w:val="22"/>
                <w:szCs w:val="22"/>
              </w:rPr>
              <w:t>5. Does the writer use his/her own words?</w:t>
            </w:r>
            <w:r>
              <w:rPr>
                <w:rFonts w:ascii="AGaramondPro-Semibold" w:hAnsi="AGaramondPro-Semibold" w:cs="AGaramondPro-Semibold"/>
                <w:sz w:val="22"/>
                <w:szCs w:val="22"/>
              </w:rPr>
              <w:t xml:space="preserve">                                     </w:t>
            </w:r>
            <w:r>
              <w:rPr>
                <w:rFonts w:ascii="AGaramondPro-Regular" w:hAnsi="AGaramondPro-Regular" w:cs="AGaramondPro-Regular"/>
                <w:sz w:val="22"/>
                <w:szCs w:val="22"/>
              </w:rPr>
              <w:t>Yes _____</w:t>
            </w:r>
          </w:p>
          <w:p w:rsidR="00CA50CC" w:rsidRDefault="00CA50CC" w:rsidP="00CA50CC">
            <w:pPr>
              <w:autoSpaceDE w:val="0"/>
              <w:autoSpaceDN w:val="0"/>
              <w:adjustRightInd w:val="0"/>
              <w:ind w:left="252"/>
              <w:rPr>
                <w:rFonts w:ascii="AGaramondPro-Italic" w:hAnsi="AGaramondPro-Italic" w:cs="AGaramondPro-Italic"/>
                <w:i/>
                <w:iCs/>
                <w:sz w:val="22"/>
                <w:szCs w:val="22"/>
              </w:rPr>
            </w:pPr>
            <w:r>
              <w:rPr>
                <w:rFonts w:ascii="AGaramondPro-Italic" w:hAnsi="AGaramondPro-Italic" w:cs="AGaramondPro-Italic"/>
                <w:i/>
                <w:iCs/>
                <w:sz w:val="22"/>
                <w:szCs w:val="22"/>
              </w:rPr>
              <w:t>Writer: You used the author’s words instead of your own.</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Regular" w:hAnsi="AGaramondPro-Regular" w:cs="AGaramondPro-Regular"/>
                <w:sz w:val="22"/>
                <w:szCs w:val="22"/>
              </w:rPr>
              <w:t>(Tell where—give paragraph or line number.) _________            No _____</w:t>
            </w:r>
          </w:p>
          <w:p w:rsidR="00CA50CC" w:rsidRDefault="00CA50CC" w:rsidP="00CA50CC">
            <w:pPr>
              <w:autoSpaceDE w:val="0"/>
              <w:autoSpaceDN w:val="0"/>
              <w:adjustRightInd w:val="0"/>
              <w:ind w:left="252"/>
              <w:rPr>
                <w:rFonts w:ascii="AGaramondPro-Semibold" w:hAnsi="AGaramondPro-Semibold" w:cs="AGaramondPro-Semibold"/>
                <w:sz w:val="22"/>
                <w:szCs w:val="22"/>
              </w:rPr>
            </w:pPr>
          </w:p>
          <w:p w:rsidR="00CA50CC" w:rsidRPr="00CA50CC" w:rsidRDefault="00CA50CC" w:rsidP="002D39E7">
            <w:pPr>
              <w:autoSpaceDE w:val="0"/>
              <w:autoSpaceDN w:val="0"/>
              <w:adjustRightInd w:val="0"/>
              <w:ind w:left="-18"/>
              <w:rPr>
                <w:rFonts w:ascii="AGaramondPro-Semibold" w:hAnsi="AGaramondPro-Semibold" w:cs="AGaramondPro-Semibold"/>
                <w:b/>
                <w:sz w:val="22"/>
                <w:szCs w:val="22"/>
              </w:rPr>
            </w:pPr>
            <w:r w:rsidRPr="00CA50CC">
              <w:rPr>
                <w:rFonts w:ascii="AGaramondPro-Semibold" w:hAnsi="AGaramondPro-Semibold" w:cs="AGaramondPro-Semibold"/>
                <w:b/>
                <w:sz w:val="22"/>
                <w:szCs w:val="22"/>
              </w:rPr>
              <w:t>6. Does the writer keep his/her own opinions out</w:t>
            </w:r>
          </w:p>
          <w:p w:rsidR="00CA50CC" w:rsidRDefault="00CA50CC" w:rsidP="00CA50CC">
            <w:pPr>
              <w:autoSpaceDE w:val="0"/>
              <w:autoSpaceDN w:val="0"/>
              <w:adjustRightInd w:val="0"/>
              <w:ind w:left="252"/>
              <w:rPr>
                <w:rFonts w:ascii="AGaramondPro-Regular" w:hAnsi="AGaramondPro-Regular" w:cs="AGaramondPro-Regular"/>
                <w:sz w:val="22"/>
                <w:szCs w:val="22"/>
              </w:rPr>
            </w:pPr>
            <w:proofErr w:type="gramStart"/>
            <w:r w:rsidRPr="00CA50CC">
              <w:rPr>
                <w:rFonts w:ascii="AGaramondPro-Semibold" w:hAnsi="AGaramondPro-Semibold" w:cs="AGaramondPro-Semibold"/>
                <w:b/>
                <w:sz w:val="22"/>
                <w:szCs w:val="22"/>
              </w:rPr>
              <w:t>of</w:t>
            </w:r>
            <w:proofErr w:type="gramEnd"/>
            <w:r w:rsidRPr="00CA50CC">
              <w:rPr>
                <w:rFonts w:ascii="AGaramondPro-Semibold" w:hAnsi="AGaramondPro-Semibold" w:cs="AGaramondPro-Semibold"/>
                <w:b/>
                <w:sz w:val="22"/>
                <w:szCs w:val="22"/>
              </w:rPr>
              <w:t xml:space="preserve"> the summary?                                                                             </w:t>
            </w:r>
            <w:r>
              <w:rPr>
                <w:rFonts w:ascii="AGaramondPro-Regular" w:hAnsi="AGaramondPro-Regular" w:cs="AGaramondPro-Regular"/>
                <w:sz w:val="22"/>
                <w:szCs w:val="22"/>
              </w:rPr>
              <w:t>Yes _____</w:t>
            </w:r>
          </w:p>
          <w:p w:rsidR="00CA50CC" w:rsidRDefault="00CA50CC" w:rsidP="00CA50CC">
            <w:pPr>
              <w:autoSpaceDE w:val="0"/>
              <w:autoSpaceDN w:val="0"/>
              <w:adjustRightInd w:val="0"/>
              <w:ind w:left="252"/>
              <w:rPr>
                <w:rFonts w:ascii="AGaramondPro-Italic" w:hAnsi="AGaramondPro-Italic" w:cs="AGaramondPro-Italic"/>
                <w:i/>
                <w:iCs/>
                <w:sz w:val="22"/>
                <w:szCs w:val="22"/>
              </w:rPr>
            </w:pPr>
            <w:r>
              <w:rPr>
                <w:rFonts w:ascii="AGaramondPro-Italic" w:hAnsi="AGaramondPro-Italic" w:cs="AGaramondPro-Italic"/>
                <w:i/>
                <w:iCs/>
                <w:sz w:val="22"/>
                <w:szCs w:val="22"/>
              </w:rPr>
              <w:t xml:space="preserve">Writer: You mentioned </w:t>
            </w:r>
            <w:r>
              <w:rPr>
                <w:rFonts w:ascii="AGaramondPro-Regular" w:hAnsi="AGaramondPro-Regular" w:cs="AGaramondPro-Regular"/>
                <w:sz w:val="22"/>
                <w:szCs w:val="22"/>
              </w:rPr>
              <w:t xml:space="preserve">your </w:t>
            </w:r>
            <w:r>
              <w:rPr>
                <w:rFonts w:ascii="AGaramondPro-Italic" w:hAnsi="AGaramondPro-Italic" w:cs="AGaramondPro-Italic"/>
                <w:i/>
                <w:iCs/>
                <w:sz w:val="22"/>
                <w:szCs w:val="22"/>
              </w:rPr>
              <w:t>opinion in the summary.</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Regular" w:hAnsi="AGaramondPro-Regular" w:cs="AGaramondPro-Regular"/>
                <w:sz w:val="22"/>
                <w:szCs w:val="22"/>
              </w:rPr>
              <w:t>(Tell where—give paragraph or line number.) ________</w:t>
            </w:r>
          </w:p>
          <w:p w:rsidR="00CA50CC" w:rsidRDefault="00CA50CC" w:rsidP="00CA50CC">
            <w:pPr>
              <w:autoSpaceDE w:val="0"/>
              <w:autoSpaceDN w:val="0"/>
              <w:adjustRightInd w:val="0"/>
              <w:ind w:left="252"/>
              <w:rPr>
                <w:rFonts w:ascii="AGaramondPro-Regular" w:hAnsi="AGaramondPro-Regular" w:cs="AGaramondPro-Regular"/>
                <w:sz w:val="22"/>
                <w:szCs w:val="22"/>
              </w:rPr>
            </w:pPr>
            <w:r>
              <w:rPr>
                <w:rFonts w:ascii="AGaramondPro-Regular" w:hAnsi="AGaramondPro-Regular" w:cs="AGaramondPro-Regular"/>
                <w:sz w:val="22"/>
                <w:szCs w:val="22"/>
              </w:rPr>
              <w:t>Remember to save your opinion for your response!                       No _____</w:t>
            </w:r>
          </w:p>
          <w:p w:rsidR="00CA50CC" w:rsidRDefault="00CA50CC" w:rsidP="00CA50CC">
            <w:pPr>
              <w:autoSpaceDE w:val="0"/>
              <w:autoSpaceDN w:val="0"/>
              <w:adjustRightInd w:val="0"/>
              <w:ind w:left="252"/>
              <w:rPr>
                <w:rFonts w:ascii="AGaramondPro-Regular" w:hAnsi="AGaramondPro-Regular" w:cs="AGaramondPro-Regular"/>
                <w:sz w:val="18"/>
                <w:szCs w:val="18"/>
              </w:rPr>
            </w:pPr>
            <w:r>
              <w:rPr>
                <w:rFonts w:ascii="AGaramondPro-Regular" w:hAnsi="AGaramondPro-Regular" w:cs="AGaramondPro-Regular"/>
                <w:sz w:val="18"/>
                <w:szCs w:val="18"/>
              </w:rPr>
              <w:t xml:space="preserve">(From </w:t>
            </w:r>
            <w:r>
              <w:rPr>
                <w:rFonts w:ascii="AGaramondPro-Italic" w:hAnsi="AGaramondPro-Italic" w:cs="AGaramondPro-Italic"/>
                <w:i/>
                <w:iCs/>
                <w:sz w:val="18"/>
                <w:szCs w:val="18"/>
              </w:rPr>
              <w:t>LS 15 Course Materials</w:t>
            </w:r>
            <w:r>
              <w:rPr>
                <w:rFonts w:ascii="AGaramondPro-Regular" w:hAnsi="AGaramondPro-Regular" w:cs="AGaramondPro-Regular"/>
                <w:sz w:val="18"/>
                <w:szCs w:val="18"/>
              </w:rPr>
              <w:t>, California State University, Sacramento; copyright 2003)</w:t>
            </w:r>
          </w:p>
          <w:p w:rsidR="00CA50CC" w:rsidRDefault="00CA50CC" w:rsidP="00CA50CC">
            <w:pPr>
              <w:autoSpaceDE w:val="0"/>
              <w:autoSpaceDN w:val="0"/>
              <w:adjustRightInd w:val="0"/>
              <w:rPr>
                <w:rFonts w:ascii="AGaramondPro-Regular" w:hAnsi="AGaramondPro-Regular" w:cs="AGaramondPro-Regular"/>
                <w:szCs w:val="24"/>
              </w:rPr>
            </w:pPr>
          </w:p>
          <w:p w:rsidR="00CA50CC" w:rsidRDefault="00CA50CC" w:rsidP="00CA50CC">
            <w:pPr>
              <w:autoSpaceDE w:val="0"/>
              <w:autoSpaceDN w:val="0"/>
              <w:adjustRightInd w:val="0"/>
              <w:rPr>
                <w:rFonts w:ascii="AGaramondPro-Regular" w:hAnsi="AGaramondPro-Regular" w:cs="AGaramondPro-Regular"/>
                <w:szCs w:val="24"/>
              </w:rPr>
            </w:pPr>
          </w:p>
          <w:p w:rsidR="00CA50CC" w:rsidRDefault="00CA50CC" w:rsidP="00CA50CC">
            <w:pPr>
              <w:autoSpaceDE w:val="0"/>
              <w:autoSpaceDN w:val="0"/>
              <w:adjustRightInd w:val="0"/>
              <w:rPr>
                <w:rFonts w:ascii="AGaramondPro-Regular" w:hAnsi="AGaramondPro-Regular" w:cs="AGaramondPro-Regular"/>
                <w:szCs w:val="24"/>
              </w:rPr>
            </w:pPr>
            <w:r>
              <w:rPr>
                <w:rFonts w:ascii="AGaramondPro-Regular" w:hAnsi="AGaramondPro-Regular" w:cs="AGaramondPro-Regular"/>
                <w:szCs w:val="24"/>
              </w:rPr>
              <w:t>Now have the class discuss both articles. Ask your students whether they</w:t>
            </w:r>
          </w:p>
          <w:p w:rsidR="00CA50CC" w:rsidRPr="00CA50CC" w:rsidRDefault="00CA50CC" w:rsidP="00CA50CC">
            <w:pPr>
              <w:autoSpaceDE w:val="0"/>
              <w:autoSpaceDN w:val="0"/>
              <w:adjustRightInd w:val="0"/>
              <w:rPr>
                <w:rFonts w:ascii="AGaramondPro-Regular" w:hAnsi="AGaramondPro-Regular" w:cs="AGaramondPro-Regular"/>
                <w:szCs w:val="24"/>
              </w:rPr>
            </w:pPr>
            <w:proofErr w:type="gramStart"/>
            <w:r>
              <w:rPr>
                <w:rFonts w:ascii="AGaramondPro-Regular" w:hAnsi="AGaramondPro-Regular" w:cs="AGaramondPro-Regular"/>
                <w:szCs w:val="24"/>
              </w:rPr>
              <w:t>agree</w:t>
            </w:r>
            <w:proofErr w:type="gramEnd"/>
            <w:r>
              <w:rPr>
                <w:rFonts w:ascii="AGaramondPro-Regular" w:hAnsi="AGaramondPro-Regular" w:cs="AGaramondPro-Regular"/>
                <w:szCs w:val="24"/>
              </w:rPr>
              <w:t xml:space="preserve"> or disagree with the authors’ views about the minimum wage  and its relationship to teen jobs.</w:t>
            </w:r>
          </w:p>
          <w:p w:rsidR="00BC734E" w:rsidRDefault="00BC734E" w:rsidP="00CA50CC">
            <w:pPr>
              <w:rPr>
                <w:color w:val="000000"/>
                <w:sz w:val="22"/>
              </w:rPr>
            </w:pPr>
          </w:p>
          <w:p w:rsidR="007C4A99" w:rsidRDefault="007C4A99" w:rsidP="00CA50CC">
            <w:pPr>
              <w:rPr>
                <w:b/>
                <w:color w:val="000000"/>
                <w:sz w:val="22"/>
              </w:rPr>
            </w:pPr>
          </w:p>
          <w:p w:rsidR="00A553AD" w:rsidRPr="00A553AD" w:rsidRDefault="00A553AD" w:rsidP="00CA50CC">
            <w:pPr>
              <w:rPr>
                <w:b/>
                <w:color w:val="000000"/>
                <w:sz w:val="22"/>
              </w:rPr>
            </w:pPr>
            <w:r w:rsidRPr="00A553AD">
              <w:rPr>
                <w:b/>
                <w:color w:val="000000"/>
                <w:sz w:val="22"/>
              </w:rPr>
              <w:t>(55 min)</w:t>
            </w:r>
          </w:p>
          <w:p w:rsidR="00A553AD" w:rsidRDefault="00A553AD" w:rsidP="00CA50CC">
            <w:pPr>
              <w:rPr>
                <w:color w:val="000000"/>
                <w:sz w:val="22"/>
              </w:rPr>
            </w:pPr>
          </w:p>
        </w:tc>
      </w:tr>
      <w:tr w:rsidR="00BC734E">
        <w:tc>
          <w:tcPr>
            <w:tcW w:w="2628" w:type="dxa"/>
          </w:tcPr>
          <w:p w:rsidR="00BC734E" w:rsidRDefault="00BC734E">
            <w:pPr>
              <w:rPr>
                <w:b/>
                <w:szCs w:val="16"/>
              </w:rPr>
            </w:pPr>
            <w:r>
              <w:rPr>
                <w:b/>
                <w:szCs w:val="16"/>
              </w:rPr>
              <w:lastRenderedPageBreak/>
              <w:t>9</w:t>
            </w:r>
            <w:r>
              <w:rPr>
                <w:b/>
                <w:szCs w:val="16"/>
                <w:vertAlign w:val="superscript"/>
              </w:rPr>
              <w:t>th</w:t>
            </w:r>
            <w:r>
              <w:rPr>
                <w:b/>
                <w:szCs w:val="16"/>
              </w:rPr>
              <w:t>/10</w:t>
            </w:r>
            <w:r>
              <w:rPr>
                <w:b/>
                <w:szCs w:val="16"/>
                <w:vertAlign w:val="superscript"/>
              </w:rPr>
              <w:t>th</w:t>
            </w:r>
            <w:r>
              <w:rPr>
                <w:b/>
                <w:szCs w:val="16"/>
              </w:rPr>
              <w:t xml:space="preserve"> Grade ELA Standard: Reading Comprehension 2.8</w:t>
            </w:r>
          </w:p>
          <w:p w:rsidR="00BC734E" w:rsidRDefault="00BC734E">
            <w:pPr>
              <w:numPr>
                <w:ilvl w:val="0"/>
                <w:numId w:val="2"/>
              </w:numPr>
              <w:tabs>
                <w:tab w:val="clear" w:pos="360"/>
                <w:tab w:val="num" w:pos="180"/>
              </w:tabs>
              <w:ind w:left="180" w:hanging="180"/>
              <w:rPr>
                <w:color w:val="000000"/>
                <w:sz w:val="22"/>
              </w:rPr>
            </w:pPr>
            <w:r>
              <w:rPr>
                <w:szCs w:val="16"/>
              </w:rPr>
              <w:t>Evaluate the credibility of an author’s argument or defense of a claim by critiquing the relationship between generalizations and evidence, the comprehensiveness of evidence, and the way in which the author’s intent affects the structure and tone of the text.</w:t>
            </w:r>
          </w:p>
          <w:p w:rsidR="00BC734E" w:rsidRDefault="00BC734E">
            <w:pPr>
              <w:rPr>
                <w:color w:val="000000"/>
                <w:sz w:val="22"/>
              </w:rPr>
            </w:pPr>
          </w:p>
        </w:tc>
        <w:tc>
          <w:tcPr>
            <w:tcW w:w="810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Thinking Critically</w:t>
            </w:r>
            <w:r w:rsidR="00A37D57">
              <w:rPr>
                <w:rFonts w:ascii="Times New Roman" w:hAnsi="Times New Roman"/>
                <w:color w:val="000000"/>
                <w:sz w:val="24"/>
              </w:rPr>
              <w:t xml:space="preserve">                                                                        (DAY </w:t>
            </w:r>
            <w:r w:rsidR="002B1497">
              <w:rPr>
                <w:rFonts w:ascii="Times New Roman" w:hAnsi="Times New Roman"/>
                <w:color w:val="000000"/>
                <w:sz w:val="24"/>
              </w:rPr>
              <w:t>9</w:t>
            </w:r>
            <w:r w:rsidR="00A37D57">
              <w:rPr>
                <w:rFonts w:ascii="Times New Roman" w:hAnsi="Times New Roman"/>
                <w:color w:val="000000"/>
                <w:sz w:val="24"/>
              </w:rPr>
              <w:t>)</w:t>
            </w:r>
          </w:p>
          <w:p w:rsidR="00BC734E" w:rsidRDefault="00BC734E">
            <w:pPr>
              <w:ind w:left="720"/>
              <w:rPr>
                <w:b/>
                <w:color w:val="000000"/>
                <w:sz w:val="22"/>
              </w:rPr>
            </w:pPr>
          </w:p>
          <w:p w:rsidR="00372EC2" w:rsidRPr="002B1497" w:rsidRDefault="00372EC2" w:rsidP="00372EC2">
            <w:pPr>
              <w:rPr>
                <w:sz w:val="22"/>
              </w:rPr>
            </w:pPr>
            <w:r w:rsidRPr="002B1497">
              <w:rPr>
                <w:sz w:val="22"/>
              </w:rPr>
              <w:t>The following questions will move students through the traditional rhetorical appeals.  Using this framework, help students progress form a literal to an analytical understanding of the reading material.</w:t>
            </w:r>
          </w:p>
          <w:p w:rsidR="00372EC2" w:rsidRDefault="00372EC2" w:rsidP="00372EC2">
            <w:pPr>
              <w:rPr>
                <w:b/>
                <w:sz w:val="22"/>
              </w:rPr>
            </w:pPr>
          </w:p>
          <w:p w:rsidR="007C4A99" w:rsidRPr="002B1497" w:rsidRDefault="007C4A99" w:rsidP="00372EC2">
            <w:pPr>
              <w:rPr>
                <w:b/>
                <w:sz w:val="22"/>
              </w:rPr>
            </w:pPr>
          </w:p>
          <w:p w:rsidR="00372EC2" w:rsidRPr="002B1497" w:rsidRDefault="00372EC2" w:rsidP="00372EC2">
            <w:pPr>
              <w:pStyle w:val="Header"/>
              <w:tabs>
                <w:tab w:val="clear" w:pos="4320"/>
                <w:tab w:val="clear" w:pos="8640"/>
              </w:tabs>
              <w:spacing w:after="60"/>
            </w:pPr>
            <w:r w:rsidRPr="002B1497">
              <w:t xml:space="preserve"> Logos</w:t>
            </w:r>
          </w:p>
          <w:p w:rsidR="00372EC2" w:rsidRPr="002B1497" w:rsidRDefault="00372EC2" w:rsidP="00372EC2">
            <w:pPr>
              <w:pStyle w:val="Header"/>
              <w:numPr>
                <w:ilvl w:val="0"/>
                <w:numId w:val="26"/>
              </w:numPr>
              <w:tabs>
                <w:tab w:val="clear" w:pos="4320"/>
                <w:tab w:val="clear" w:pos="8640"/>
              </w:tabs>
              <w:spacing w:after="60"/>
            </w:pPr>
            <w:r w:rsidRPr="002B1497">
              <w:t>What are the major claim and assertions made in this article?  Do you agree with the author’s claim that . . .</w:t>
            </w:r>
          </w:p>
          <w:p w:rsidR="00372EC2" w:rsidRPr="002B1497" w:rsidRDefault="00372EC2" w:rsidP="00372EC2">
            <w:pPr>
              <w:pStyle w:val="Header"/>
              <w:numPr>
                <w:ilvl w:val="0"/>
                <w:numId w:val="26"/>
              </w:numPr>
              <w:tabs>
                <w:tab w:val="clear" w:pos="4320"/>
                <w:tab w:val="clear" w:pos="8640"/>
              </w:tabs>
              <w:spacing w:after="60"/>
            </w:pPr>
            <w:r w:rsidRPr="002B1497">
              <w:t>Is there any claim that appears to be weak or unsupported?  Which one, and why do you think so?</w:t>
            </w:r>
          </w:p>
          <w:p w:rsidR="00372EC2" w:rsidRPr="002B1497" w:rsidRDefault="00372EC2" w:rsidP="00372EC2">
            <w:pPr>
              <w:pStyle w:val="Header"/>
              <w:numPr>
                <w:ilvl w:val="0"/>
                <w:numId w:val="26"/>
              </w:numPr>
              <w:tabs>
                <w:tab w:val="clear" w:pos="4320"/>
                <w:tab w:val="clear" w:pos="8640"/>
              </w:tabs>
              <w:spacing w:after="60"/>
            </w:pPr>
            <w:r w:rsidRPr="002B1497">
              <w:t>Can you think of counterarguments the author does not consider?</w:t>
            </w:r>
          </w:p>
          <w:p w:rsidR="00372EC2" w:rsidRPr="002B1497" w:rsidRDefault="00372EC2" w:rsidP="00372EC2">
            <w:pPr>
              <w:pStyle w:val="Header"/>
              <w:numPr>
                <w:ilvl w:val="0"/>
                <w:numId w:val="26"/>
              </w:numPr>
              <w:tabs>
                <w:tab w:val="clear" w:pos="4320"/>
                <w:tab w:val="clear" w:pos="8640"/>
              </w:tabs>
              <w:spacing w:after="60"/>
            </w:pPr>
            <w:r w:rsidRPr="002B1497">
              <w:t>Do you think the author has left something out on purpose?  Why?</w:t>
            </w:r>
          </w:p>
          <w:p w:rsidR="00372EC2" w:rsidRPr="002B1497" w:rsidRDefault="00372EC2" w:rsidP="00372EC2">
            <w:pPr>
              <w:pStyle w:val="Header"/>
              <w:tabs>
                <w:tab w:val="clear" w:pos="4320"/>
                <w:tab w:val="clear" w:pos="8640"/>
              </w:tabs>
              <w:spacing w:after="60"/>
            </w:pPr>
          </w:p>
          <w:p w:rsidR="00372EC2" w:rsidRPr="002B1497" w:rsidRDefault="00372EC2" w:rsidP="00372EC2">
            <w:pPr>
              <w:pStyle w:val="Header"/>
              <w:tabs>
                <w:tab w:val="clear" w:pos="4320"/>
                <w:tab w:val="clear" w:pos="8640"/>
              </w:tabs>
              <w:spacing w:after="60"/>
            </w:pPr>
            <w:r w:rsidRPr="002B1497">
              <w:t>Ethos</w:t>
            </w:r>
          </w:p>
          <w:p w:rsidR="00372EC2" w:rsidRPr="002B1497" w:rsidRDefault="00372EC2" w:rsidP="00372EC2">
            <w:pPr>
              <w:pStyle w:val="Header"/>
              <w:numPr>
                <w:ilvl w:val="0"/>
                <w:numId w:val="27"/>
              </w:numPr>
              <w:tabs>
                <w:tab w:val="clear" w:pos="4320"/>
                <w:tab w:val="clear" w:pos="8640"/>
              </w:tabs>
              <w:spacing w:after="60"/>
            </w:pPr>
            <w:r w:rsidRPr="002B1497">
              <w:t>Does this author have the appropriate background to speak with authority on this subject?</w:t>
            </w:r>
          </w:p>
          <w:p w:rsidR="00372EC2" w:rsidRPr="002B1497" w:rsidRDefault="00372EC2" w:rsidP="00372EC2">
            <w:pPr>
              <w:pStyle w:val="Header"/>
              <w:numPr>
                <w:ilvl w:val="0"/>
                <w:numId w:val="27"/>
              </w:numPr>
              <w:tabs>
                <w:tab w:val="clear" w:pos="4320"/>
                <w:tab w:val="clear" w:pos="8640"/>
              </w:tabs>
              <w:spacing w:after="60"/>
            </w:pPr>
            <w:r w:rsidRPr="002B1497">
              <w:t>Is the author knowledgeable?</w:t>
            </w:r>
          </w:p>
          <w:p w:rsidR="00372EC2" w:rsidRPr="002B1497" w:rsidRDefault="00372EC2" w:rsidP="00372EC2">
            <w:pPr>
              <w:pStyle w:val="Header"/>
              <w:numPr>
                <w:ilvl w:val="0"/>
                <w:numId w:val="27"/>
              </w:numPr>
              <w:tabs>
                <w:tab w:val="clear" w:pos="4320"/>
                <w:tab w:val="clear" w:pos="8640"/>
              </w:tabs>
              <w:spacing w:after="60"/>
            </w:pPr>
            <w:r w:rsidRPr="002B1497">
              <w:t>What does the author’s style and language tell you about him/her?</w:t>
            </w:r>
          </w:p>
          <w:p w:rsidR="00372EC2" w:rsidRPr="002B1497" w:rsidRDefault="00372EC2" w:rsidP="00372EC2">
            <w:pPr>
              <w:pStyle w:val="Header"/>
              <w:numPr>
                <w:ilvl w:val="0"/>
                <w:numId w:val="27"/>
              </w:numPr>
              <w:tabs>
                <w:tab w:val="clear" w:pos="4320"/>
                <w:tab w:val="clear" w:pos="8640"/>
              </w:tabs>
              <w:spacing w:after="60"/>
            </w:pPr>
            <w:r w:rsidRPr="002B1497">
              <w:t>Does the author seem trustworthy?  Why or why not?</w:t>
            </w:r>
          </w:p>
          <w:p w:rsidR="00372EC2" w:rsidRPr="002B1497" w:rsidRDefault="00372EC2" w:rsidP="00372EC2">
            <w:pPr>
              <w:pStyle w:val="Header"/>
              <w:numPr>
                <w:ilvl w:val="0"/>
                <w:numId w:val="27"/>
              </w:numPr>
              <w:tabs>
                <w:tab w:val="clear" w:pos="4320"/>
                <w:tab w:val="clear" w:pos="8640"/>
              </w:tabs>
              <w:spacing w:after="60"/>
            </w:pPr>
            <w:r w:rsidRPr="002B1497">
              <w:t>Does the author seem deceptive?  Why or why not?</w:t>
            </w:r>
          </w:p>
          <w:p w:rsidR="00372EC2" w:rsidRPr="002B1497" w:rsidRDefault="00372EC2" w:rsidP="00372EC2">
            <w:pPr>
              <w:pStyle w:val="Header"/>
              <w:numPr>
                <w:ilvl w:val="0"/>
                <w:numId w:val="27"/>
              </w:numPr>
              <w:tabs>
                <w:tab w:val="clear" w:pos="4320"/>
                <w:tab w:val="clear" w:pos="8640"/>
              </w:tabs>
              <w:spacing w:after="60"/>
            </w:pPr>
            <w:r w:rsidRPr="002B1497">
              <w:t>Does the author appear to be serious?</w:t>
            </w:r>
          </w:p>
          <w:p w:rsidR="00372EC2" w:rsidRPr="002B1497" w:rsidRDefault="00372EC2" w:rsidP="00372EC2">
            <w:pPr>
              <w:pStyle w:val="Header"/>
              <w:tabs>
                <w:tab w:val="clear" w:pos="4320"/>
                <w:tab w:val="clear" w:pos="8640"/>
              </w:tabs>
              <w:spacing w:after="60"/>
            </w:pPr>
          </w:p>
          <w:p w:rsidR="00372EC2" w:rsidRPr="002B1497" w:rsidRDefault="00372EC2" w:rsidP="00372EC2">
            <w:pPr>
              <w:pStyle w:val="Header"/>
              <w:tabs>
                <w:tab w:val="clear" w:pos="4320"/>
                <w:tab w:val="clear" w:pos="8640"/>
              </w:tabs>
              <w:spacing w:after="60"/>
            </w:pPr>
            <w:r w:rsidRPr="002B1497">
              <w:t>Pathos</w:t>
            </w:r>
          </w:p>
          <w:p w:rsidR="00372EC2" w:rsidRPr="002B1497" w:rsidRDefault="00372EC2" w:rsidP="00372EC2">
            <w:pPr>
              <w:pStyle w:val="Header"/>
              <w:numPr>
                <w:ilvl w:val="0"/>
                <w:numId w:val="28"/>
              </w:numPr>
              <w:tabs>
                <w:tab w:val="clear" w:pos="4320"/>
                <w:tab w:val="clear" w:pos="8640"/>
              </w:tabs>
              <w:spacing w:after="60"/>
            </w:pPr>
            <w:r w:rsidRPr="002B1497">
              <w:lastRenderedPageBreak/>
              <w:t>Does this piece affect you emotionally?  Which sections?</w:t>
            </w:r>
          </w:p>
          <w:p w:rsidR="00372EC2" w:rsidRPr="002B1497" w:rsidRDefault="00372EC2" w:rsidP="00372EC2">
            <w:pPr>
              <w:pStyle w:val="Header"/>
              <w:numPr>
                <w:ilvl w:val="0"/>
                <w:numId w:val="28"/>
              </w:numPr>
              <w:tabs>
                <w:tab w:val="clear" w:pos="4320"/>
                <w:tab w:val="clear" w:pos="8640"/>
              </w:tabs>
              <w:spacing w:after="60"/>
            </w:pPr>
            <w:r w:rsidRPr="002B1497">
              <w:t>Do you think the author is trying to manipulate the reader’s emotions?  In what ways?  At what point?</w:t>
            </w:r>
          </w:p>
          <w:p w:rsidR="00372EC2" w:rsidRPr="002B1497" w:rsidRDefault="00372EC2" w:rsidP="00372EC2">
            <w:pPr>
              <w:pStyle w:val="Header"/>
              <w:numPr>
                <w:ilvl w:val="0"/>
                <w:numId w:val="28"/>
              </w:numPr>
              <w:tabs>
                <w:tab w:val="clear" w:pos="4320"/>
                <w:tab w:val="clear" w:pos="8640"/>
              </w:tabs>
              <w:spacing w:after="60"/>
            </w:pPr>
            <w:r w:rsidRPr="002B1497">
              <w:t>Do you emotions conflict with your logical interpretation of the arguments?</w:t>
            </w:r>
          </w:p>
          <w:p w:rsidR="00372EC2" w:rsidRPr="002B1497" w:rsidRDefault="00372EC2" w:rsidP="00372EC2">
            <w:pPr>
              <w:pStyle w:val="Header"/>
              <w:numPr>
                <w:ilvl w:val="0"/>
                <w:numId w:val="28"/>
              </w:numPr>
              <w:tabs>
                <w:tab w:val="clear" w:pos="4320"/>
                <w:tab w:val="clear" w:pos="8640"/>
              </w:tabs>
              <w:spacing w:after="60"/>
            </w:pPr>
            <w:r w:rsidRPr="002B1497">
              <w:t>Does the author use humor or irony?  How does that affect your acceptance of his/her ideas?</w:t>
            </w:r>
          </w:p>
          <w:p w:rsidR="00372EC2" w:rsidRPr="002B1497" w:rsidRDefault="00372EC2" w:rsidP="00372EC2">
            <w:pPr>
              <w:pStyle w:val="Header"/>
              <w:tabs>
                <w:tab w:val="clear" w:pos="4320"/>
                <w:tab w:val="clear" w:pos="8640"/>
              </w:tabs>
              <w:spacing w:after="60"/>
            </w:pPr>
          </w:p>
          <w:p w:rsidR="00372EC2" w:rsidRPr="002B1497" w:rsidRDefault="00372EC2" w:rsidP="00372EC2">
            <w:pPr>
              <w:pStyle w:val="Header"/>
              <w:tabs>
                <w:tab w:val="clear" w:pos="4320"/>
                <w:tab w:val="clear" w:pos="8640"/>
              </w:tabs>
              <w:spacing w:after="60"/>
            </w:pPr>
            <w:r w:rsidRPr="002B1497">
              <w:t>Critical Thinking</w:t>
            </w:r>
          </w:p>
          <w:p w:rsidR="00372EC2" w:rsidRPr="002B1497" w:rsidRDefault="00372EC2" w:rsidP="00372EC2">
            <w:pPr>
              <w:pStyle w:val="Header"/>
              <w:numPr>
                <w:ilvl w:val="0"/>
                <w:numId w:val="29"/>
              </w:numPr>
              <w:tabs>
                <w:tab w:val="clear" w:pos="4320"/>
                <w:tab w:val="clear" w:pos="8640"/>
              </w:tabs>
              <w:spacing w:after="60"/>
            </w:pPr>
            <w:r w:rsidRPr="002B1497">
              <w:t>Why is the minimum wage important?</w:t>
            </w:r>
          </w:p>
          <w:p w:rsidR="00372EC2" w:rsidRPr="002B1497" w:rsidRDefault="00372EC2" w:rsidP="00372EC2">
            <w:pPr>
              <w:pStyle w:val="Header"/>
              <w:numPr>
                <w:ilvl w:val="0"/>
                <w:numId w:val="29"/>
              </w:numPr>
              <w:tabs>
                <w:tab w:val="clear" w:pos="4320"/>
                <w:tab w:val="clear" w:pos="8640"/>
              </w:tabs>
              <w:spacing w:after="60"/>
            </w:pPr>
            <w:r w:rsidRPr="002B1497">
              <w:t>Who do you think it affects the most employers/employees?  Explain.</w:t>
            </w:r>
          </w:p>
          <w:p w:rsidR="00372EC2" w:rsidRPr="002B1497" w:rsidRDefault="00372EC2" w:rsidP="00372EC2">
            <w:pPr>
              <w:pStyle w:val="Header"/>
              <w:numPr>
                <w:ilvl w:val="0"/>
                <w:numId w:val="29"/>
              </w:numPr>
              <w:tabs>
                <w:tab w:val="clear" w:pos="4320"/>
                <w:tab w:val="clear" w:pos="8640"/>
              </w:tabs>
              <w:spacing w:after="60"/>
            </w:pPr>
            <w:r w:rsidRPr="002B1497">
              <w:t>What do you think Fitzpatrick means when he says, “</w:t>
            </w:r>
            <w:r w:rsidRPr="002B1497">
              <w:rPr>
                <w:rFonts w:ascii="Georgia" w:hAnsi="Georgia"/>
                <w:sz w:val="25"/>
                <w:szCs w:val="25"/>
              </w:rPr>
              <w:t>critics and supporters have slugged it out over the minimum wage”?</w:t>
            </w:r>
          </w:p>
          <w:p w:rsidR="00372EC2" w:rsidRPr="002B1497" w:rsidRDefault="00372EC2" w:rsidP="00372EC2">
            <w:pPr>
              <w:pStyle w:val="Header"/>
              <w:numPr>
                <w:ilvl w:val="0"/>
                <w:numId w:val="29"/>
              </w:numPr>
              <w:tabs>
                <w:tab w:val="clear" w:pos="4320"/>
                <w:tab w:val="clear" w:pos="8640"/>
              </w:tabs>
              <w:spacing w:after="60"/>
            </w:pPr>
            <w:r w:rsidRPr="002B1497">
              <w:rPr>
                <w:rFonts w:ascii="Georgia" w:hAnsi="Georgia"/>
                <w:sz w:val="25"/>
                <w:szCs w:val="25"/>
              </w:rPr>
              <w:t xml:space="preserve">Do you think </w:t>
            </w:r>
            <w:r w:rsidRPr="002B1497">
              <w:t>Fitzpatrick is for/against/neutral on raising the minimum wage?  Depending on the stance you think he takes, why do you think he takes that position?</w:t>
            </w:r>
          </w:p>
          <w:p w:rsidR="00372EC2" w:rsidRPr="002B1497" w:rsidRDefault="00372EC2" w:rsidP="00372EC2">
            <w:pPr>
              <w:pStyle w:val="Header"/>
              <w:tabs>
                <w:tab w:val="clear" w:pos="4320"/>
                <w:tab w:val="clear" w:pos="8640"/>
              </w:tabs>
              <w:spacing w:after="60"/>
            </w:pPr>
          </w:p>
          <w:p w:rsidR="00372EC2" w:rsidRPr="002B1497" w:rsidRDefault="00372EC2" w:rsidP="00372EC2">
            <w:pPr>
              <w:pStyle w:val="Header"/>
              <w:tabs>
                <w:tab w:val="clear" w:pos="4320"/>
                <w:tab w:val="clear" w:pos="8640"/>
              </w:tabs>
              <w:spacing w:after="60"/>
            </w:pPr>
            <w:r w:rsidRPr="002B1497">
              <w:t>Quickwrites:</w:t>
            </w:r>
          </w:p>
          <w:p w:rsidR="00372EC2" w:rsidRPr="002B1497" w:rsidRDefault="00372EC2" w:rsidP="00372EC2">
            <w:pPr>
              <w:pStyle w:val="Header"/>
              <w:numPr>
                <w:ilvl w:val="0"/>
                <w:numId w:val="29"/>
              </w:numPr>
              <w:tabs>
                <w:tab w:val="clear" w:pos="4320"/>
                <w:tab w:val="clear" w:pos="8640"/>
              </w:tabs>
              <w:spacing w:after="60"/>
            </w:pPr>
            <w:r w:rsidRPr="002B1497">
              <w:t>What does the author want the reader to believe?</w:t>
            </w:r>
          </w:p>
          <w:p w:rsidR="00372EC2" w:rsidRPr="002B1497" w:rsidRDefault="00372EC2" w:rsidP="00372EC2">
            <w:pPr>
              <w:pStyle w:val="Header"/>
              <w:numPr>
                <w:ilvl w:val="0"/>
                <w:numId w:val="29"/>
              </w:numPr>
              <w:tabs>
                <w:tab w:val="clear" w:pos="4320"/>
                <w:tab w:val="clear" w:pos="8640"/>
              </w:tabs>
              <w:spacing w:after="60"/>
            </w:pPr>
            <w:r w:rsidRPr="002B1497">
              <w:t>What points of view are presented in the text?</w:t>
            </w:r>
          </w:p>
          <w:p w:rsidR="00372EC2" w:rsidRPr="002B1497" w:rsidRDefault="00372EC2" w:rsidP="00372EC2">
            <w:pPr>
              <w:pStyle w:val="Header"/>
              <w:tabs>
                <w:tab w:val="clear" w:pos="4320"/>
                <w:tab w:val="clear" w:pos="8640"/>
              </w:tabs>
              <w:spacing w:after="60"/>
              <w:ind w:left="360"/>
            </w:pPr>
            <w:r w:rsidRPr="002B1497">
              <w:t>These quickwrites can be used to start/lead discussions.  At the end of these quickwrites, students can ask questions based on Bloom’s Taxonomy to increase their depth of understanding.</w:t>
            </w:r>
          </w:p>
          <w:p w:rsidR="0035508C" w:rsidRPr="007C4A99" w:rsidRDefault="0035508C">
            <w:pPr>
              <w:pStyle w:val="Header"/>
              <w:tabs>
                <w:tab w:val="clear" w:pos="4320"/>
                <w:tab w:val="clear" w:pos="8640"/>
              </w:tabs>
              <w:spacing w:after="60"/>
              <w:rPr>
                <w:b/>
                <w:color w:val="000000"/>
                <w:sz w:val="22"/>
              </w:rPr>
            </w:pPr>
            <w:r w:rsidRPr="00A553AD">
              <w:rPr>
                <w:b/>
                <w:color w:val="000000"/>
                <w:sz w:val="22"/>
              </w:rPr>
              <w:t>(45 min)</w:t>
            </w:r>
          </w:p>
        </w:tc>
      </w:tr>
      <w:tr w:rsidR="00BC734E">
        <w:tc>
          <w:tcPr>
            <w:tcW w:w="10728" w:type="dxa"/>
            <w:gridSpan w:val="2"/>
          </w:tcPr>
          <w:p w:rsidR="00BC734E" w:rsidRDefault="00BC734E">
            <w:pPr>
              <w:pStyle w:val="Heading1"/>
              <w:jc w:val="center"/>
              <w:rPr>
                <w:rFonts w:ascii="Times New Roman" w:hAnsi="Times New Roman"/>
                <w:color w:val="000000"/>
                <w:sz w:val="22"/>
              </w:rPr>
            </w:pPr>
            <w:r>
              <w:rPr>
                <w:rFonts w:ascii="Times New Roman" w:hAnsi="Times New Roman"/>
                <w:color w:val="000000"/>
                <w:sz w:val="22"/>
              </w:rPr>
              <w:lastRenderedPageBreak/>
              <w:t>CONNECTING READING TO WRITING</w:t>
            </w:r>
          </w:p>
          <w:p w:rsidR="00BC734E" w:rsidRPr="00544D11" w:rsidRDefault="00BC734E">
            <w:pPr>
              <w:numPr>
                <w:ilvl w:val="0"/>
                <w:numId w:val="16"/>
              </w:numPr>
              <w:rPr>
                <w:color w:val="000000"/>
                <w:sz w:val="20"/>
              </w:rPr>
            </w:pPr>
            <w:r w:rsidRPr="00544D11">
              <w:rPr>
                <w:color w:val="000000"/>
                <w:sz w:val="20"/>
              </w:rPr>
              <w:t>WRITING TO LEARN</w:t>
            </w:r>
          </w:p>
          <w:p w:rsidR="00BC734E" w:rsidRPr="00544D11" w:rsidRDefault="00BC734E">
            <w:pPr>
              <w:numPr>
                <w:ilvl w:val="0"/>
                <w:numId w:val="16"/>
              </w:numPr>
              <w:rPr>
                <w:color w:val="000000"/>
                <w:sz w:val="20"/>
              </w:rPr>
            </w:pPr>
            <w:r w:rsidRPr="00544D11">
              <w:rPr>
                <w:color w:val="000000"/>
                <w:sz w:val="20"/>
              </w:rPr>
              <w:t>USING THE WORDS OF OTHERS</w:t>
            </w:r>
          </w:p>
          <w:p w:rsidR="00BC734E" w:rsidRDefault="00BC734E">
            <w:pPr>
              <w:ind w:left="2880"/>
              <w:rPr>
                <w:color w:val="000000"/>
                <w:sz w:val="22"/>
              </w:rPr>
            </w:pPr>
          </w:p>
        </w:tc>
      </w:tr>
      <w:tr w:rsidR="00BC734E">
        <w:tc>
          <w:tcPr>
            <w:tcW w:w="2628" w:type="dxa"/>
          </w:tcPr>
          <w:p w:rsidR="00BC734E" w:rsidRDefault="00BC734E">
            <w:pPr>
              <w:rPr>
                <w:color w:val="000000"/>
                <w:sz w:val="22"/>
              </w:rPr>
            </w:pPr>
          </w:p>
        </w:tc>
        <w:tc>
          <w:tcPr>
            <w:tcW w:w="8100" w:type="dxa"/>
          </w:tcPr>
          <w:p w:rsidR="00BC734E" w:rsidRPr="002B1497" w:rsidRDefault="00BC734E" w:rsidP="002B1497">
            <w:pPr>
              <w:pStyle w:val="Heading2"/>
              <w:spacing w:before="120"/>
              <w:rPr>
                <w:rFonts w:ascii="Times New Roman" w:hAnsi="Times New Roman"/>
                <w:color w:val="000000"/>
                <w:sz w:val="24"/>
              </w:rPr>
            </w:pPr>
            <w:r>
              <w:rPr>
                <w:rFonts w:ascii="Times New Roman" w:hAnsi="Times New Roman"/>
                <w:color w:val="000000"/>
                <w:sz w:val="24"/>
              </w:rPr>
              <w:t>Writing to Learn</w:t>
            </w:r>
          </w:p>
        </w:tc>
      </w:tr>
      <w:tr w:rsidR="00BC734E">
        <w:tc>
          <w:tcPr>
            <w:tcW w:w="2628" w:type="dxa"/>
          </w:tcPr>
          <w:p w:rsidR="00BC734E" w:rsidRPr="00B65F68" w:rsidRDefault="00BC734E">
            <w:pPr>
              <w:rPr>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Reading Comprehension 2.4</w:t>
            </w:r>
          </w:p>
          <w:p w:rsidR="00BC734E" w:rsidRPr="00B65F68" w:rsidRDefault="00BC734E">
            <w:pPr>
              <w:rPr>
                <w:sz w:val="20"/>
              </w:rPr>
            </w:pPr>
            <w:r w:rsidRPr="00B65F68">
              <w:rPr>
                <w:sz w:val="20"/>
              </w:rPr>
              <w:t>Synthesize the content from several sources or words by a single author dealing with a single issue; paraphrase the ideas and connect them to other sources and related topics to demonstrate comprehension.</w:t>
            </w:r>
          </w:p>
          <w:p w:rsidR="00BC734E" w:rsidRPr="00B65F68" w:rsidRDefault="00BC734E">
            <w:pPr>
              <w:rPr>
                <w:b/>
                <w:sz w:val="20"/>
              </w:rPr>
            </w:pPr>
          </w:p>
          <w:p w:rsidR="00BC734E" w:rsidRPr="00B65F68" w:rsidRDefault="00BC734E" w:rsidP="000E7415">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w:t>
            </w:r>
            <w:r>
              <w:rPr>
                <w:b/>
                <w:szCs w:val="16"/>
              </w:rPr>
              <w:t xml:space="preserve"> </w:t>
            </w:r>
            <w:r w:rsidRPr="00B65F68">
              <w:rPr>
                <w:b/>
                <w:sz w:val="20"/>
              </w:rPr>
              <w:t>Standard: Writing Strategies 1.5</w:t>
            </w:r>
            <w:r w:rsidRPr="00B65F68">
              <w:rPr>
                <w:sz w:val="20"/>
              </w:rPr>
              <w:t xml:space="preserve"> Synthesize information from multiple sources and identify complexities and discrepancies in the </w:t>
            </w:r>
            <w:r w:rsidRPr="00B65F68">
              <w:rPr>
                <w:sz w:val="20"/>
              </w:rPr>
              <w:lastRenderedPageBreak/>
              <w:t>information and the different per-</w:t>
            </w:r>
            <w:proofErr w:type="spellStart"/>
            <w:r w:rsidRPr="00B65F68">
              <w:rPr>
                <w:sz w:val="20"/>
              </w:rPr>
              <w:t>spectives</w:t>
            </w:r>
            <w:proofErr w:type="spellEnd"/>
            <w:r w:rsidRPr="00B65F68">
              <w:rPr>
                <w:sz w:val="20"/>
              </w:rPr>
              <w:t xml:space="preserve"> found in each medium (e.g., almanacs, microfiches, news sources, in-depth field studies, speeches, journals, technical documents). </w:t>
            </w:r>
            <w:r w:rsidRPr="00B65F68">
              <w:rPr>
                <w:b/>
                <w:sz w:val="20"/>
              </w:rPr>
              <w:t xml:space="preserve"> </w:t>
            </w:r>
          </w:p>
          <w:p w:rsidR="00BC734E" w:rsidRPr="00B65F68" w:rsidRDefault="00BC734E">
            <w:pPr>
              <w:rPr>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1.6</w:t>
            </w:r>
            <w:r w:rsidRPr="00B65F68">
              <w:rPr>
                <w:sz w:val="20"/>
              </w:rPr>
              <w:t xml:space="preserve"> Integrate quotations and citations into a written text while maintaining the flow of ideas.</w:t>
            </w:r>
          </w:p>
          <w:p w:rsidR="00BC734E" w:rsidRPr="00B65F68" w:rsidRDefault="00BC734E">
            <w:pPr>
              <w:rPr>
                <w:b/>
                <w:sz w:val="20"/>
              </w:rPr>
            </w:pPr>
          </w:p>
          <w:p w:rsidR="00BC734E" w:rsidRPr="00B65F68" w:rsidRDefault="00BC734E">
            <w:pPr>
              <w:rPr>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1.7</w:t>
            </w:r>
            <w:r w:rsidRPr="00B65F68">
              <w:rPr>
                <w:sz w:val="20"/>
              </w:rPr>
              <w:t xml:space="preserve"> </w:t>
            </w:r>
          </w:p>
          <w:p w:rsidR="00BC734E" w:rsidRPr="00B65F68" w:rsidRDefault="00BC734E">
            <w:pPr>
              <w:rPr>
                <w:b/>
                <w:sz w:val="20"/>
              </w:rPr>
            </w:pPr>
            <w:r w:rsidRPr="00B65F68">
              <w:rPr>
                <w:sz w:val="20"/>
              </w:rPr>
              <w:t>Use appropriate</w:t>
            </w:r>
            <w:r>
              <w:rPr>
                <w:szCs w:val="16"/>
              </w:rPr>
              <w:t xml:space="preserve"> </w:t>
            </w:r>
            <w:r w:rsidRPr="00B65F68">
              <w:rPr>
                <w:sz w:val="20"/>
              </w:rPr>
              <w:t xml:space="preserve">conventions for documentations in the text, notes, and bibliographies by adhering to those in style manuals (e.g., </w:t>
            </w:r>
            <w:r w:rsidRPr="00B65F68">
              <w:rPr>
                <w:i/>
                <w:sz w:val="20"/>
              </w:rPr>
              <w:t>Modern Language Association Handbook, the Chicago Manual of Style</w:t>
            </w:r>
            <w:r w:rsidRPr="00B65F68">
              <w:rPr>
                <w:sz w:val="20"/>
              </w:rPr>
              <w:t>).</w:t>
            </w:r>
          </w:p>
          <w:p w:rsidR="00BC734E" w:rsidRPr="00B65F68" w:rsidRDefault="00BC734E">
            <w:pPr>
              <w:rPr>
                <w:sz w:val="20"/>
              </w:rPr>
            </w:pPr>
            <w:r w:rsidRPr="00B65F68">
              <w:rPr>
                <w:b/>
                <w:sz w:val="20"/>
              </w:rPr>
              <w:t>Prerequisite 7</w:t>
            </w:r>
            <w:r w:rsidRPr="00B65F68">
              <w:rPr>
                <w:b/>
                <w:sz w:val="20"/>
                <w:vertAlign w:val="superscript"/>
              </w:rPr>
              <w:t>th</w:t>
            </w:r>
            <w:r w:rsidRPr="00B65F68">
              <w:rPr>
                <w:b/>
                <w:sz w:val="20"/>
              </w:rPr>
              <w:t xml:space="preserve"> Grade ELA Standard: </w:t>
            </w:r>
            <w:r w:rsidRPr="00B65F68">
              <w:rPr>
                <w:sz w:val="20"/>
              </w:rPr>
              <w:t xml:space="preserve"> </w:t>
            </w:r>
            <w:r w:rsidRPr="00B65F68">
              <w:rPr>
                <w:b/>
                <w:sz w:val="20"/>
              </w:rPr>
              <w:t>Writing Strategies 1.3</w:t>
            </w:r>
            <w:r w:rsidRPr="00B65F68">
              <w:rPr>
                <w:sz w:val="20"/>
              </w:rPr>
              <w:t xml:space="preserve"> </w:t>
            </w:r>
          </w:p>
          <w:p w:rsidR="00BC734E" w:rsidRPr="00B65F68" w:rsidRDefault="00BC734E">
            <w:pPr>
              <w:rPr>
                <w:sz w:val="20"/>
              </w:rPr>
            </w:pPr>
            <w:r w:rsidRPr="00B65F68">
              <w:rPr>
                <w:sz w:val="20"/>
              </w:rPr>
              <w:t xml:space="preserve">Use strategies of </w:t>
            </w:r>
            <w:proofErr w:type="spellStart"/>
            <w:r w:rsidRPr="00B65F68">
              <w:rPr>
                <w:sz w:val="20"/>
              </w:rPr>
              <w:t>notetaking</w:t>
            </w:r>
            <w:proofErr w:type="spellEnd"/>
            <w:r w:rsidRPr="00B65F68">
              <w:rPr>
                <w:sz w:val="20"/>
              </w:rPr>
              <w:t>, outlining, and summarizing to impose structure on composition drafts.</w:t>
            </w:r>
          </w:p>
          <w:p w:rsidR="00BC734E" w:rsidRDefault="00BC734E">
            <w:pPr>
              <w:rPr>
                <w:color w:val="000000"/>
                <w:sz w:val="22"/>
              </w:rPr>
            </w:pPr>
          </w:p>
        </w:tc>
        <w:tc>
          <w:tcPr>
            <w:tcW w:w="8100" w:type="dxa"/>
          </w:tcPr>
          <w:p w:rsidR="0010605D" w:rsidRDefault="0010605D" w:rsidP="0010605D">
            <w:pPr>
              <w:pStyle w:val="Heading2"/>
              <w:spacing w:before="120"/>
              <w:rPr>
                <w:rFonts w:ascii="Times New Roman" w:hAnsi="Times New Roman"/>
                <w:color w:val="000000"/>
                <w:sz w:val="24"/>
              </w:rPr>
            </w:pPr>
            <w:bookmarkStart w:id="1" w:name="OLE_LINK1"/>
            <w:r>
              <w:rPr>
                <w:rFonts w:ascii="Times New Roman" w:hAnsi="Times New Roman"/>
                <w:color w:val="000000"/>
                <w:sz w:val="24"/>
              </w:rPr>
              <w:lastRenderedPageBreak/>
              <w:t>Using the Words of Others</w:t>
            </w:r>
          </w:p>
          <w:p w:rsidR="0010605D" w:rsidRPr="00F65F7F" w:rsidRDefault="0010605D" w:rsidP="0010605D">
            <w:pPr>
              <w:autoSpaceDE w:val="0"/>
              <w:autoSpaceDN w:val="0"/>
              <w:adjustRightInd w:val="0"/>
              <w:spacing w:before="120" w:line="260" w:lineRule="atLeast"/>
              <w:rPr>
                <w:color w:val="000000"/>
                <w:szCs w:val="24"/>
              </w:rPr>
            </w:pPr>
            <w:r w:rsidRPr="00F65F7F">
              <w:rPr>
                <w:color w:val="000000"/>
                <w:szCs w:val="24"/>
              </w:rPr>
              <w:t>One of the most important features of academic writing is the use of words and ideas from written sources to support the writer’s own points. There are essentially three strategies for incorporating words and ideas from sources, as shown below:</w:t>
            </w:r>
          </w:p>
          <w:p w:rsidR="0010605D" w:rsidRPr="00C06437" w:rsidRDefault="0010605D" w:rsidP="0010605D">
            <w:pPr>
              <w:pStyle w:val="ListParagraph"/>
              <w:numPr>
                <w:ilvl w:val="0"/>
                <w:numId w:val="50"/>
              </w:numPr>
              <w:autoSpaceDE w:val="0"/>
              <w:autoSpaceDN w:val="0"/>
              <w:adjustRightInd w:val="0"/>
              <w:spacing w:before="80" w:line="260" w:lineRule="atLeast"/>
              <w:contextualSpacing/>
              <w:rPr>
                <w:color w:val="000000"/>
                <w:szCs w:val="24"/>
              </w:rPr>
            </w:pPr>
            <w:r w:rsidRPr="00267D03">
              <w:rPr>
                <w:b/>
                <w:color w:val="000000"/>
                <w:szCs w:val="24"/>
              </w:rPr>
              <w:t>Direct quotation</w:t>
            </w:r>
            <w:r w:rsidRPr="00C06437">
              <w:rPr>
                <w:color w:val="000000"/>
                <w:szCs w:val="24"/>
              </w:rPr>
              <w:t xml:space="preserve">: Ruben </w:t>
            </w:r>
            <w:proofErr w:type="spellStart"/>
            <w:r w:rsidRPr="00C06437">
              <w:rPr>
                <w:color w:val="000000"/>
                <w:szCs w:val="24"/>
              </w:rPr>
              <w:t>Navarret</w:t>
            </w:r>
            <w:r>
              <w:rPr>
                <w:color w:val="000000"/>
                <w:szCs w:val="24"/>
              </w:rPr>
              <w:t>t</w:t>
            </w:r>
            <w:r w:rsidRPr="00C06437">
              <w:rPr>
                <w:color w:val="000000"/>
                <w:szCs w:val="24"/>
              </w:rPr>
              <w:t>e</w:t>
            </w:r>
            <w:proofErr w:type="spellEnd"/>
            <w:r w:rsidRPr="00C06437">
              <w:rPr>
                <w:color w:val="000000"/>
                <w:szCs w:val="24"/>
              </w:rPr>
              <w:t xml:space="preserve"> says, </w:t>
            </w:r>
            <w:r w:rsidRPr="00C06437">
              <w:rPr>
                <w:szCs w:val="24"/>
              </w:rPr>
              <w:t>Like getting a state-issued driver's license, being eligible for state-funded financial aid is not a right but a privilege</w:t>
            </w:r>
            <w:r>
              <w:rPr>
                <w:szCs w:val="24"/>
              </w:rPr>
              <w:t>” (2).</w:t>
            </w:r>
          </w:p>
          <w:p w:rsidR="0010605D" w:rsidRPr="00F65F7F" w:rsidRDefault="0010605D" w:rsidP="0010605D">
            <w:pPr>
              <w:pStyle w:val="ListParagraph"/>
              <w:numPr>
                <w:ilvl w:val="0"/>
                <w:numId w:val="50"/>
              </w:numPr>
              <w:autoSpaceDE w:val="0"/>
              <w:autoSpaceDN w:val="0"/>
              <w:adjustRightInd w:val="0"/>
              <w:spacing w:before="80" w:line="260" w:lineRule="atLeast"/>
              <w:contextualSpacing/>
              <w:rPr>
                <w:color w:val="000000"/>
                <w:szCs w:val="24"/>
              </w:rPr>
            </w:pPr>
            <w:r w:rsidRPr="00267D03">
              <w:rPr>
                <w:b/>
                <w:color w:val="000000"/>
                <w:szCs w:val="24"/>
              </w:rPr>
              <w:t xml:space="preserve"> Paraphrase</w:t>
            </w:r>
            <w:r w:rsidRPr="00F65F7F">
              <w:rPr>
                <w:color w:val="000000"/>
                <w:szCs w:val="24"/>
              </w:rPr>
              <w:t xml:space="preserve">: In </w:t>
            </w:r>
            <w:r>
              <w:rPr>
                <w:color w:val="000000"/>
                <w:szCs w:val="24"/>
              </w:rPr>
              <w:t xml:space="preserve">“Wake Up on the Dream Act,” Ruben </w:t>
            </w:r>
            <w:proofErr w:type="spellStart"/>
            <w:r>
              <w:rPr>
                <w:color w:val="000000"/>
                <w:szCs w:val="24"/>
              </w:rPr>
              <w:t>Navarrette</w:t>
            </w:r>
            <w:proofErr w:type="spellEnd"/>
            <w:r>
              <w:rPr>
                <w:color w:val="000000"/>
                <w:szCs w:val="24"/>
              </w:rPr>
              <w:t xml:space="preserve"> claims that access to state-funded financial aid is not something people are entitled to; it is something that must be earned” (2).</w:t>
            </w:r>
          </w:p>
          <w:p w:rsidR="0010605D" w:rsidRPr="00F65F7F" w:rsidRDefault="0010605D" w:rsidP="0010605D">
            <w:pPr>
              <w:pStyle w:val="ListParagraph"/>
              <w:numPr>
                <w:ilvl w:val="0"/>
                <w:numId w:val="50"/>
              </w:numPr>
              <w:autoSpaceDE w:val="0"/>
              <w:autoSpaceDN w:val="0"/>
              <w:adjustRightInd w:val="0"/>
              <w:spacing w:before="80" w:line="260" w:lineRule="atLeast"/>
              <w:contextualSpacing/>
              <w:rPr>
                <w:color w:val="000000"/>
                <w:szCs w:val="24"/>
              </w:rPr>
            </w:pPr>
            <w:r w:rsidRPr="00267D03">
              <w:rPr>
                <w:b/>
                <w:color w:val="000000"/>
                <w:szCs w:val="24"/>
              </w:rPr>
              <w:t>Summary</w:t>
            </w:r>
            <w:r w:rsidRPr="00F65F7F">
              <w:rPr>
                <w:color w:val="000000"/>
                <w:szCs w:val="24"/>
              </w:rPr>
              <w:t xml:space="preserve">: In </w:t>
            </w:r>
            <w:r>
              <w:rPr>
                <w:color w:val="000000"/>
                <w:szCs w:val="24"/>
              </w:rPr>
              <w:t xml:space="preserve">“Wake Up on the Dream Act,” Ruben </w:t>
            </w:r>
            <w:proofErr w:type="spellStart"/>
            <w:r>
              <w:rPr>
                <w:color w:val="000000"/>
                <w:szCs w:val="24"/>
              </w:rPr>
              <w:t>Navarrette</w:t>
            </w:r>
            <w:proofErr w:type="spellEnd"/>
            <w:r>
              <w:rPr>
                <w:color w:val="000000"/>
                <w:szCs w:val="24"/>
              </w:rPr>
              <w:t xml:space="preserve"> argues against the component of the California Dream Act that allows illegal immigrant students access to financial aid funded by the state. He believes </w:t>
            </w:r>
            <w:r>
              <w:rPr>
                <w:color w:val="000000"/>
                <w:szCs w:val="24"/>
              </w:rPr>
              <w:lastRenderedPageBreak/>
              <w:t>that illegal immigrants have not earned the privilege of grants and state scholarships that will help pay for college (15).</w:t>
            </w:r>
          </w:p>
          <w:p w:rsidR="00032902" w:rsidRPr="00032902" w:rsidRDefault="00032902" w:rsidP="00032902">
            <w:pPr>
              <w:rPr>
                <w:sz w:val="22"/>
              </w:rPr>
            </w:pPr>
          </w:p>
          <w:p w:rsidR="00BC734E" w:rsidRPr="00544D11" w:rsidRDefault="007C1F45" w:rsidP="007C1F45">
            <w:pPr>
              <w:pStyle w:val="Header"/>
              <w:tabs>
                <w:tab w:val="clear" w:pos="4320"/>
                <w:tab w:val="clear" w:pos="8640"/>
              </w:tabs>
              <w:rPr>
                <w:color w:val="000000"/>
                <w:sz w:val="20"/>
              </w:rPr>
            </w:pPr>
            <w:r w:rsidRPr="00544D11">
              <w:rPr>
                <w:i/>
                <w:sz w:val="20"/>
              </w:rPr>
              <w:t>Writing Assignment: An exercise that can help students learn to incorporate material from other sources is “Quote, Paraphrase, Respond.”  Have students choose three passages from the text they are reading that they might be able to use in an essay.   First, they write each passage down as a correctly punctuated and cited direct quotation.   Second, they paraphrase the material in their own words with the correct citation.  Finally, they respond to the idea expressed in the passage by agreeing or disagreeing with it and explaining why, again with the correct citation.  It is easy to see if the students understand the material by looking at the paraphrases.  Later, they can use this material in an essay.</w:t>
            </w:r>
          </w:p>
          <w:bookmarkEnd w:id="1"/>
          <w:p w:rsidR="00087915" w:rsidRDefault="00087915">
            <w:pPr>
              <w:spacing w:after="60"/>
              <w:rPr>
                <w:iCs/>
                <w:color w:val="000000"/>
                <w:sz w:val="22"/>
              </w:rPr>
            </w:pPr>
          </w:p>
          <w:p w:rsidR="00087915" w:rsidRDefault="00087915">
            <w:pPr>
              <w:spacing w:after="60"/>
              <w:rPr>
                <w:iCs/>
                <w:color w:val="000000"/>
                <w:sz w:val="22"/>
                <w:u w:val="single"/>
              </w:rPr>
            </w:pPr>
            <w:r w:rsidRPr="00087915">
              <w:rPr>
                <w:iCs/>
                <w:color w:val="000000"/>
                <w:sz w:val="22"/>
                <w:u w:val="single"/>
              </w:rPr>
              <w:t>SENTENCE STEMS BANK:</w:t>
            </w:r>
            <w:r w:rsidR="00670969">
              <w:rPr>
                <w:iCs/>
                <w:color w:val="000000"/>
                <w:sz w:val="22"/>
                <w:u w:val="single"/>
              </w:rPr>
              <w:t xml:space="preserve"> </w:t>
            </w:r>
            <w:r w:rsidR="00670969" w:rsidRPr="00544D11">
              <w:rPr>
                <w:iCs/>
                <w:color w:val="000000"/>
                <w:sz w:val="22"/>
              </w:rPr>
              <w:t>Use the following as need</w:t>
            </w:r>
            <w:r w:rsidR="00544D11" w:rsidRPr="00544D11">
              <w:rPr>
                <w:iCs/>
                <w:color w:val="000000"/>
                <w:sz w:val="22"/>
              </w:rPr>
              <w:t>ed.</w:t>
            </w:r>
          </w:p>
          <w:p w:rsidR="0035508C" w:rsidRPr="00544D11" w:rsidRDefault="00670969">
            <w:pPr>
              <w:spacing w:after="60"/>
              <w:rPr>
                <w:iCs/>
                <w:color w:val="000000"/>
                <w:sz w:val="20"/>
                <w:u w:val="single"/>
              </w:rPr>
            </w:pPr>
            <w:r w:rsidRPr="00544D11">
              <w:rPr>
                <w:iCs/>
                <w:color w:val="000000"/>
                <w:sz w:val="20"/>
              </w:rPr>
              <w:t>Americans today tend to believe that</w:t>
            </w:r>
            <w:r w:rsidRPr="00544D11">
              <w:rPr>
                <w:iCs/>
                <w:color w:val="000000"/>
                <w:sz w:val="20"/>
                <w:u w:val="single"/>
              </w:rPr>
              <w:t>___________________________________</w:t>
            </w:r>
          </w:p>
          <w:p w:rsidR="00670969" w:rsidRPr="00544D11" w:rsidRDefault="00670969">
            <w:pPr>
              <w:spacing w:after="60"/>
              <w:rPr>
                <w:iCs/>
                <w:color w:val="000000"/>
                <w:sz w:val="20"/>
              </w:rPr>
            </w:pPr>
          </w:p>
          <w:p w:rsidR="0035508C" w:rsidRPr="00544D11" w:rsidRDefault="00670969">
            <w:pPr>
              <w:spacing w:after="60"/>
              <w:rPr>
                <w:iCs/>
                <w:color w:val="000000"/>
                <w:sz w:val="20"/>
                <w:u w:val="single"/>
              </w:rPr>
            </w:pPr>
            <w:r w:rsidRPr="00544D11">
              <w:rPr>
                <w:iCs/>
                <w:color w:val="000000"/>
                <w:sz w:val="20"/>
              </w:rPr>
              <w:t xml:space="preserve">X states that  </w:t>
            </w:r>
            <w:r w:rsidRPr="00544D11">
              <w:rPr>
                <w:iCs/>
                <w:color w:val="000000"/>
                <w:sz w:val="20"/>
                <w:u w:val="single"/>
              </w:rPr>
              <w:t xml:space="preserve"> “_____________________________________.”</w:t>
            </w:r>
          </w:p>
          <w:p w:rsidR="00670969" w:rsidRPr="00544D11" w:rsidRDefault="00670969">
            <w:pPr>
              <w:spacing w:after="60"/>
              <w:rPr>
                <w:iCs/>
                <w:color w:val="000000"/>
                <w:sz w:val="20"/>
              </w:rPr>
            </w:pPr>
          </w:p>
          <w:p w:rsidR="00670969" w:rsidRPr="00544D11" w:rsidRDefault="00670969">
            <w:pPr>
              <w:spacing w:after="60"/>
              <w:rPr>
                <w:iCs/>
                <w:color w:val="000000"/>
                <w:sz w:val="20"/>
                <w:u w:val="single"/>
              </w:rPr>
            </w:pPr>
            <w:r w:rsidRPr="00544D11">
              <w:rPr>
                <w:iCs/>
                <w:color w:val="000000"/>
                <w:sz w:val="20"/>
              </w:rPr>
              <w:t>Basically, x is saying</w:t>
            </w:r>
            <w:r w:rsidRPr="00544D11">
              <w:rPr>
                <w:iCs/>
                <w:color w:val="000000"/>
                <w:sz w:val="20"/>
                <w:u w:val="single"/>
              </w:rPr>
              <w:t xml:space="preserve"> ________________________________________</w:t>
            </w:r>
          </w:p>
          <w:p w:rsidR="00670969" w:rsidRPr="00544D11" w:rsidRDefault="00670969">
            <w:pPr>
              <w:spacing w:after="60"/>
              <w:rPr>
                <w:iCs/>
                <w:color w:val="000000"/>
                <w:sz w:val="20"/>
              </w:rPr>
            </w:pPr>
          </w:p>
          <w:p w:rsidR="00670969" w:rsidRPr="00544D11" w:rsidRDefault="00670969">
            <w:pPr>
              <w:spacing w:after="60"/>
              <w:rPr>
                <w:iCs/>
                <w:color w:val="000000"/>
                <w:sz w:val="20"/>
                <w:u w:val="single"/>
              </w:rPr>
            </w:pPr>
            <w:r w:rsidRPr="00544D11">
              <w:rPr>
                <w:iCs/>
                <w:color w:val="000000"/>
                <w:sz w:val="20"/>
              </w:rPr>
              <w:t>I think x is mistaken because he/she overlooks</w:t>
            </w:r>
            <w:r w:rsidRPr="00544D11">
              <w:rPr>
                <w:iCs/>
                <w:color w:val="000000"/>
                <w:sz w:val="20"/>
                <w:u w:val="single"/>
              </w:rPr>
              <w:t>_________________________</w:t>
            </w:r>
          </w:p>
          <w:p w:rsidR="00670969" w:rsidRPr="00544D11" w:rsidRDefault="00670969">
            <w:pPr>
              <w:spacing w:after="60"/>
              <w:rPr>
                <w:iCs/>
                <w:color w:val="000000"/>
                <w:sz w:val="20"/>
              </w:rPr>
            </w:pPr>
          </w:p>
          <w:p w:rsidR="00670969" w:rsidRPr="00544D11" w:rsidRDefault="00670969">
            <w:pPr>
              <w:spacing w:after="60"/>
              <w:rPr>
                <w:iCs/>
                <w:color w:val="000000"/>
                <w:sz w:val="20"/>
                <w:u w:val="single"/>
              </w:rPr>
            </w:pPr>
            <w:r w:rsidRPr="00544D11">
              <w:rPr>
                <w:iCs/>
                <w:color w:val="000000"/>
                <w:sz w:val="20"/>
              </w:rPr>
              <w:t>I agree that</w:t>
            </w:r>
            <w:r w:rsidRPr="00544D11">
              <w:rPr>
                <w:iCs/>
                <w:color w:val="000000"/>
                <w:sz w:val="20"/>
                <w:u w:val="single"/>
              </w:rPr>
              <w:t xml:space="preserve"> _____________, </w:t>
            </w:r>
            <w:r w:rsidRPr="00544D11">
              <w:rPr>
                <w:iCs/>
                <w:color w:val="000000"/>
                <w:sz w:val="20"/>
              </w:rPr>
              <w:t>a point that needs emphasizing since so many people believe</w:t>
            </w:r>
            <w:r w:rsidRPr="00544D11">
              <w:rPr>
                <w:iCs/>
                <w:color w:val="000000"/>
                <w:sz w:val="20"/>
                <w:u w:val="single"/>
              </w:rPr>
              <w:t>___________________________</w:t>
            </w:r>
            <w:r w:rsidR="00544D11" w:rsidRPr="00544D11">
              <w:rPr>
                <w:iCs/>
                <w:color w:val="000000"/>
                <w:sz w:val="20"/>
                <w:u w:val="single"/>
              </w:rPr>
              <w:t>.</w:t>
            </w:r>
          </w:p>
          <w:p w:rsidR="00544D11" w:rsidRPr="00544D11" w:rsidRDefault="00544D11">
            <w:pPr>
              <w:spacing w:after="60"/>
              <w:rPr>
                <w:iCs/>
                <w:color w:val="000000"/>
                <w:sz w:val="20"/>
                <w:u w:val="single"/>
              </w:rPr>
            </w:pPr>
          </w:p>
          <w:p w:rsidR="00544D11" w:rsidRPr="00544D11" w:rsidRDefault="00544D11">
            <w:pPr>
              <w:spacing w:after="60"/>
              <w:rPr>
                <w:iCs/>
                <w:color w:val="000000"/>
                <w:sz w:val="20"/>
                <w:u w:val="single"/>
              </w:rPr>
            </w:pPr>
            <w:r w:rsidRPr="00544D11">
              <w:rPr>
                <w:iCs/>
                <w:color w:val="000000"/>
                <w:sz w:val="20"/>
              </w:rPr>
              <w:t>Yet some readers may challenge the view that</w:t>
            </w:r>
            <w:r w:rsidRPr="00544D11">
              <w:rPr>
                <w:iCs/>
                <w:color w:val="000000"/>
                <w:sz w:val="20"/>
                <w:u w:val="single"/>
              </w:rPr>
              <w:t>______________________________.</w:t>
            </w:r>
          </w:p>
          <w:p w:rsidR="00544D11" w:rsidRPr="00544D11" w:rsidRDefault="00544D11">
            <w:pPr>
              <w:spacing w:after="60"/>
              <w:rPr>
                <w:iCs/>
                <w:color w:val="000000"/>
                <w:sz w:val="20"/>
                <w:u w:val="single"/>
              </w:rPr>
            </w:pPr>
          </w:p>
          <w:p w:rsidR="0035508C" w:rsidRPr="00544D11" w:rsidRDefault="00544D11">
            <w:pPr>
              <w:spacing w:after="60"/>
              <w:rPr>
                <w:iCs/>
                <w:color w:val="000000"/>
                <w:sz w:val="20"/>
                <w:u w:val="single"/>
              </w:rPr>
            </w:pPr>
            <w:r w:rsidRPr="00544D11">
              <w:rPr>
                <w:iCs/>
                <w:color w:val="000000"/>
                <w:sz w:val="20"/>
              </w:rPr>
              <w:t>In other words,</w:t>
            </w:r>
            <w:r w:rsidRPr="00544D11">
              <w:rPr>
                <w:iCs/>
                <w:color w:val="000000"/>
                <w:sz w:val="20"/>
                <w:u w:val="single"/>
              </w:rPr>
              <w:t xml:space="preserve"> _______________________________________</w:t>
            </w:r>
          </w:p>
          <w:p w:rsidR="0035508C" w:rsidRPr="00087915" w:rsidRDefault="0035508C">
            <w:pPr>
              <w:spacing w:after="60"/>
              <w:rPr>
                <w:iCs/>
                <w:color w:val="000000"/>
                <w:sz w:val="22"/>
                <w:u w:val="single"/>
              </w:rPr>
            </w:pPr>
          </w:p>
        </w:tc>
      </w:tr>
      <w:tr w:rsidR="00BC734E">
        <w:tc>
          <w:tcPr>
            <w:tcW w:w="10728" w:type="dxa"/>
            <w:gridSpan w:val="2"/>
          </w:tcPr>
          <w:p w:rsidR="00BC734E" w:rsidRDefault="00BC734E">
            <w:pPr>
              <w:ind w:left="360"/>
              <w:jc w:val="center"/>
              <w:rPr>
                <w:color w:val="000000"/>
                <w:sz w:val="22"/>
              </w:rPr>
            </w:pPr>
          </w:p>
          <w:p w:rsidR="00BC734E" w:rsidRDefault="00BC734E">
            <w:pPr>
              <w:ind w:left="360"/>
              <w:rPr>
                <w:b/>
                <w:color w:val="000000"/>
                <w:sz w:val="22"/>
              </w:rPr>
            </w:pPr>
            <w:r>
              <w:rPr>
                <w:b/>
                <w:color w:val="000000"/>
                <w:sz w:val="22"/>
              </w:rPr>
              <w:tab/>
            </w:r>
            <w:r>
              <w:rPr>
                <w:b/>
                <w:color w:val="000000"/>
                <w:sz w:val="22"/>
              </w:rPr>
              <w:tab/>
            </w:r>
            <w:r>
              <w:rPr>
                <w:b/>
                <w:color w:val="000000"/>
                <w:sz w:val="22"/>
              </w:rPr>
              <w:tab/>
            </w:r>
            <w:r>
              <w:rPr>
                <w:b/>
                <w:color w:val="000000"/>
                <w:sz w:val="22"/>
              </w:rPr>
              <w:tab/>
              <w:t>WRITING RHETORICALLY</w:t>
            </w:r>
          </w:p>
          <w:p w:rsidR="00BC734E" w:rsidRDefault="00BC734E">
            <w:pPr>
              <w:numPr>
                <w:ilvl w:val="0"/>
                <w:numId w:val="5"/>
              </w:numPr>
              <w:rPr>
                <w:b/>
                <w:color w:val="000000"/>
                <w:sz w:val="22"/>
              </w:rPr>
            </w:pPr>
            <w:r>
              <w:rPr>
                <w:color w:val="000000"/>
                <w:sz w:val="22"/>
              </w:rPr>
              <w:t>PREWRITING</w:t>
            </w:r>
          </w:p>
          <w:p w:rsidR="00BC734E" w:rsidRDefault="00BC734E">
            <w:pPr>
              <w:numPr>
                <w:ilvl w:val="0"/>
                <w:numId w:val="5"/>
              </w:numPr>
              <w:rPr>
                <w:b/>
                <w:color w:val="000000"/>
                <w:sz w:val="22"/>
              </w:rPr>
            </w:pPr>
            <w:r>
              <w:rPr>
                <w:color w:val="000000"/>
                <w:sz w:val="22"/>
              </w:rPr>
              <w:t>WRITING</w:t>
            </w:r>
          </w:p>
          <w:p w:rsidR="00BC734E" w:rsidRDefault="00BC734E">
            <w:pPr>
              <w:numPr>
                <w:ilvl w:val="0"/>
                <w:numId w:val="5"/>
              </w:numPr>
              <w:rPr>
                <w:b/>
                <w:color w:val="000000"/>
                <w:sz w:val="22"/>
              </w:rPr>
            </w:pPr>
            <w:r>
              <w:rPr>
                <w:color w:val="000000"/>
                <w:sz w:val="22"/>
              </w:rPr>
              <w:t>REVISING AND EDITING</w:t>
            </w:r>
          </w:p>
          <w:p w:rsidR="00BC734E" w:rsidRDefault="00BC734E">
            <w:pPr>
              <w:numPr>
                <w:ilvl w:val="0"/>
                <w:numId w:val="5"/>
              </w:numPr>
              <w:rPr>
                <w:b/>
                <w:color w:val="000000"/>
                <w:sz w:val="22"/>
              </w:rPr>
            </w:pPr>
            <w:r>
              <w:rPr>
                <w:color w:val="000000"/>
                <w:sz w:val="22"/>
              </w:rPr>
              <w:t>EVALUATING AND RESPONDING</w:t>
            </w:r>
          </w:p>
          <w:p w:rsidR="00BC734E" w:rsidRDefault="00BC734E">
            <w:pPr>
              <w:ind w:left="360"/>
              <w:jc w:val="center"/>
              <w:rPr>
                <w:b/>
                <w:i/>
                <w:color w:val="000000"/>
                <w:sz w:val="22"/>
              </w:rPr>
            </w:pPr>
          </w:p>
        </w:tc>
      </w:tr>
      <w:tr w:rsidR="00BC734E">
        <w:tc>
          <w:tcPr>
            <w:tcW w:w="10728" w:type="dxa"/>
            <w:gridSpan w:val="2"/>
          </w:tcPr>
          <w:p w:rsidR="00BC734E" w:rsidRDefault="00BC734E">
            <w:pPr>
              <w:pStyle w:val="Heading4"/>
              <w:spacing w:before="120"/>
              <w:rPr>
                <w:rFonts w:ascii="Times New Roman" w:hAnsi="Times New Roman"/>
                <w:color w:val="000000"/>
                <w:sz w:val="24"/>
              </w:rPr>
            </w:pPr>
            <w:r>
              <w:rPr>
                <w:rFonts w:ascii="Times New Roman" w:hAnsi="Times New Roman"/>
                <w:color w:val="000000"/>
                <w:sz w:val="24"/>
              </w:rPr>
              <w:t>Prewriting</w:t>
            </w:r>
          </w:p>
          <w:p w:rsidR="00BC734E" w:rsidRDefault="00BC734E">
            <w:pPr>
              <w:numPr>
                <w:ilvl w:val="0"/>
                <w:numId w:val="10"/>
              </w:numPr>
              <w:rPr>
                <w:color w:val="000000"/>
                <w:sz w:val="22"/>
              </w:rPr>
            </w:pPr>
            <w:r>
              <w:rPr>
                <w:color w:val="000000"/>
                <w:sz w:val="22"/>
              </w:rPr>
              <w:t>Reading the Assignment</w:t>
            </w:r>
          </w:p>
          <w:p w:rsidR="00BC734E" w:rsidRDefault="00BC734E">
            <w:pPr>
              <w:numPr>
                <w:ilvl w:val="0"/>
                <w:numId w:val="10"/>
              </w:numPr>
              <w:rPr>
                <w:color w:val="000000"/>
                <w:sz w:val="22"/>
              </w:rPr>
            </w:pPr>
            <w:r>
              <w:rPr>
                <w:color w:val="000000"/>
                <w:sz w:val="22"/>
              </w:rPr>
              <w:t>Getting Ready to Write</w:t>
            </w:r>
          </w:p>
          <w:p w:rsidR="00BC734E" w:rsidRDefault="00BC734E">
            <w:pPr>
              <w:numPr>
                <w:ilvl w:val="0"/>
                <w:numId w:val="10"/>
              </w:numPr>
              <w:spacing w:after="120"/>
              <w:rPr>
                <w:color w:val="000000"/>
                <w:sz w:val="22"/>
              </w:rPr>
            </w:pPr>
            <w:r>
              <w:rPr>
                <w:color w:val="000000"/>
                <w:sz w:val="22"/>
              </w:rPr>
              <w:t>Formulating a Working Thesis</w:t>
            </w:r>
          </w:p>
        </w:tc>
      </w:tr>
      <w:tr w:rsidR="00BC734E">
        <w:tc>
          <w:tcPr>
            <w:tcW w:w="2628" w:type="dxa"/>
          </w:tcPr>
          <w:p w:rsidR="00BC734E" w:rsidRPr="00B65F68" w:rsidRDefault="00BC734E">
            <w:pPr>
              <w:rPr>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1.0 </w:t>
            </w:r>
          </w:p>
          <w:p w:rsidR="00BC734E" w:rsidRPr="00B65F68" w:rsidRDefault="00BC734E">
            <w:pPr>
              <w:rPr>
                <w:sz w:val="20"/>
              </w:rPr>
            </w:pPr>
            <w:r w:rsidRPr="00B65F68">
              <w:rPr>
                <w:sz w:val="20"/>
              </w:rPr>
              <w:t xml:space="preserve">Students write coherent and focused essays that convey a well-defined perspective and tightly reasoned argument.  The writing demonstrates students’ awareness of the audience and purpose.  </w:t>
            </w:r>
            <w:proofErr w:type="gramStart"/>
            <w:r w:rsidRPr="00B65F68">
              <w:rPr>
                <w:sz w:val="20"/>
              </w:rPr>
              <w:t>Students</w:t>
            </w:r>
            <w:proofErr w:type="gramEnd"/>
            <w:r w:rsidRPr="00B65F68">
              <w:rPr>
                <w:sz w:val="20"/>
              </w:rPr>
              <w:t xml:space="preserve"> progress through the stages of the writing process as needed.  </w:t>
            </w:r>
          </w:p>
          <w:p w:rsidR="00BC734E" w:rsidRPr="00B65F68" w:rsidRDefault="00BC734E">
            <w:pPr>
              <w:rPr>
                <w:sz w:val="20"/>
              </w:rPr>
            </w:pPr>
          </w:p>
          <w:p w:rsidR="00BC734E" w:rsidRPr="00B65F68" w:rsidRDefault="00BC734E">
            <w:pPr>
              <w:rPr>
                <w:b/>
                <w:sz w:val="20"/>
              </w:rPr>
            </w:pPr>
            <w:r w:rsidRPr="00B65F68">
              <w:rPr>
                <w:b/>
                <w:sz w:val="20"/>
              </w:rPr>
              <w:lastRenderedPageBreak/>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1.1</w:t>
            </w:r>
          </w:p>
          <w:p w:rsidR="00BC734E" w:rsidRDefault="00BC734E">
            <w:pPr>
              <w:spacing w:before="60"/>
              <w:rPr>
                <w:color w:val="000000"/>
                <w:sz w:val="22"/>
              </w:rPr>
            </w:pPr>
            <w:r w:rsidRPr="00B65F68">
              <w:rPr>
                <w:sz w:val="20"/>
              </w:rPr>
              <w:t xml:space="preserve">Establish a controlling impression or coherent thesis that conveys a clear and </w:t>
            </w:r>
            <w:proofErr w:type="gramStart"/>
            <w:r w:rsidRPr="00B65F68">
              <w:rPr>
                <w:sz w:val="20"/>
              </w:rPr>
              <w:t>distinctive  perspective</w:t>
            </w:r>
            <w:proofErr w:type="gramEnd"/>
            <w:r w:rsidRPr="00B65F68">
              <w:rPr>
                <w:sz w:val="20"/>
              </w:rPr>
              <w:t xml:space="preserve"> on the subject and maintain a consistent tone and focus throughout the piece of writing.</w:t>
            </w:r>
            <w:r>
              <w:rPr>
                <w:sz w:val="16"/>
                <w:szCs w:val="16"/>
              </w:rPr>
              <w:t xml:space="preserve">  </w:t>
            </w:r>
          </w:p>
        </w:tc>
        <w:tc>
          <w:tcPr>
            <w:tcW w:w="8100" w:type="dxa"/>
          </w:tcPr>
          <w:p w:rsidR="0010605D" w:rsidRDefault="0010605D" w:rsidP="0010605D">
            <w:pPr>
              <w:pStyle w:val="Heading2"/>
              <w:spacing w:before="120"/>
              <w:rPr>
                <w:rFonts w:ascii="Times New Roman" w:hAnsi="Times New Roman"/>
                <w:color w:val="000000"/>
                <w:sz w:val="24"/>
              </w:rPr>
            </w:pPr>
            <w:r>
              <w:rPr>
                <w:rFonts w:ascii="Times New Roman" w:hAnsi="Times New Roman"/>
                <w:color w:val="000000"/>
                <w:sz w:val="24"/>
              </w:rPr>
              <w:lastRenderedPageBreak/>
              <w:t>Reading the Assignment</w:t>
            </w:r>
          </w:p>
          <w:p w:rsidR="0010605D" w:rsidRDefault="0010605D" w:rsidP="0010605D">
            <w:pPr>
              <w:rPr>
                <w:color w:val="000000"/>
                <w:sz w:val="22"/>
              </w:rPr>
            </w:pPr>
          </w:p>
          <w:p w:rsidR="0010605D" w:rsidRDefault="0010605D" w:rsidP="0010605D">
            <w:pPr>
              <w:rPr>
                <w:color w:val="000000"/>
                <w:sz w:val="22"/>
              </w:rPr>
            </w:pPr>
            <w:r>
              <w:rPr>
                <w:color w:val="000000"/>
                <w:sz w:val="22"/>
              </w:rPr>
              <w:t xml:space="preserve">Students will read the prompt once, underlining the verbs that are present. Each verb is a task for the students. They create a Do/What chart that breaks down the prompt. Under the Do column, students will list the verbs they underlined, and under the What </w:t>
            </w:r>
            <w:proofErr w:type="gramStart"/>
            <w:r>
              <w:rPr>
                <w:color w:val="000000"/>
                <w:sz w:val="22"/>
              </w:rPr>
              <w:t>prompt,</w:t>
            </w:r>
            <w:proofErr w:type="gramEnd"/>
            <w:r>
              <w:rPr>
                <w:color w:val="000000"/>
                <w:sz w:val="22"/>
              </w:rPr>
              <w:t xml:space="preserve"> they will list the what they have to do.</w:t>
            </w:r>
          </w:p>
          <w:p w:rsidR="0010605D" w:rsidRDefault="0010605D" w:rsidP="0010605D">
            <w:pPr>
              <w:rPr>
                <w:color w:val="000000"/>
                <w:sz w:val="22"/>
              </w:rPr>
            </w:pPr>
          </w:p>
          <w:p w:rsidR="0010605D" w:rsidRDefault="0010605D" w:rsidP="0010605D">
            <w:pPr>
              <w:rPr>
                <w:color w:val="000000"/>
                <w:sz w:val="22"/>
              </w:rPr>
            </w:pPr>
            <w:r>
              <w:rPr>
                <w:color w:val="000000"/>
                <w:sz w:val="22"/>
              </w:rPr>
              <w:t xml:space="preserve">                                           Do                                         What</w:t>
            </w:r>
          </w:p>
          <w:p w:rsidR="00B65F68" w:rsidRPr="00495887" w:rsidRDefault="00B65F68" w:rsidP="00495887">
            <w:pPr>
              <w:pStyle w:val="ListParagraph"/>
              <w:numPr>
                <w:ilvl w:val="0"/>
                <w:numId w:val="30"/>
              </w:numPr>
              <w:autoSpaceDE w:val="0"/>
              <w:autoSpaceDN w:val="0"/>
              <w:adjustRightInd w:val="0"/>
              <w:spacing w:before="80" w:line="260" w:lineRule="atLeast"/>
              <w:ind w:left="432" w:right="612" w:hanging="180"/>
              <w:contextualSpacing/>
              <w:rPr>
                <w:color w:val="000000"/>
                <w:szCs w:val="24"/>
              </w:rPr>
            </w:pPr>
          </w:p>
          <w:p w:rsidR="007C1F45" w:rsidRPr="00F36A19" w:rsidRDefault="00F36A19" w:rsidP="00F36A19">
            <w:pPr>
              <w:ind w:left="792" w:hanging="270"/>
              <w:rPr>
                <w:sz w:val="22"/>
              </w:rPr>
            </w:pPr>
            <w:r w:rsidRPr="00F36A19">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69"/>
            </w:tblGrid>
            <w:tr w:rsidR="00F36A19" w:rsidRPr="00237336" w:rsidTr="00237336">
              <w:tc>
                <w:tcPr>
                  <w:tcW w:w="7869" w:type="dxa"/>
                </w:tcPr>
                <w:p w:rsidR="00F36A19" w:rsidRPr="00237336" w:rsidRDefault="00F36A19" w:rsidP="00237336">
                  <w:pPr>
                    <w:ind w:left="229" w:right="224"/>
                    <w:rPr>
                      <w:b/>
                      <w:color w:val="000000"/>
                      <w:sz w:val="22"/>
                    </w:rPr>
                  </w:pPr>
                </w:p>
                <w:p w:rsidR="00F36A19" w:rsidRPr="00237336" w:rsidRDefault="00F36A19" w:rsidP="00237336">
                  <w:pPr>
                    <w:ind w:left="229" w:right="224"/>
                    <w:rPr>
                      <w:b/>
                      <w:color w:val="000000"/>
                      <w:sz w:val="22"/>
                    </w:rPr>
                  </w:pPr>
                  <w:r w:rsidRPr="00237336">
                    <w:rPr>
                      <w:b/>
                      <w:color w:val="000000"/>
                      <w:sz w:val="22"/>
                    </w:rPr>
                    <w:lastRenderedPageBreak/>
                    <w:t>ON-DEMAND Writing Assignment</w:t>
                  </w:r>
                </w:p>
                <w:p w:rsidR="0010605D" w:rsidRDefault="0010605D" w:rsidP="00237336">
                  <w:pPr>
                    <w:autoSpaceDE w:val="0"/>
                    <w:autoSpaceDN w:val="0"/>
                    <w:adjustRightInd w:val="0"/>
                    <w:ind w:left="229" w:right="224"/>
                    <w:rPr>
                      <w:rFonts w:ascii="Georgia" w:hAnsi="Georgia"/>
                      <w:sz w:val="20"/>
                    </w:rPr>
                  </w:pPr>
                </w:p>
                <w:p w:rsidR="00F36A19" w:rsidRPr="0010605D" w:rsidRDefault="00F36A19" w:rsidP="00237336">
                  <w:pPr>
                    <w:autoSpaceDE w:val="0"/>
                    <w:autoSpaceDN w:val="0"/>
                    <w:adjustRightInd w:val="0"/>
                    <w:ind w:left="229" w:right="224"/>
                    <w:rPr>
                      <w:rFonts w:ascii="Georgia" w:hAnsi="Georgia"/>
                      <w:sz w:val="20"/>
                    </w:rPr>
                  </w:pPr>
                  <w:r w:rsidRPr="00237336">
                    <w:rPr>
                      <w:rFonts w:ascii="Georgia" w:hAnsi="Georgia"/>
                      <w:sz w:val="20"/>
                    </w:rPr>
                    <w:t>Y</w:t>
                  </w:r>
                  <w:r w:rsidRPr="0010605D">
                    <w:rPr>
                      <w:rFonts w:ascii="Georgia" w:hAnsi="Georgia"/>
                      <w:sz w:val="20"/>
                    </w:rPr>
                    <w:t>ou will have 45 minutes to plan and write an essay on the topic assigned below. Before you begin writing, read the passage carefully and plan what you will say. Your essay should be as well-organized and carefully written as you can make it.</w:t>
                  </w:r>
                </w:p>
                <w:p w:rsidR="00F36A19" w:rsidRPr="0010605D" w:rsidRDefault="00F36A19" w:rsidP="00237336">
                  <w:pPr>
                    <w:autoSpaceDE w:val="0"/>
                    <w:autoSpaceDN w:val="0"/>
                    <w:adjustRightInd w:val="0"/>
                    <w:ind w:left="229" w:right="224"/>
                    <w:rPr>
                      <w:rFonts w:ascii="Georgia" w:hAnsi="Georgia"/>
                      <w:sz w:val="20"/>
                    </w:rPr>
                  </w:pPr>
                </w:p>
                <w:p w:rsidR="0010605D" w:rsidRPr="0010605D" w:rsidRDefault="0010605D" w:rsidP="0010605D">
                  <w:pPr>
                    <w:pStyle w:val="NormalWeb"/>
                    <w:rPr>
                      <w:sz w:val="20"/>
                      <w:szCs w:val="20"/>
                    </w:rPr>
                  </w:pPr>
                  <w:r w:rsidRPr="0010605D">
                    <w:rPr>
                      <w:color w:val="000000"/>
                      <w:sz w:val="20"/>
                      <w:szCs w:val="20"/>
                    </w:rPr>
                    <w:t>Opponents of California’s Dream Act – which would allow high-achieving students who are illegal immigrants access to state financial aid for college – are collecting signature</w:t>
                  </w:r>
                  <w:r>
                    <w:rPr>
                      <w:color w:val="000000"/>
                      <w:sz w:val="20"/>
                      <w:szCs w:val="20"/>
                    </w:rPr>
                    <w:t xml:space="preserve">s </w:t>
                  </w:r>
                  <w:r w:rsidRPr="0010605D">
                    <w:rPr>
                      <w:color w:val="000000"/>
                      <w:sz w:val="20"/>
                      <w:szCs w:val="20"/>
                    </w:rPr>
                    <w:t xml:space="preserve">to repeal the Act. However, supporters of the Act, including Assemblyman Gil </w:t>
                  </w:r>
                  <w:proofErr w:type="spellStart"/>
                  <w:r w:rsidRPr="0010605D">
                    <w:rPr>
                      <w:color w:val="000000"/>
                      <w:sz w:val="20"/>
                      <w:szCs w:val="20"/>
                    </w:rPr>
                    <w:t>Cedillo</w:t>
                  </w:r>
                  <w:proofErr w:type="spellEnd"/>
                  <w:r w:rsidRPr="0010605D">
                    <w:rPr>
                      <w:color w:val="000000"/>
                      <w:sz w:val="20"/>
                      <w:szCs w:val="20"/>
                    </w:rPr>
                    <w:t xml:space="preserve"> argue: </w:t>
                  </w:r>
                </w:p>
                <w:p w:rsidR="0010605D" w:rsidRPr="0010605D" w:rsidRDefault="0010605D" w:rsidP="0010605D">
                  <w:pPr>
                    <w:pStyle w:val="NormalWeb"/>
                    <w:rPr>
                      <w:sz w:val="20"/>
                      <w:szCs w:val="20"/>
                    </w:rPr>
                  </w:pPr>
                  <w:r w:rsidRPr="0010605D">
                    <w:rPr>
                      <w:sz w:val="20"/>
                      <w:szCs w:val="20"/>
                    </w:rPr>
                    <w:t xml:space="preserve">“Our economy is in need of an education work force and the bill will help us achieve that. In a time when our state and country are facing an economic crisis, we need legislation such as the California Dream Act to put us on a path toward economic stability by investing in our youth." </w:t>
                  </w:r>
                </w:p>
                <w:p w:rsidR="0010605D" w:rsidRPr="0007507A" w:rsidRDefault="0010605D" w:rsidP="0010605D">
                  <w:pPr>
                    <w:pStyle w:val="NormalWeb"/>
                  </w:pPr>
                  <w:r w:rsidRPr="0010605D">
                    <w:rPr>
                      <w:sz w:val="20"/>
                      <w:szCs w:val="20"/>
                    </w:rPr>
                    <w:t xml:space="preserve">Write a persuasive essay that explains </w:t>
                  </w:r>
                  <w:proofErr w:type="spellStart"/>
                  <w:r w:rsidRPr="0010605D">
                    <w:rPr>
                      <w:sz w:val="20"/>
                      <w:szCs w:val="20"/>
                    </w:rPr>
                    <w:t>Cedillo’s</w:t>
                  </w:r>
                  <w:proofErr w:type="spellEnd"/>
                  <w:r w:rsidRPr="0010605D">
                    <w:rPr>
                      <w:sz w:val="20"/>
                      <w:szCs w:val="20"/>
                    </w:rPr>
                    <w:t xml:space="preserve"> argument, and discuss the extent to which you agree or disagree with </w:t>
                  </w:r>
                  <w:proofErr w:type="spellStart"/>
                  <w:r w:rsidRPr="0010605D">
                    <w:rPr>
                      <w:sz w:val="20"/>
                      <w:szCs w:val="20"/>
                    </w:rPr>
                    <w:t>Cedillo’s</w:t>
                  </w:r>
                  <w:proofErr w:type="spellEnd"/>
                  <w:r w:rsidRPr="0010605D">
                    <w:rPr>
                      <w:sz w:val="20"/>
                      <w:szCs w:val="20"/>
                    </w:rPr>
                    <w:t xml:space="preserve"> analysis of the Dream Act. In your argument, it should be clear whether or not you agree with the validity of the California Dream Act. Support your position with the readings we have done this quarter, including “Wake Up on Dream Act” by Ruben </w:t>
                  </w:r>
                  <w:proofErr w:type="spellStart"/>
                  <w:r w:rsidRPr="0010605D">
                    <w:rPr>
                      <w:sz w:val="20"/>
                      <w:szCs w:val="20"/>
                    </w:rPr>
                    <w:t>Navarrette</w:t>
                  </w:r>
                  <w:proofErr w:type="spellEnd"/>
                  <w:r w:rsidRPr="0010605D">
                    <w:rPr>
                      <w:sz w:val="20"/>
                      <w:szCs w:val="20"/>
                    </w:rPr>
                    <w:t xml:space="preserve">, Jr., “Fields of Tears,” and </w:t>
                  </w:r>
                  <w:r w:rsidRPr="0010605D">
                    <w:rPr>
                      <w:i/>
                      <w:sz w:val="20"/>
                      <w:szCs w:val="20"/>
                    </w:rPr>
                    <w:t>The Circuit</w:t>
                  </w:r>
                  <w:r w:rsidRPr="0010605D">
                    <w:rPr>
                      <w:sz w:val="20"/>
                      <w:szCs w:val="20"/>
                    </w:rPr>
                    <w:t xml:space="preserve"> by Francisco Jimenez.</w:t>
                  </w:r>
                </w:p>
                <w:p w:rsidR="00544D11" w:rsidRPr="00237336" w:rsidRDefault="00544D11" w:rsidP="00495887">
                  <w:pPr>
                    <w:autoSpaceDE w:val="0"/>
                    <w:autoSpaceDN w:val="0"/>
                    <w:adjustRightInd w:val="0"/>
                    <w:spacing w:line="360" w:lineRule="auto"/>
                    <w:rPr>
                      <w:rFonts w:ascii="Georgia" w:hAnsi="Georgia" w:cs="AGaramondPro-Regular"/>
                      <w:sz w:val="20"/>
                    </w:rPr>
                  </w:pPr>
                </w:p>
              </w:tc>
            </w:tr>
          </w:tbl>
          <w:p w:rsidR="0039333D" w:rsidRDefault="0039333D" w:rsidP="0039333D">
            <w:pPr>
              <w:autoSpaceDE w:val="0"/>
              <w:autoSpaceDN w:val="0"/>
              <w:adjustRightInd w:val="0"/>
              <w:rPr>
                <w:sz w:val="20"/>
              </w:rPr>
            </w:pPr>
          </w:p>
          <w:p w:rsidR="0039333D" w:rsidRPr="00495887" w:rsidRDefault="0039333D" w:rsidP="0039333D">
            <w:pPr>
              <w:autoSpaceDE w:val="0"/>
              <w:autoSpaceDN w:val="0"/>
              <w:adjustRightInd w:val="0"/>
              <w:rPr>
                <w:szCs w:val="24"/>
              </w:rPr>
            </w:pPr>
            <w:r w:rsidRPr="00495887">
              <w:rPr>
                <w:szCs w:val="24"/>
              </w:rPr>
              <w:t>Take the following steps for this exercise:</w:t>
            </w:r>
          </w:p>
          <w:p w:rsidR="0039333D" w:rsidRPr="00495887" w:rsidRDefault="0039333D" w:rsidP="0039333D">
            <w:pPr>
              <w:autoSpaceDE w:val="0"/>
              <w:autoSpaceDN w:val="0"/>
              <w:adjustRightInd w:val="0"/>
              <w:rPr>
                <w:szCs w:val="24"/>
              </w:rPr>
            </w:pPr>
            <w:r w:rsidRPr="00495887">
              <w:rPr>
                <w:szCs w:val="24"/>
              </w:rPr>
              <w:t>• Read the assignment carefully.</w:t>
            </w:r>
          </w:p>
          <w:p w:rsidR="0039333D" w:rsidRPr="00495887" w:rsidRDefault="0039333D" w:rsidP="0039333D">
            <w:pPr>
              <w:autoSpaceDE w:val="0"/>
              <w:autoSpaceDN w:val="0"/>
              <w:adjustRightInd w:val="0"/>
              <w:rPr>
                <w:szCs w:val="24"/>
              </w:rPr>
            </w:pPr>
            <w:r w:rsidRPr="00495887">
              <w:rPr>
                <w:szCs w:val="24"/>
              </w:rPr>
              <w:t xml:space="preserve">• Decide </w:t>
            </w:r>
            <w:r w:rsidR="00495887">
              <w:rPr>
                <w:szCs w:val="24"/>
              </w:rPr>
              <w:t>the</w:t>
            </w:r>
            <w:r w:rsidRPr="00495887">
              <w:rPr>
                <w:szCs w:val="24"/>
              </w:rPr>
              <w:t xml:space="preserve"> issue</w:t>
            </w:r>
            <w:r w:rsidR="00495887">
              <w:rPr>
                <w:szCs w:val="24"/>
              </w:rPr>
              <w:t>s</w:t>
            </w:r>
            <w:r w:rsidRPr="00495887">
              <w:rPr>
                <w:szCs w:val="24"/>
              </w:rPr>
              <w:t xml:space="preserve"> you are going to discuss.</w:t>
            </w:r>
          </w:p>
          <w:p w:rsidR="00F36A19" w:rsidRPr="00495887" w:rsidRDefault="0039333D" w:rsidP="0039333D">
            <w:pPr>
              <w:autoSpaceDE w:val="0"/>
              <w:autoSpaceDN w:val="0"/>
              <w:adjustRightInd w:val="0"/>
              <w:rPr>
                <w:szCs w:val="24"/>
              </w:rPr>
            </w:pPr>
            <w:r w:rsidRPr="00495887">
              <w:rPr>
                <w:szCs w:val="24"/>
              </w:rPr>
              <w:t>• Discuss the purpose of the assignment. What will you try to accomplish in your essay?</w:t>
            </w:r>
          </w:p>
          <w:p w:rsidR="00F36A19" w:rsidRDefault="00F36A19" w:rsidP="00F36A19">
            <w:pPr>
              <w:rPr>
                <w:color w:val="000000"/>
                <w:sz w:val="22"/>
              </w:rPr>
            </w:pPr>
          </w:p>
          <w:p w:rsidR="00544D11" w:rsidRDefault="00544D11" w:rsidP="00F36A19">
            <w:pPr>
              <w:rPr>
                <w:color w:val="000000"/>
                <w:sz w:val="22"/>
              </w:rPr>
            </w:pPr>
          </w:p>
          <w:p w:rsidR="00544D11" w:rsidRDefault="00544D11" w:rsidP="00F36A19">
            <w:pPr>
              <w:rPr>
                <w:color w:val="000000"/>
                <w:sz w:val="22"/>
              </w:rPr>
            </w:pPr>
          </w:p>
          <w:p w:rsidR="00544D11" w:rsidRDefault="00544D11" w:rsidP="00F36A19">
            <w:pPr>
              <w:rPr>
                <w:color w:val="000000"/>
                <w:sz w:val="22"/>
              </w:rPr>
            </w:pPr>
          </w:p>
        </w:tc>
      </w:tr>
      <w:tr w:rsidR="00BC734E">
        <w:tc>
          <w:tcPr>
            <w:tcW w:w="2628" w:type="dxa"/>
          </w:tcPr>
          <w:p w:rsidR="00BC734E" w:rsidRPr="00B65F68" w:rsidRDefault="00BC734E">
            <w:pPr>
              <w:rPr>
                <w:sz w:val="20"/>
              </w:rPr>
            </w:pPr>
            <w:r w:rsidRPr="00B65F68">
              <w:rPr>
                <w:b/>
                <w:sz w:val="20"/>
              </w:rPr>
              <w:lastRenderedPageBreak/>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1.0 </w:t>
            </w:r>
          </w:p>
          <w:p w:rsidR="00BC734E" w:rsidRDefault="00BC734E">
            <w:pPr>
              <w:spacing w:before="60"/>
              <w:rPr>
                <w:sz w:val="16"/>
                <w:szCs w:val="16"/>
              </w:rPr>
            </w:pPr>
            <w:r w:rsidRPr="00B65F68">
              <w:rPr>
                <w:sz w:val="20"/>
              </w:rPr>
              <w:t xml:space="preserve">Students write coherent and focused essays that convey a well-defined perspective and tightly reasoned argument.  The writing demonstrates students’ awareness of the audience and purpose.  </w:t>
            </w:r>
            <w:proofErr w:type="gramStart"/>
            <w:r w:rsidRPr="00B65F68">
              <w:rPr>
                <w:sz w:val="20"/>
              </w:rPr>
              <w:t>Students</w:t>
            </w:r>
            <w:proofErr w:type="gramEnd"/>
            <w:r w:rsidRPr="00B65F68">
              <w:rPr>
                <w:sz w:val="20"/>
              </w:rPr>
              <w:t xml:space="preserve"> progress through the stages of the writing process as needed</w:t>
            </w:r>
            <w:r>
              <w:rPr>
                <w:szCs w:val="16"/>
              </w:rPr>
              <w:t>.</w:t>
            </w:r>
            <w:r>
              <w:rPr>
                <w:sz w:val="16"/>
                <w:szCs w:val="16"/>
              </w:rPr>
              <w:t xml:space="preserve">  </w:t>
            </w:r>
          </w:p>
          <w:p w:rsidR="00495887" w:rsidRDefault="00495887">
            <w:pPr>
              <w:spacing w:before="60"/>
              <w:rPr>
                <w:color w:val="000000"/>
                <w:sz w:val="22"/>
              </w:rPr>
            </w:pPr>
          </w:p>
        </w:tc>
        <w:tc>
          <w:tcPr>
            <w:tcW w:w="8100" w:type="dxa"/>
          </w:tcPr>
          <w:p w:rsidR="00C248CA" w:rsidRDefault="00BC734E" w:rsidP="00C248CA">
            <w:pPr>
              <w:autoSpaceDE w:val="0"/>
              <w:autoSpaceDN w:val="0"/>
              <w:adjustRightInd w:val="0"/>
              <w:rPr>
                <w:color w:val="000000"/>
              </w:rPr>
            </w:pPr>
            <w:r>
              <w:rPr>
                <w:color w:val="000000"/>
              </w:rPr>
              <w:t>Getting Ready to Write</w:t>
            </w:r>
            <w:r w:rsidR="00A37D57">
              <w:rPr>
                <w:color w:val="000000"/>
              </w:rPr>
              <w:t xml:space="preserve">        </w:t>
            </w:r>
          </w:p>
          <w:p w:rsidR="00C248CA" w:rsidRDefault="00C248CA" w:rsidP="00C248CA">
            <w:pPr>
              <w:ind w:left="252"/>
              <w:rPr>
                <w:color w:val="000000"/>
                <w:sz w:val="22"/>
              </w:rPr>
            </w:pPr>
          </w:p>
          <w:p w:rsidR="00C248CA" w:rsidRDefault="00C248CA" w:rsidP="00C248CA">
            <w:pPr>
              <w:spacing w:after="60"/>
              <w:ind w:left="252" w:right="612"/>
              <w:rPr>
                <w:color w:val="000000"/>
                <w:sz w:val="22"/>
              </w:rPr>
            </w:pPr>
            <w:r>
              <w:rPr>
                <w:color w:val="000000"/>
                <w:sz w:val="22"/>
              </w:rPr>
              <w:t xml:space="preserve">Have students use quickwrites, second marked text of both articles, and class list of main arguments to complete persuasive writing graphic organizer. </w:t>
            </w:r>
          </w:p>
          <w:p w:rsidR="00C248CA" w:rsidRDefault="00C248CA" w:rsidP="00C248CA">
            <w:pPr>
              <w:autoSpaceDE w:val="0"/>
              <w:autoSpaceDN w:val="0"/>
              <w:adjustRightInd w:val="0"/>
              <w:rPr>
                <w:color w:val="000000"/>
              </w:rPr>
            </w:pPr>
          </w:p>
          <w:p w:rsidR="00BC734E" w:rsidRPr="00B65F68" w:rsidRDefault="00A37D57" w:rsidP="00B65F68">
            <w:pPr>
              <w:ind w:left="792" w:hanging="270"/>
              <w:rPr>
                <w:sz w:val="22"/>
              </w:rPr>
            </w:pPr>
            <w:r>
              <w:rPr>
                <w:color w:val="000000"/>
              </w:rPr>
              <w:t xml:space="preserve">                                                          </w:t>
            </w:r>
          </w:p>
        </w:tc>
      </w:tr>
      <w:tr w:rsidR="00BC734E">
        <w:tc>
          <w:tcPr>
            <w:tcW w:w="2628" w:type="dxa"/>
          </w:tcPr>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1.1</w:t>
            </w:r>
          </w:p>
          <w:p w:rsidR="00BC734E" w:rsidRPr="00B65F68" w:rsidRDefault="00BC734E">
            <w:pPr>
              <w:rPr>
                <w:sz w:val="20"/>
              </w:rPr>
            </w:pPr>
            <w:r w:rsidRPr="00B65F68">
              <w:rPr>
                <w:sz w:val="20"/>
              </w:rPr>
              <w:t xml:space="preserve">Establish a controlling impression or coherent thesis that conveys a clear and </w:t>
            </w:r>
            <w:proofErr w:type="gramStart"/>
            <w:r w:rsidRPr="00B65F68">
              <w:rPr>
                <w:sz w:val="20"/>
              </w:rPr>
              <w:t>distinctive  perspective</w:t>
            </w:r>
            <w:proofErr w:type="gramEnd"/>
            <w:r w:rsidRPr="00B65F68">
              <w:rPr>
                <w:sz w:val="20"/>
              </w:rPr>
              <w:t xml:space="preserve"> on the subject and maintain a consistent tone and focus throughout the piece of </w:t>
            </w:r>
            <w:r w:rsidRPr="00B65F68">
              <w:rPr>
                <w:sz w:val="20"/>
              </w:rPr>
              <w:lastRenderedPageBreak/>
              <w:t xml:space="preserve">writing.  </w:t>
            </w:r>
          </w:p>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Applications 2.3a</w:t>
            </w:r>
          </w:p>
          <w:p w:rsidR="00BC734E" w:rsidRDefault="00BC734E">
            <w:pPr>
              <w:spacing w:before="60"/>
              <w:rPr>
                <w:color w:val="000000"/>
                <w:sz w:val="22"/>
              </w:rPr>
            </w:pPr>
            <w:r w:rsidRPr="00B65F68">
              <w:rPr>
                <w:sz w:val="20"/>
              </w:rPr>
              <w:t>Marshall evidence in support of a thesis and related claims, including information on all relevant perspectives.</w:t>
            </w:r>
          </w:p>
        </w:tc>
        <w:tc>
          <w:tcPr>
            <w:tcW w:w="8100" w:type="dxa"/>
          </w:tcPr>
          <w:p w:rsidR="00BC734E" w:rsidRDefault="00BC734E">
            <w:pPr>
              <w:pStyle w:val="Heading2"/>
              <w:spacing w:before="120"/>
              <w:rPr>
                <w:rFonts w:ascii="Times New Roman" w:hAnsi="Times New Roman"/>
                <w:color w:val="000000"/>
                <w:sz w:val="24"/>
              </w:rPr>
            </w:pPr>
            <w:r w:rsidRPr="002B1497">
              <w:rPr>
                <w:rFonts w:ascii="Times New Roman" w:hAnsi="Times New Roman"/>
                <w:color w:val="000000"/>
                <w:sz w:val="24"/>
              </w:rPr>
              <w:lastRenderedPageBreak/>
              <w:t>Formulating a Working Thesis</w:t>
            </w:r>
            <w:r w:rsidR="00A37D57">
              <w:rPr>
                <w:rFonts w:ascii="Times New Roman" w:hAnsi="Times New Roman"/>
                <w:color w:val="000000"/>
                <w:sz w:val="24"/>
              </w:rPr>
              <w:t xml:space="preserve">                                                          (DAY 1</w:t>
            </w:r>
            <w:r w:rsidR="0035508C">
              <w:rPr>
                <w:rFonts w:ascii="Times New Roman" w:hAnsi="Times New Roman"/>
                <w:color w:val="000000"/>
                <w:sz w:val="24"/>
              </w:rPr>
              <w:t>1-12</w:t>
            </w:r>
            <w:r w:rsidR="00A37D57">
              <w:rPr>
                <w:rFonts w:ascii="Times New Roman" w:hAnsi="Times New Roman"/>
                <w:color w:val="000000"/>
                <w:sz w:val="24"/>
              </w:rPr>
              <w:t>)</w:t>
            </w:r>
          </w:p>
          <w:p w:rsidR="00BC734E" w:rsidRDefault="00BC734E">
            <w:pPr>
              <w:rPr>
                <w:color w:val="000000"/>
                <w:sz w:val="16"/>
              </w:rPr>
            </w:pPr>
          </w:p>
          <w:p w:rsidR="007C1F45" w:rsidRPr="009F5BD1" w:rsidRDefault="007C1F45" w:rsidP="007C1F45">
            <w:pPr>
              <w:rPr>
                <w:sz w:val="22"/>
              </w:rPr>
            </w:pPr>
            <w:r>
              <w:rPr>
                <w:sz w:val="22"/>
              </w:rPr>
              <w:t>To formulate a working thesis, use the following graphic organizing tool:</w:t>
            </w:r>
          </w:p>
          <w:p w:rsidR="007C1F45" w:rsidRPr="002D1D09" w:rsidRDefault="007C1F45" w:rsidP="007C1F45">
            <w:pPr>
              <w:rPr>
                <w:sz w:val="18"/>
                <w:szCs w:val="18"/>
              </w:rPr>
            </w:pPr>
          </w:p>
          <w:p w:rsidR="007C1F45" w:rsidRPr="002D1D09" w:rsidRDefault="007C1F45" w:rsidP="007C1F45">
            <w:pPr>
              <w:rPr>
                <w:sz w:val="18"/>
                <w:szCs w:val="18"/>
              </w:rPr>
            </w:pPr>
            <w:r w:rsidRPr="002D1D09">
              <w:rPr>
                <w:sz w:val="18"/>
                <w:szCs w:val="18"/>
              </w:rPr>
              <w:t>____</w:t>
            </w:r>
            <w:r>
              <w:rPr>
                <w:sz w:val="18"/>
                <w:szCs w:val="18"/>
              </w:rPr>
              <w:t>______________</w:t>
            </w:r>
            <w:r>
              <w:rPr>
                <w:sz w:val="18"/>
                <w:szCs w:val="18"/>
              </w:rPr>
              <w:softHyphen/>
            </w:r>
            <w:r>
              <w:rPr>
                <w:sz w:val="18"/>
                <w:szCs w:val="18"/>
              </w:rPr>
              <w:softHyphen/>
              <w:t>__  +  _______</w:t>
            </w:r>
            <w:r w:rsidRPr="002D1D09">
              <w:rPr>
                <w:sz w:val="18"/>
                <w:szCs w:val="18"/>
              </w:rPr>
              <w:t>_</w:t>
            </w:r>
            <w:r>
              <w:rPr>
                <w:sz w:val="18"/>
                <w:szCs w:val="18"/>
              </w:rPr>
              <w:t>___________  +  ___</w:t>
            </w:r>
            <w:r w:rsidRPr="002D1D09">
              <w:rPr>
                <w:sz w:val="18"/>
                <w:szCs w:val="18"/>
              </w:rPr>
              <w:t>___</w:t>
            </w:r>
            <w:r>
              <w:rPr>
                <w:sz w:val="18"/>
                <w:szCs w:val="18"/>
              </w:rPr>
              <w:t>_______</w:t>
            </w:r>
            <w:r w:rsidRPr="002D1D09">
              <w:rPr>
                <w:sz w:val="18"/>
                <w:szCs w:val="18"/>
              </w:rPr>
              <w:t xml:space="preserve">__   </w:t>
            </w:r>
            <w:r>
              <w:rPr>
                <w:sz w:val="18"/>
                <w:szCs w:val="18"/>
              </w:rPr>
              <w:t xml:space="preserve">  </w:t>
            </w:r>
            <w:r w:rsidRPr="002D1D09">
              <w:rPr>
                <w:sz w:val="18"/>
                <w:szCs w:val="18"/>
              </w:rPr>
              <w:t>=   Thesis</w:t>
            </w:r>
            <w:r w:rsidRPr="002D1D09">
              <w:rPr>
                <w:sz w:val="18"/>
                <w:szCs w:val="18"/>
              </w:rPr>
              <w:tab/>
              <w:t xml:space="preserve"> </w:t>
            </w:r>
          </w:p>
          <w:p w:rsidR="007C1F45" w:rsidRPr="002D1D09" w:rsidRDefault="007C1F45" w:rsidP="007C1F45">
            <w:pPr>
              <w:rPr>
                <w:sz w:val="18"/>
                <w:szCs w:val="18"/>
              </w:rPr>
            </w:pPr>
          </w:p>
          <w:p w:rsidR="007C1F45" w:rsidRDefault="007C1F45" w:rsidP="007C1F45">
            <w:pPr>
              <w:rPr>
                <w:sz w:val="18"/>
                <w:szCs w:val="18"/>
              </w:rPr>
            </w:pPr>
            <w:r>
              <w:rPr>
                <w:sz w:val="18"/>
                <w:szCs w:val="18"/>
              </w:rPr>
              <w:t xml:space="preserve">     On the surface       + </w:t>
            </w:r>
            <w:r>
              <w:rPr>
                <w:sz w:val="18"/>
                <w:szCs w:val="18"/>
              </w:rPr>
              <w:tab/>
              <w:t xml:space="preserve"> Beneath the surface         +   why             </w:t>
            </w:r>
            <w:r w:rsidRPr="002D1D09">
              <w:rPr>
                <w:sz w:val="18"/>
                <w:szCs w:val="18"/>
              </w:rPr>
              <w:t xml:space="preserve"> =   </w:t>
            </w:r>
            <w:r>
              <w:rPr>
                <w:sz w:val="18"/>
                <w:szCs w:val="18"/>
              </w:rPr>
              <w:t xml:space="preserve">  </w:t>
            </w:r>
            <w:r w:rsidRPr="002D1D09">
              <w:rPr>
                <w:sz w:val="18"/>
                <w:szCs w:val="18"/>
              </w:rPr>
              <w:t>Thesis</w:t>
            </w:r>
          </w:p>
          <w:p w:rsidR="007C1F45" w:rsidRPr="002D1D09" w:rsidRDefault="007C1F45" w:rsidP="007C1F45">
            <w:pPr>
              <w:rPr>
                <w:sz w:val="18"/>
                <w:szCs w:val="18"/>
              </w:rPr>
            </w:pPr>
            <w:r>
              <w:rPr>
                <w:sz w:val="18"/>
                <w:szCs w:val="18"/>
              </w:rPr>
              <w:t xml:space="preserve">     Subject            + </w:t>
            </w:r>
            <w:r>
              <w:rPr>
                <w:sz w:val="18"/>
                <w:szCs w:val="18"/>
              </w:rPr>
              <w:tab/>
              <w:t xml:space="preserve"> Opinion                           +   Justification </w:t>
            </w:r>
            <w:r w:rsidRPr="002D1D09">
              <w:rPr>
                <w:sz w:val="18"/>
                <w:szCs w:val="18"/>
              </w:rPr>
              <w:t xml:space="preserve"> =   Thesis</w:t>
            </w:r>
          </w:p>
          <w:p w:rsidR="007C1F45" w:rsidRPr="002D1D09" w:rsidRDefault="007C1F45" w:rsidP="007C1F45">
            <w:pPr>
              <w:rPr>
                <w:sz w:val="18"/>
                <w:szCs w:val="18"/>
              </w:rPr>
            </w:pPr>
          </w:p>
          <w:p w:rsidR="007C1F45" w:rsidRDefault="007C1F45" w:rsidP="007C1F45">
            <w:pPr>
              <w:rPr>
                <w:sz w:val="22"/>
              </w:rPr>
            </w:pPr>
          </w:p>
          <w:p w:rsidR="00BC734E" w:rsidRDefault="00BC734E">
            <w:pPr>
              <w:spacing w:after="60"/>
              <w:rPr>
                <w:color w:val="000000"/>
                <w:sz w:val="22"/>
              </w:rPr>
            </w:pPr>
          </w:p>
          <w:p w:rsidR="00BC734E" w:rsidRDefault="00BC734E">
            <w:pPr>
              <w:spacing w:after="60"/>
              <w:rPr>
                <w:color w:val="000000"/>
                <w:sz w:val="22"/>
              </w:rPr>
            </w:pPr>
          </w:p>
          <w:p w:rsidR="00BC734E" w:rsidRDefault="00BC734E">
            <w:pPr>
              <w:spacing w:after="60"/>
              <w:rPr>
                <w:color w:val="000000"/>
                <w:sz w:val="22"/>
              </w:rPr>
            </w:pPr>
          </w:p>
          <w:p w:rsidR="00BC734E" w:rsidRDefault="00BC734E">
            <w:pPr>
              <w:spacing w:after="60"/>
              <w:rPr>
                <w:color w:val="000000"/>
                <w:sz w:val="22"/>
              </w:rPr>
            </w:pPr>
          </w:p>
          <w:p w:rsidR="00BC734E" w:rsidRDefault="00BC734E">
            <w:pPr>
              <w:spacing w:after="60"/>
              <w:rPr>
                <w:color w:val="000000"/>
                <w:sz w:val="22"/>
              </w:rPr>
            </w:pPr>
          </w:p>
          <w:p w:rsidR="00BC734E" w:rsidRDefault="00BC734E">
            <w:pPr>
              <w:spacing w:after="60"/>
              <w:rPr>
                <w:color w:val="000000"/>
                <w:sz w:val="22"/>
              </w:rPr>
            </w:pPr>
          </w:p>
          <w:p w:rsidR="00BC734E" w:rsidRDefault="00BC734E">
            <w:pPr>
              <w:spacing w:after="60"/>
              <w:rPr>
                <w:color w:val="000000"/>
                <w:sz w:val="22"/>
              </w:rPr>
            </w:pPr>
          </w:p>
        </w:tc>
      </w:tr>
      <w:tr w:rsidR="00BC734E">
        <w:tc>
          <w:tcPr>
            <w:tcW w:w="10728" w:type="dxa"/>
            <w:gridSpan w:val="2"/>
          </w:tcPr>
          <w:p w:rsidR="00BC734E" w:rsidRDefault="00BC734E">
            <w:pPr>
              <w:pStyle w:val="Heading3"/>
              <w:spacing w:before="120"/>
              <w:rPr>
                <w:rFonts w:ascii="Times New Roman" w:hAnsi="Times New Roman"/>
                <w:color w:val="000000"/>
                <w:sz w:val="24"/>
              </w:rPr>
            </w:pPr>
            <w:r>
              <w:rPr>
                <w:rFonts w:ascii="Times New Roman" w:hAnsi="Times New Roman"/>
                <w:color w:val="000000"/>
                <w:sz w:val="24"/>
              </w:rPr>
              <w:lastRenderedPageBreak/>
              <w:t>Writing</w:t>
            </w:r>
          </w:p>
          <w:p w:rsidR="00BC734E" w:rsidRDefault="00BC734E" w:rsidP="00B65F68">
            <w:pPr>
              <w:numPr>
                <w:ilvl w:val="0"/>
                <w:numId w:val="11"/>
              </w:numPr>
              <w:rPr>
                <w:color w:val="000000"/>
                <w:sz w:val="22"/>
              </w:rPr>
            </w:pPr>
            <w:r>
              <w:rPr>
                <w:color w:val="000000"/>
                <w:sz w:val="22"/>
              </w:rPr>
              <w:t>Composing a Draft</w:t>
            </w:r>
          </w:p>
          <w:p w:rsidR="00B65F68" w:rsidRPr="00B65F68" w:rsidRDefault="00B65F68" w:rsidP="00B65F68">
            <w:pPr>
              <w:ind w:left="1440"/>
              <w:rPr>
                <w:color w:val="000000"/>
                <w:sz w:val="22"/>
              </w:rPr>
            </w:pPr>
          </w:p>
        </w:tc>
      </w:tr>
      <w:tr w:rsidR="00BC734E">
        <w:tc>
          <w:tcPr>
            <w:tcW w:w="2628" w:type="dxa"/>
          </w:tcPr>
          <w:p w:rsidR="00BC734E" w:rsidRPr="00B65F68" w:rsidRDefault="00BC734E">
            <w:pPr>
              <w:rPr>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1.1</w:t>
            </w:r>
          </w:p>
          <w:p w:rsidR="00BC734E" w:rsidRPr="00B65F68" w:rsidRDefault="00BC734E">
            <w:pPr>
              <w:rPr>
                <w:sz w:val="20"/>
              </w:rPr>
            </w:pPr>
            <w:r w:rsidRPr="00B65F68">
              <w:rPr>
                <w:sz w:val="20"/>
              </w:rPr>
              <w:t xml:space="preserve">Establish a controlling impression or coherent thesis that conveys a clear and distinctive perspective on the subject and maintain a consistent tone and focus throughout the piece of writing. </w:t>
            </w:r>
          </w:p>
          <w:p w:rsidR="00BC734E" w:rsidRPr="00B65F68" w:rsidRDefault="00BC734E">
            <w:pPr>
              <w:rPr>
                <w:sz w:val="20"/>
              </w:rPr>
            </w:pPr>
          </w:p>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1.4</w:t>
            </w:r>
          </w:p>
          <w:p w:rsidR="00BC734E" w:rsidRDefault="00BC734E">
            <w:pPr>
              <w:spacing w:before="60" w:after="60"/>
              <w:rPr>
                <w:sz w:val="20"/>
              </w:rPr>
            </w:pPr>
            <w:r w:rsidRPr="00B65F68">
              <w:rPr>
                <w:sz w:val="20"/>
              </w:rPr>
              <w:t>Develop the main ideas within the body of the composition through supporting evidence.</w:t>
            </w:r>
          </w:p>
          <w:p w:rsidR="00B65F68" w:rsidRDefault="00B65F68">
            <w:pPr>
              <w:spacing w:before="60" w:after="60"/>
              <w:rPr>
                <w:color w:val="000000"/>
                <w:sz w:val="22"/>
              </w:rPr>
            </w:pPr>
          </w:p>
        </w:tc>
        <w:tc>
          <w:tcPr>
            <w:tcW w:w="810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Composing a Draft</w:t>
            </w:r>
            <w:r w:rsidR="00A37D57">
              <w:rPr>
                <w:rFonts w:ascii="Times New Roman" w:hAnsi="Times New Roman"/>
                <w:color w:val="000000"/>
                <w:sz w:val="24"/>
              </w:rPr>
              <w:t xml:space="preserve">                                                                         (DAY 1</w:t>
            </w:r>
            <w:r w:rsidR="0035508C">
              <w:rPr>
                <w:rFonts w:ascii="Times New Roman" w:hAnsi="Times New Roman"/>
                <w:color w:val="000000"/>
                <w:sz w:val="24"/>
              </w:rPr>
              <w:t>1-12</w:t>
            </w:r>
            <w:r w:rsidR="00A37D57">
              <w:rPr>
                <w:rFonts w:ascii="Times New Roman" w:hAnsi="Times New Roman"/>
                <w:color w:val="000000"/>
                <w:sz w:val="24"/>
              </w:rPr>
              <w:t>)</w:t>
            </w:r>
          </w:p>
          <w:p w:rsidR="00BC734E" w:rsidRDefault="00BC734E">
            <w:pPr>
              <w:rPr>
                <w:color w:val="000000"/>
                <w:sz w:val="22"/>
              </w:rPr>
            </w:pPr>
          </w:p>
          <w:p w:rsidR="00C248CA" w:rsidRDefault="00C248CA" w:rsidP="00C248CA">
            <w:pPr>
              <w:ind w:left="252" w:right="612"/>
              <w:rPr>
                <w:color w:val="000000"/>
                <w:sz w:val="22"/>
              </w:rPr>
            </w:pPr>
            <w:r>
              <w:rPr>
                <w:color w:val="000000"/>
                <w:sz w:val="22"/>
              </w:rPr>
              <w:t>Using persuasive writing graphic organizer, students will write an essay in one class period as they would for the CAHSEE.</w:t>
            </w:r>
          </w:p>
          <w:p w:rsidR="00BC734E" w:rsidRDefault="00BC734E">
            <w:pPr>
              <w:rPr>
                <w:color w:val="000000"/>
                <w:sz w:val="22"/>
              </w:rPr>
            </w:pPr>
          </w:p>
          <w:p w:rsidR="00BC734E" w:rsidRDefault="00C248CA">
            <w:pPr>
              <w:rPr>
                <w:color w:val="000000"/>
                <w:sz w:val="22"/>
              </w:rPr>
            </w:pPr>
            <w:r>
              <w:rPr>
                <w:sz w:val="22"/>
              </w:rPr>
              <w:t xml:space="preserve">The first draft of an essay provides a time for students to discover what they think about a certain topic.  It is usually “writer-based,” the goal of which is simply to get the writer’s ideas down on paper.  </w:t>
            </w:r>
          </w:p>
          <w:p w:rsidR="00BC734E" w:rsidRDefault="00BC734E">
            <w:pPr>
              <w:rPr>
                <w:color w:val="000000"/>
                <w:sz w:val="22"/>
              </w:rPr>
            </w:pPr>
          </w:p>
          <w:p w:rsidR="00BC734E" w:rsidRDefault="00BC734E">
            <w:pPr>
              <w:rPr>
                <w:color w:val="000000"/>
                <w:sz w:val="22"/>
              </w:rPr>
            </w:pPr>
          </w:p>
          <w:p w:rsidR="00BC734E" w:rsidRDefault="00BC734E">
            <w:pPr>
              <w:rPr>
                <w:color w:val="000000"/>
                <w:sz w:val="22"/>
              </w:rPr>
            </w:pPr>
          </w:p>
          <w:p w:rsidR="00BC734E" w:rsidRDefault="00BC734E">
            <w:pPr>
              <w:rPr>
                <w:color w:val="000000"/>
                <w:sz w:val="22"/>
              </w:rPr>
            </w:pPr>
          </w:p>
          <w:p w:rsidR="00BC734E" w:rsidRDefault="00BC734E">
            <w:pPr>
              <w:rPr>
                <w:color w:val="000000"/>
                <w:sz w:val="22"/>
              </w:rPr>
            </w:pPr>
          </w:p>
          <w:p w:rsidR="00BC734E" w:rsidRDefault="00BC734E">
            <w:pPr>
              <w:rPr>
                <w:color w:val="000000"/>
                <w:sz w:val="22"/>
              </w:rPr>
            </w:pPr>
          </w:p>
          <w:p w:rsidR="00BC734E" w:rsidRDefault="00BC734E">
            <w:pPr>
              <w:rPr>
                <w:color w:val="000000"/>
                <w:sz w:val="22"/>
              </w:rPr>
            </w:pPr>
          </w:p>
          <w:p w:rsidR="00BC734E" w:rsidRDefault="00BC734E">
            <w:pPr>
              <w:rPr>
                <w:color w:val="000000"/>
                <w:sz w:val="22"/>
              </w:rPr>
            </w:pPr>
          </w:p>
          <w:p w:rsidR="00BC734E" w:rsidRDefault="00BC734E">
            <w:pPr>
              <w:rPr>
                <w:color w:val="000000"/>
                <w:sz w:val="22"/>
              </w:rPr>
            </w:pPr>
          </w:p>
        </w:tc>
      </w:tr>
      <w:tr w:rsidR="00BC734E">
        <w:trPr>
          <w:trHeight w:val="890"/>
        </w:trPr>
        <w:tc>
          <w:tcPr>
            <w:tcW w:w="10728" w:type="dxa"/>
            <w:gridSpan w:val="2"/>
          </w:tcPr>
          <w:p w:rsidR="00BC734E" w:rsidRDefault="00BC734E">
            <w:pPr>
              <w:pStyle w:val="Heading3"/>
              <w:spacing w:before="120"/>
              <w:rPr>
                <w:rFonts w:ascii="Times New Roman" w:hAnsi="Times New Roman"/>
                <w:color w:val="000000"/>
                <w:sz w:val="22"/>
              </w:rPr>
            </w:pPr>
            <w:r>
              <w:rPr>
                <w:rFonts w:ascii="Times New Roman" w:hAnsi="Times New Roman"/>
                <w:color w:val="000000"/>
                <w:sz w:val="24"/>
              </w:rPr>
              <w:t xml:space="preserve">Revising and Editing </w:t>
            </w:r>
          </w:p>
          <w:p w:rsidR="00BC734E" w:rsidRDefault="00BC734E">
            <w:pPr>
              <w:numPr>
                <w:ilvl w:val="0"/>
                <w:numId w:val="12"/>
              </w:numPr>
              <w:rPr>
                <w:color w:val="000000"/>
                <w:sz w:val="22"/>
              </w:rPr>
            </w:pPr>
            <w:r>
              <w:rPr>
                <w:color w:val="000000"/>
                <w:sz w:val="22"/>
              </w:rPr>
              <w:t>Revising the Draft</w:t>
            </w:r>
          </w:p>
          <w:p w:rsidR="00BC734E" w:rsidRDefault="00BC734E">
            <w:pPr>
              <w:numPr>
                <w:ilvl w:val="0"/>
                <w:numId w:val="12"/>
              </w:numPr>
              <w:rPr>
                <w:color w:val="000000"/>
                <w:sz w:val="22"/>
              </w:rPr>
            </w:pPr>
            <w:r>
              <w:rPr>
                <w:color w:val="000000"/>
                <w:sz w:val="22"/>
              </w:rPr>
              <w:t>Editing the Draft</w:t>
            </w:r>
          </w:p>
          <w:p w:rsidR="00BC734E" w:rsidRDefault="00BC734E">
            <w:pPr>
              <w:numPr>
                <w:ilvl w:val="0"/>
                <w:numId w:val="12"/>
              </w:numPr>
              <w:spacing w:after="120"/>
              <w:rPr>
                <w:color w:val="000000"/>
                <w:sz w:val="22"/>
              </w:rPr>
            </w:pPr>
            <w:r>
              <w:rPr>
                <w:color w:val="000000"/>
                <w:sz w:val="22"/>
              </w:rPr>
              <w:t>Reflecting on the Writing</w:t>
            </w:r>
          </w:p>
        </w:tc>
      </w:tr>
      <w:tr w:rsidR="00BC734E">
        <w:tc>
          <w:tcPr>
            <w:tcW w:w="2628" w:type="dxa"/>
          </w:tcPr>
          <w:p w:rsidR="00BC734E" w:rsidRPr="00B65F68" w:rsidRDefault="00BC734E">
            <w:pPr>
              <w:rPr>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1.1</w:t>
            </w:r>
          </w:p>
          <w:p w:rsidR="00BC734E" w:rsidRPr="00B65F68" w:rsidRDefault="00BC734E">
            <w:pPr>
              <w:rPr>
                <w:sz w:val="20"/>
              </w:rPr>
            </w:pPr>
            <w:r w:rsidRPr="00B65F68">
              <w:rPr>
                <w:sz w:val="20"/>
              </w:rPr>
              <w:t xml:space="preserve">Establish a controlling impression or coherent thesis that conveys a clear and distinctive perspective on the subject and maintain a consistent tone and focus throughout the piece of writing. </w:t>
            </w:r>
          </w:p>
          <w:p w:rsidR="00BC734E" w:rsidRPr="00B65F68" w:rsidRDefault="00BC734E">
            <w:pPr>
              <w:rPr>
                <w:sz w:val="20"/>
              </w:rPr>
            </w:pPr>
          </w:p>
          <w:p w:rsidR="00BC734E" w:rsidRPr="00B65F68" w:rsidRDefault="00BC734E">
            <w:pPr>
              <w:rPr>
                <w:b/>
                <w:sz w:val="20"/>
              </w:rPr>
            </w:pPr>
            <w:r w:rsidRPr="00B65F68">
              <w:rPr>
                <w:b/>
                <w:sz w:val="20"/>
              </w:rPr>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1.4</w:t>
            </w:r>
          </w:p>
          <w:p w:rsidR="00BC734E" w:rsidRPr="00B65F68" w:rsidRDefault="00BC734E">
            <w:pPr>
              <w:rPr>
                <w:sz w:val="20"/>
              </w:rPr>
            </w:pPr>
            <w:r w:rsidRPr="00B65F68">
              <w:rPr>
                <w:sz w:val="20"/>
              </w:rPr>
              <w:t xml:space="preserve">Develop the main ideas within the body of the composition through supporting evidence. </w:t>
            </w:r>
          </w:p>
          <w:p w:rsidR="00BC734E" w:rsidRPr="00B65F68" w:rsidRDefault="00BC734E">
            <w:pPr>
              <w:rPr>
                <w:b/>
                <w:sz w:val="20"/>
              </w:rPr>
            </w:pPr>
          </w:p>
          <w:p w:rsidR="00BC734E" w:rsidRPr="00B65F68" w:rsidRDefault="00BC734E">
            <w:pPr>
              <w:rPr>
                <w:b/>
                <w:sz w:val="20"/>
              </w:rPr>
            </w:pPr>
            <w:r w:rsidRPr="00B65F68">
              <w:rPr>
                <w:b/>
                <w:sz w:val="20"/>
              </w:rPr>
              <w:lastRenderedPageBreak/>
              <w:t>9</w:t>
            </w:r>
            <w:r w:rsidRPr="00B65F68">
              <w:rPr>
                <w:b/>
                <w:sz w:val="20"/>
                <w:vertAlign w:val="superscript"/>
              </w:rPr>
              <w:t>th</w:t>
            </w:r>
            <w:r w:rsidRPr="00B65F68">
              <w:rPr>
                <w:b/>
                <w:sz w:val="20"/>
              </w:rPr>
              <w:t>/10</w:t>
            </w:r>
            <w:r w:rsidRPr="00B65F68">
              <w:rPr>
                <w:b/>
                <w:sz w:val="20"/>
                <w:vertAlign w:val="superscript"/>
              </w:rPr>
              <w:t>th</w:t>
            </w:r>
            <w:r w:rsidRPr="00B65F68">
              <w:rPr>
                <w:b/>
                <w:sz w:val="20"/>
              </w:rPr>
              <w:t xml:space="preserve"> Grade ELA Standard: Writing Strategies 1.9</w:t>
            </w:r>
          </w:p>
          <w:p w:rsidR="00BC734E" w:rsidRPr="00B65F68" w:rsidRDefault="00BC734E">
            <w:pPr>
              <w:rPr>
                <w:sz w:val="20"/>
              </w:rPr>
            </w:pPr>
            <w:r w:rsidRPr="00B65F68">
              <w:rPr>
                <w:sz w:val="20"/>
              </w:rPr>
              <w:t>Revise writing to improve the logic and coherence of the organization and controlling perspective, the prevision of word choice, and the tone by taking into consideration the audience, purpose, and formality of the context.</w:t>
            </w:r>
          </w:p>
          <w:p w:rsidR="00BC734E" w:rsidRPr="00B65F68" w:rsidRDefault="00BC734E">
            <w:pPr>
              <w:rPr>
                <w:sz w:val="20"/>
              </w:rPr>
            </w:pPr>
          </w:p>
        </w:tc>
        <w:tc>
          <w:tcPr>
            <w:tcW w:w="810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lastRenderedPageBreak/>
              <w:t>Revising the Draft</w:t>
            </w:r>
            <w:r w:rsidR="00A37D57">
              <w:rPr>
                <w:rFonts w:ascii="Times New Roman" w:hAnsi="Times New Roman"/>
                <w:color w:val="000000"/>
                <w:sz w:val="24"/>
              </w:rPr>
              <w:t xml:space="preserve">                                                                        (DAY 1</w:t>
            </w:r>
            <w:r w:rsidR="0035508C">
              <w:rPr>
                <w:rFonts w:ascii="Times New Roman" w:hAnsi="Times New Roman"/>
                <w:color w:val="000000"/>
                <w:sz w:val="24"/>
              </w:rPr>
              <w:t>1-12</w:t>
            </w:r>
            <w:r w:rsidR="00A37D57">
              <w:rPr>
                <w:rFonts w:ascii="Times New Roman" w:hAnsi="Times New Roman"/>
                <w:color w:val="000000"/>
                <w:sz w:val="24"/>
              </w:rPr>
              <w:t>)</w:t>
            </w:r>
          </w:p>
          <w:p w:rsidR="00C248CA" w:rsidRDefault="00C248CA" w:rsidP="00C248CA">
            <w:pPr>
              <w:rPr>
                <w:sz w:val="22"/>
              </w:rPr>
            </w:pPr>
            <w:r>
              <w:rPr>
                <w:sz w:val="22"/>
              </w:rPr>
              <w:t xml:space="preserve">Students now need to work with the organization and development of their drafts to make sure that their essays are as effective as possible.  </w:t>
            </w:r>
          </w:p>
          <w:p w:rsidR="00C248CA" w:rsidRDefault="00C248CA" w:rsidP="00C248CA">
            <w:pPr>
              <w:rPr>
                <w:sz w:val="22"/>
              </w:rPr>
            </w:pPr>
          </w:p>
          <w:p w:rsidR="00C248CA" w:rsidRDefault="00C248CA" w:rsidP="00C248CA">
            <w:pPr>
              <w:ind w:left="252"/>
              <w:rPr>
                <w:sz w:val="22"/>
              </w:rPr>
            </w:pPr>
            <w:r>
              <w:rPr>
                <w:b/>
                <w:sz w:val="22"/>
              </w:rPr>
              <w:t>Paired Work</w:t>
            </w:r>
            <w:r>
              <w:rPr>
                <w:sz w:val="22"/>
              </w:rPr>
              <w:t xml:space="preserve">:  </w:t>
            </w:r>
          </w:p>
          <w:p w:rsidR="00C248CA" w:rsidRDefault="00C248CA" w:rsidP="00C248CA">
            <w:pPr>
              <w:ind w:left="252"/>
              <w:rPr>
                <w:sz w:val="22"/>
              </w:rPr>
            </w:pPr>
            <w:r>
              <w:rPr>
                <w:sz w:val="22"/>
              </w:rPr>
              <w:t xml:space="preserve">Working with a partner, read the essay (of another classmate) aloud. </w:t>
            </w:r>
          </w:p>
          <w:p w:rsidR="00C248CA" w:rsidRDefault="00C248CA" w:rsidP="00C248CA">
            <w:pPr>
              <w:ind w:left="252"/>
              <w:rPr>
                <w:sz w:val="22"/>
              </w:rPr>
            </w:pPr>
            <w:r>
              <w:rPr>
                <w:sz w:val="22"/>
              </w:rPr>
              <w:t xml:space="preserve">Remember, anytime either reader has a question for the author, write the question or comment in the margin. </w:t>
            </w:r>
          </w:p>
          <w:p w:rsidR="00BC734E" w:rsidRDefault="00BC734E">
            <w:pPr>
              <w:rPr>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pPr>
              <w:ind w:left="252"/>
              <w:rPr>
                <w:i/>
                <w:color w:val="000000"/>
                <w:sz w:val="22"/>
              </w:rPr>
            </w:pPr>
          </w:p>
          <w:p w:rsidR="00BC734E" w:rsidRDefault="00BC734E" w:rsidP="00B65F68">
            <w:pPr>
              <w:rPr>
                <w:i/>
                <w:color w:val="000000"/>
                <w:sz w:val="22"/>
              </w:rPr>
            </w:pPr>
          </w:p>
          <w:p w:rsidR="00BC734E" w:rsidRDefault="00BC734E">
            <w:pPr>
              <w:ind w:left="252"/>
              <w:rPr>
                <w:i/>
                <w:color w:val="000000"/>
                <w:sz w:val="22"/>
              </w:rPr>
            </w:pPr>
          </w:p>
        </w:tc>
      </w:tr>
      <w:tr w:rsidR="00BC734E">
        <w:tc>
          <w:tcPr>
            <w:tcW w:w="2628" w:type="dxa"/>
          </w:tcPr>
          <w:p w:rsidR="00BC734E" w:rsidRPr="007C4A99" w:rsidRDefault="00BC734E">
            <w:pPr>
              <w:pStyle w:val="Header"/>
              <w:rPr>
                <w:sz w:val="20"/>
              </w:rPr>
            </w:pPr>
            <w:r w:rsidRPr="007C4A99">
              <w:rPr>
                <w:b/>
                <w:sz w:val="20"/>
              </w:rPr>
              <w:lastRenderedPageBreak/>
              <w:t>9</w:t>
            </w:r>
            <w:r w:rsidRPr="007C4A99">
              <w:rPr>
                <w:b/>
                <w:sz w:val="20"/>
                <w:vertAlign w:val="superscript"/>
              </w:rPr>
              <w:t>th</w:t>
            </w:r>
            <w:r w:rsidRPr="007C4A99">
              <w:rPr>
                <w:b/>
                <w:sz w:val="20"/>
              </w:rPr>
              <w:t>/10</w:t>
            </w:r>
            <w:r w:rsidRPr="007C4A99">
              <w:rPr>
                <w:b/>
                <w:sz w:val="20"/>
                <w:vertAlign w:val="superscript"/>
              </w:rPr>
              <w:t>th</w:t>
            </w:r>
            <w:r w:rsidRPr="007C4A99">
              <w:rPr>
                <w:b/>
                <w:sz w:val="20"/>
              </w:rPr>
              <w:t xml:space="preserve"> Grade ELA Standard: Written and Oral English Language Conventions 1.1 </w:t>
            </w:r>
            <w:r w:rsidRPr="007C4A99">
              <w:rPr>
                <w:sz w:val="20"/>
              </w:rPr>
              <w:t>Identify and correctly use clauses (e.g., main and subordinate), and phrases (e.g., gerund, infinitive, and participial), and mechanics of punctuation (e.g., semicolons, colons, ellipses, hyphens).</w:t>
            </w:r>
          </w:p>
          <w:p w:rsidR="00BC734E" w:rsidRPr="007C4A99" w:rsidRDefault="00BC734E">
            <w:pPr>
              <w:pStyle w:val="Header"/>
              <w:rPr>
                <w:sz w:val="20"/>
              </w:rPr>
            </w:pPr>
          </w:p>
          <w:p w:rsidR="00BC734E" w:rsidRPr="007C4A99" w:rsidRDefault="00BC734E">
            <w:pPr>
              <w:pStyle w:val="Header"/>
              <w:rPr>
                <w:sz w:val="20"/>
              </w:rPr>
            </w:pPr>
            <w:r w:rsidRPr="007C4A99">
              <w:rPr>
                <w:b/>
                <w:sz w:val="20"/>
              </w:rPr>
              <w:t>9</w:t>
            </w:r>
            <w:r w:rsidRPr="007C4A99">
              <w:rPr>
                <w:b/>
                <w:sz w:val="20"/>
                <w:vertAlign w:val="superscript"/>
              </w:rPr>
              <w:t>th</w:t>
            </w:r>
            <w:r w:rsidRPr="007C4A99">
              <w:rPr>
                <w:b/>
                <w:sz w:val="20"/>
              </w:rPr>
              <w:t>/10</w:t>
            </w:r>
            <w:r w:rsidRPr="007C4A99">
              <w:rPr>
                <w:b/>
                <w:sz w:val="20"/>
                <w:vertAlign w:val="superscript"/>
              </w:rPr>
              <w:t>th</w:t>
            </w:r>
            <w:r w:rsidRPr="007C4A99">
              <w:rPr>
                <w:b/>
                <w:sz w:val="20"/>
              </w:rPr>
              <w:t xml:space="preserve"> Grade ELA Standard: Written and Oral English Language Conventions 1.2</w:t>
            </w:r>
            <w:r w:rsidRPr="007C4A99">
              <w:rPr>
                <w:sz w:val="20"/>
              </w:rPr>
              <w:t xml:space="preserve"> Understand sentence construction (e.g., parallel structure, subordination, proper placement of modifiers) and proper English usage (e.g., consistency of verb tenses).</w:t>
            </w:r>
          </w:p>
          <w:p w:rsidR="00BC734E" w:rsidRPr="007C4A99" w:rsidRDefault="00BC734E">
            <w:pPr>
              <w:pStyle w:val="Header"/>
              <w:rPr>
                <w:sz w:val="20"/>
              </w:rPr>
            </w:pPr>
          </w:p>
          <w:p w:rsidR="00BC734E" w:rsidRPr="007C4A99" w:rsidRDefault="00BC734E" w:rsidP="00B65F68">
            <w:pPr>
              <w:pStyle w:val="Header"/>
              <w:rPr>
                <w:sz w:val="20"/>
              </w:rPr>
            </w:pPr>
            <w:r w:rsidRPr="007C4A99">
              <w:rPr>
                <w:b/>
                <w:sz w:val="20"/>
              </w:rPr>
              <w:t>9</w:t>
            </w:r>
            <w:r w:rsidRPr="007C4A99">
              <w:rPr>
                <w:b/>
                <w:sz w:val="20"/>
                <w:vertAlign w:val="superscript"/>
              </w:rPr>
              <w:t>th</w:t>
            </w:r>
            <w:r w:rsidRPr="007C4A99">
              <w:rPr>
                <w:b/>
                <w:sz w:val="20"/>
              </w:rPr>
              <w:t>/10</w:t>
            </w:r>
            <w:r w:rsidRPr="007C4A99">
              <w:rPr>
                <w:b/>
                <w:sz w:val="20"/>
                <w:vertAlign w:val="superscript"/>
              </w:rPr>
              <w:t>th</w:t>
            </w:r>
            <w:r w:rsidRPr="007C4A99">
              <w:rPr>
                <w:b/>
                <w:sz w:val="20"/>
              </w:rPr>
              <w:t xml:space="preserve"> Grade ELA Standard: Written and Oral English Language Conventions 1.3</w:t>
            </w:r>
            <w:r w:rsidRPr="007C4A99">
              <w:rPr>
                <w:sz w:val="20"/>
              </w:rPr>
              <w:t xml:space="preserve"> Demonstrate an understanding of proper English usage and control of grammar, paragraph and sentence structure, diction, and syntax.</w:t>
            </w:r>
          </w:p>
          <w:p w:rsidR="00544D11" w:rsidRPr="00B65F68" w:rsidRDefault="00544D11" w:rsidP="00B65F68">
            <w:pPr>
              <w:pStyle w:val="Header"/>
              <w:rPr>
                <w:sz w:val="20"/>
              </w:rPr>
            </w:pPr>
          </w:p>
        </w:tc>
        <w:tc>
          <w:tcPr>
            <w:tcW w:w="810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Editing the Draft</w:t>
            </w:r>
            <w:r w:rsidR="00A37D57">
              <w:rPr>
                <w:rFonts w:ascii="Times New Roman" w:hAnsi="Times New Roman"/>
                <w:color w:val="000000"/>
                <w:sz w:val="24"/>
              </w:rPr>
              <w:t xml:space="preserve">                                                                        (DAY </w:t>
            </w:r>
            <w:r w:rsidR="0035508C">
              <w:rPr>
                <w:rFonts w:ascii="Times New Roman" w:hAnsi="Times New Roman"/>
                <w:color w:val="000000"/>
                <w:sz w:val="24"/>
              </w:rPr>
              <w:t>1</w:t>
            </w:r>
            <w:r w:rsidR="00A37D57">
              <w:rPr>
                <w:rFonts w:ascii="Times New Roman" w:hAnsi="Times New Roman"/>
                <w:color w:val="000000"/>
                <w:sz w:val="24"/>
              </w:rPr>
              <w:t>1</w:t>
            </w:r>
            <w:r w:rsidR="0035508C">
              <w:rPr>
                <w:rFonts w:ascii="Times New Roman" w:hAnsi="Times New Roman"/>
                <w:color w:val="000000"/>
                <w:sz w:val="24"/>
              </w:rPr>
              <w:t>-12</w:t>
            </w:r>
            <w:r w:rsidR="00A37D57">
              <w:rPr>
                <w:rFonts w:ascii="Times New Roman" w:hAnsi="Times New Roman"/>
                <w:color w:val="000000"/>
                <w:sz w:val="24"/>
              </w:rPr>
              <w:t>)</w:t>
            </w:r>
          </w:p>
          <w:p w:rsidR="00BC734E" w:rsidRDefault="00BC734E">
            <w:pPr>
              <w:rPr>
                <w:i/>
                <w:color w:val="000000"/>
                <w:sz w:val="22"/>
              </w:rPr>
            </w:pPr>
          </w:p>
          <w:p w:rsidR="00C248CA" w:rsidRDefault="00C248CA" w:rsidP="00C248CA">
            <w:pPr>
              <w:rPr>
                <w:sz w:val="22"/>
              </w:rPr>
            </w:pPr>
            <w:r>
              <w:rPr>
                <w:sz w:val="22"/>
              </w:rPr>
              <w:t xml:space="preserve">Students now need to work with the punctuation and mechanics of their drafts to make sure that their essays conform to the guidelines of standard written English. </w:t>
            </w:r>
          </w:p>
          <w:p w:rsidR="00C248CA" w:rsidRDefault="00C248CA" w:rsidP="00C248CA">
            <w:pPr>
              <w:rPr>
                <w:sz w:val="22"/>
              </w:rPr>
            </w:pPr>
          </w:p>
          <w:p w:rsidR="00C248CA" w:rsidRDefault="00C248CA" w:rsidP="00C248CA">
            <w:pPr>
              <w:rPr>
                <w:sz w:val="22"/>
              </w:rPr>
            </w:pPr>
            <w:r>
              <w:rPr>
                <w:sz w:val="22"/>
              </w:rPr>
              <w:t>In a guided edit, have students go through a peer’s essay, starting with the last sentence and examining carefully each preceding sentence.</w:t>
            </w:r>
          </w:p>
          <w:p w:rsidR="00C248CA" w:rsidRDefault="00C248CA" w:rsidP="00C248CA">
            <w:pPr>
              <w:rPr>
                <w:sz w:val="22"/>
              </w:rPr>
            </w:pPr>
          </w:p>
          <w:p w:rsidR="00C248CA" w:rsidRPr="00F501F8" w:rsidRDefault="00C248CA" w:rsidP="00C248CA">
            <w:pPr>
              <w:rPr>
                <w:sz w:val="22"/>
              </w:rPr>
            </w:pPr>
            <w:r w:rsidRPr="00F501F8">
              <w:rPr>
                <w:sz w:val="22"/>
              </w:rPr>
              <w:t>In this “backward” read, have students look specifically for the following editing issues:</w:t>
            </w:r>
          </w:p>
          <w:p w:rsidR="00C248CA" w:rsidRPr="00F501F8" w:rsidRDefault="00C248CA" w:rsidP="00C248CA">
            <w:pPr>
              <w:numPr>
                <w:ilvl w:val="0"/>
                <w:numId w:val="31"/>
              </w:numPr>
              <w:rPr>
                <w:i/>
                <w:sz w:val="22"/>
              </w:rPr>
            </w:pPr>
            <w:r w:rsidRPr="00F501F8">
              <w:rPr>
                <w:sz w:val="22"/>
              </w:rPr>
              <w:t>Fragments</w:t>
            </w:r>
          </w:p>
          <w:p w:rsidR="00C248CA" w:rsidRPr="00F501F8" w:rsidRDefault="00C248CA" w:rsidP="00C248CA">
            <w:pPr>
              <w:numPr>
                <w:ilvl w:val="0"/>
                <w:numId w:val="31"/>
              </w:numPr>
              <w:rPr>
                <w:i/>
                <w:sz w:val="22"/>
              </w:rPr>
            </w:pPr>
            <w:r w:rsidRPr="00F501F8">
              <w:rPr>
                <w:sz w:val="22"/>
              </w:rPr>
              <w:t>Run-together sentences</w:t>
            </w:r>
          </w:p>
          <w:p w:rsidR="00C248CA" w:rsidRPr="00F501F8" w:rsidRDefault="00C248CA" w:rsidP="00C248CA">
            <w:pPr>
              <w:numPr>
                <w:ilvl w:val="0"/>
                <w:numId w:val="31"/>
              </w:numPr>
              <w:rPr>
                <w:i/>
                <w:sz w:val="22"/>
              </w:rPr>
            </w:pPr>
            <w:r w:rsidRPr="00F501F8">
              <w:rPr>
                <w:sz w:val="22"/>
              </w:rPr>
              <w:t>Subject-verb agreement</w:t>
            </w:r>
          </w:p>
          <w:p w:rsidR="00C248CA" w:rsidRPr="00F501F8" w:rsidRDefault="00C248CA" w:rsidP="00C248CA">
            <w:pPr>
              <w:numPr>
                <w:ilvl w:val="0"/>
                <w:numId w:val="31"/>
              </w:numPr>
              <w:rPr>
                <w:i/>
                <w:sz w:val="22"/>
              </w:rPr>
            </w:pPr>
            <w:r w:rsidRPr="00F501F8">
              <w:rPr>
                <w:sz w:val="22"/>
              </w:rPr>
              <w:t>Misused, confused words: there/their/they’re, its/it’s, accept/except</w:t>
            </w:r>
          </w:p>
          <w:p w:rsidR="00BC734E" w:rsidRDefault="00BC734E">
            <w:pPr>
              <w:ind w:left="252"/>
              <w:rPr>
                <w:b/>
                <w:i/>
                <w:color w:val="000000"/>
                <w:sz w:val="22"/>
              </w:rPr>
            </w:pPr>
            <w:r>
              <w:rPr>
                <w:b/>
                <w:color w:val="000000"/>
                <w:sz w:val="22"/>
              </w:rPr>
              <w:t xml:space="preserve"> </w:t>
            </w:r>
          </w:p>
        </w:tc>
      </w:tr>
      <w:tr w:rsidR="00BC734E">
        <w:tc>
          <w:tcPr>
            <w:tcW w:w="2628" w:type="dxa"/>
          </w:tcPr>
          <w:p w:rsidR="00BC734E" w:rsidRDefault="00BC734E">
            <w:pPr>
              <w:rPr>
                <w:color w:val="000000"/>
                <w:sz w:val="22"/>
              </w:rPr>
            </w:pPr>
          </w:p>
        </w:tc>
        <w:tc>
          <w:tcPr>
            <w:tcW w:w="8100" w:type="dxa"/>
          </w:tcPr>
          <w:p w:rsidR="00BC734E" w:rsidRPr="002D73ED" w:rsidRDefault="00BC734E" w:rsidP="002D73ED">
            <w:pPr>
              <w:pStyle w:val="Heading2"/>
              <w:spacing w:before="120"/>
              <w:rPr>
                <w:rFonts w:ascii="Times New Roman" w:hAnsi="Times New Roman"/>
                <w:color w:val="000000"/>
                <w:sz w:val="24"/>
              </w:rPr>
            </w:pPr>
            <w:r>
              <w:rPr>
                <w:rFonts w:ascii="Times New Roman" w:hAnsi="Times New Roman"/>
                <w:color w:val="000000"/>
                <w:sz w:val="24"/>
              </w:rPr>
              <w:t>Reflecting on the Writing</w:t>
            </w:r>
            <w:r w:rsidR="00A37D57">
              <w:rPr>
                <w:rFonts w:ascii="Times New Roman" w:hAnsi="Times New Roman"/>
                <w:color w:val="000000"/>
                <w:sz w:val="24"/>
              </w:rPr>
              <w:t xml:space="preserve">                                                                        (DAY 1</w:t>
            </w:r>
            <w:r w:rsidR="0035508C">
              <w:rPr>
                <w:rFonts w:ascii="Times New Roman" w:hAnsi="Times New Roman"/>
                <w:color w:val="000000"/>
                <w:sz w:val="24"/>
              </w:rPr>
              <w:t>3</w:t>
            </w:r>
            <w:r w:rsidR="00A37D57">
              <w:rPr>
                <w:rFonts w:ascii="Times New Roman" w:hAnsi="Times New Roman"/>
                <w:color w:val="000000"/>
                <w:sz w:val="24"/>
              </w:rPr>
              <w:t>)</w:t>
            </w:r>
          </w:p>
          <w:p w:rsidR="00C248CA" w:rsidRDefault="00C248CA" w:rsidP="00C248CA">
            <w:pPr>
              <w:rPr>
                <w:color w:val="0000FF"/>
                <w:sz w:val="22"/>
              </w:rPr>
            </w:pPr>
            <w:r>
              <w:rPr>
                <w:sz w:val="22"/>
              </w:rPr>
              <w:t>When you return essays to your students, a good practice is to ask them to reflect in writing about the process of writing the essay, what they learned that they can apply to their next assignment, or how they feel about the comments that you gave them on the essay.</w:t>
            </w:r>
          </w:p>
          <w:p w:rsidR="00BC734E" w:rsidRDefault="0035508C" w:rsidP="00C248CA">
            <w:pPr>
              <w:spacing w:after="60"/>
              <w:rPr>
                <w:b/>
                <w:color w:val="000000"/>
                <w:sz w:val="22"/>
              </w:rPr>
            </w:pPr>
            <w:r>
              <w:rPr>
                <w:b/>
                <w:color w:val="000000"/>
                <w:sz w:val="22"/>
              </w:rPr>
              <w:t>(1</w:t>
            </w:r>
            <w:r w:rsidRPr="00A553AD">
              <w:rPr>
                <w:b/>
                <w:color w:val="000000"/>
                <w:sz w:val="22"/>
              </w:rPr>
              <w:t>5 min)</w:t>
            </w:r>
          </w:p>
          <w:p w:rsidR="00544D11" w:rsidRDefault="00544D11" w:rsidP="00C248CA">
            <w:pPr>
              <w:spacing w:after="60"/>
              <w:rPr>
                <w:color w:val="000000"/>
                <w:sz w:val="22"/>
              </w:rPr>
            </w:pPr>
          </w:p>
        </w:tc>
      </w:tr>
      <w:tr w:rsidR="00BC734E">
        <w:tc>
          <w:tcPr>
            <w:tcW w:w="10728" w:type="dxa"/>
            <w:gridSpan w:val="2"/>
          </w:tcPr>
          <w:p w:rsidR="00BC734E" w:rsidRDefault="00BC734E" w:rsidP="00544D11">
            <w:pPr>
              <w:pStyle w:val="Heading3"/>
              <w:spacing w:before="120"/>
              <w:rPr>
                <w:rFonts w:ascii="Times New Roman" w:hAnsi="Times New Roman"/>
                <w:color w:val="000000"/>
                <w:sz w:val="24"/>
              </w:rPr>
            </w:pPr>
            <w:r>
              <w:rPr>
                <w:rFonts w:ascii="Times New Roman" w:hAnsi="Times New Roman"/>
                <w:color w:val="000000"/>
                <w:sz w:val="24"/>
              </w:rPr>
              <w:lastRenderedPageBreak/>
              <w:t>Evaluating and Responding</w:t>
            </w:r>
          </w:p>
          <w:p w:rsidR="00BC734E" w:rsidRDefault="00BC734E" w:rsidP="00544D11">
            <w:pPr>
              <w:numPr>
                <w:ilvl w:val="1"/>
                <w:numId w:val="7"/>
              </w:numPr>
              <w:rPr>
                <w:color w:val="000000"/>
                <w:sz w:val="22"/>
              </w:rPr>
            </w:pPr>
            <w:r>
              <w:rPr>
                <w:color w:val="000000"/>
                <w:sz w:val="22"/>
              </w:rPr>
              <w:t>Grading Holistically</w:t>
            </w:r>
          </w:p>
          <w:p w:rsidR="00BC734E" w:rsidRDefault="00BC734E" w:rsidP="00544D11">
            <w:pPr>
              <w:numPr>
                <w:ilvl w:val="1"/>
                <w:numId w:val="7"/>
              </w:numPr>
              <w:rPr>
                <w:color w:val="000000"/>
                <w:sz w:val="22"/>
              </w:rPr>
            </w:pPr>
            <w:r>
              <w:rPr>
                <w:color w:val="000000"/>
                <w:sz w:val="22"/>
              </w:rPr>
              <w:t>Responding to Student Writing</w:t>
            </w:r>
          </w:p>
          <w:p w:rsidR="00BC734E" w:rsidRDefault="00BC734E" w:rsidP="00544D11">
            <w:pPr>
              <w:numPr>
                <w:ilvl w:val="1"/>
                <w:numId w:val="7"/>
              </w:numPr>
              <w:spacing w:after="120"/>
              <w:rPr>
                <w:color w:val="000000"/>
                <w:sz w:val="22"/>
              </w:rPr>
            </w:pPr>
            <w:r>
              <w:rPr>
                <w:color w:val="000000"/>
                <w:sz w:val="22"/>
              </w:rPr>
              <w:t>Using Portfolios</w:t>
            </w:r>
          </w:p>
          <w:p w:rsidR="00544D11" w:rsidRDefault="00544D11" w:rsidP="00544D11">
            <w:pPr>
              <w:spacing w:after="120"/>
              <w:ind w:left="1440"/>
              <w:rPr>
                <w:color w:val="000000"/>
                <w:sz w:val="22"/>
              </w:rPr>
            </w:pPr>
          </w:p>
        </w:tc>
      </w:tr>
      <w:tr w:rsidR="00BC734E">
        <w:tc>
          <w:tcPr>
            <w:tcW w:w="2628" w:type="dxa"/>
          </w:tcPr>
          <w:p w:rsidR="00BC734E" w:rsidRDefault="00BC734E">
            <w:pPr>
              <w:rPr>
                <w:color w:val="000000"/>
                <w:sz w:val="22"/>
              </w:rPr>
            </w:pPr>
          </w:p>
        </w:tc>
        <w:tc>
          <w:tcPr>
            <w:tcW w:w="810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Grading Holistically</w:t>
            </w:r>
          </w:p>
          <w:p w:rsidR="00544D11" w:rsidRDefault="00544D11" w:rsidP="0035508C">
            <w:pPr>
              <w:rPr>
                <w:sz w:val="22"/>
              </w:rPr>
            </w:pPr>
          </w:p>
          <w:p w:rsidR="00544D11" w:rsidRDefault="0035508C" w:rsidP="0035508C">
            <w:pPr>
              <w:rPr>
                <w:sz w:val="22"/>
              </w:rPr>
            </w:pPr>
            <w:r w:rsidRPr="0035508C">
              <w:rPr>
                <w:sz w:val="22"/>
              </w:rPr>
              <w:t xml:space="preserve">Reading student papers holistically is also called “general impression” grading.  It allows you to give a student a single score or grade based on your impression of his or her management of the entire writing assignment.  </w:t>
            </w:r>
          </w:p>
          <w:p w:rsidR="00544D11" w:rsidRDefault="00544D11" w:rsidP="0035508C">
            <w:pPr>
              <w:rPr>
                <w:sz w:val="22"/>
              </w:rPr>
            </w:pPr>
          </w:p>
          <w:p w:rsidR="00544D11" w:rsidRDefault="0035508C" w:rsidP="00544D11">
            <w:pPr>
              <w:rPr>
                <w:sz w:val="22"/>
              </w:rPr>
            </w:pPr>
            <w:r w:rsidRPr="0035508C">
              <w:rPr>
                <w:sz w:val="22"/>
              </w:rPr>
              <w:t xml:space="preserve">The basis of this type of evaluation is a rubric or scoring guide, which is used, along with sample papers, to "norm" the readers before they read student papers. In the "norming" process, readers score sets of sample essays.  The leader asks how many readers gave each score on each paper, and those who gave a certain score raise their hands when it is announced and are counted.  This process is repeated for each score point for each essay.  The process continues until almost all the hands are consistently going up at the same time. </w:t>
            </w:r>
          </w:p>
          <w:p w:rsidR="00544D11" w:rsidRDefault="00544D11" w:rsidP="00544D11">
            <w:pPr>
              <w:rPr>
                <w:sz w:val="22"/>
              </w:rPr>
            </w:pPr>
          </w:p>
          <w:p w:rsidR="00BC734E" w:rsidRPr="00544D11" w:rsidRDefault="0035508C" w:rsidP="00544D11">
            <w:pPr>
              <w:rPr>
                <w:sz w:val="22"/>
              </w:rPr>
            </w:pPr>
            <w:r w:rsidRPr="0035508C">
              <w:rPr>
                <w:sz w:val="22"/>
              </w:rPr>
              <w:t>In a holistic reading, readers then read and score papers very quickly, without marking errors or making comments.</w:t>
            </w:r>
          </w:p>
          <w:p w:rsidR="00BC734E" w:rsidRDefault="00BC734E">
            <w:pPr>
              <w:spacing w:after="60"/>
              <w:rPr>
                <w:color w:val="000000"/>
                <w:sz w:val="22"/>
              </w:rPr>
            </w:pPr>
          </w:p>
          <w:p w:rsidR="00544D11" w:rsidRDefault="00544D11">
            <w:pPr>
              <w:spacing w:after="60"/>
              <w:rPr>
                <w:color w:val="000000"/>
                <w:sz w:val="22"/>
              </w:rPr>
            </w:pPr>
          </w:p>
          <w:p w:rsidR="00544D11" w:rsidRDefault="00544D11">
            <w:pPr>
              <w:spacing w:after="60"/>
              <w:rPr>
                <w:color w:val="000000"/>
                <w:sz w:val="22"/>
              </w:rPr>
            </w:pPr>
          </w:p>
          <w:p w:rsidR="00544D11" w:rsidRDefault="00544D11">
            <w:pPr>
              <w:spacing w:after="60"/>
              <w:rPr>
                <w:color w:val="000000"/>
                <w:sz w:val="22"/>
              </w:rPr>
            </w:pPr>
          </w:p>
          <w:p w:rsidR="00544D11" w:rsidRDefault="00544D11">
            <w:pPr>
              <w:spacing w:after="60"/>
              <w:rPr>
                <w:color w:val="000000"/>
                <w:sz w:val="22"/>
              </w:rPr>
            </w:pPr>
          </w:p>
          <w:p w:rsidR="00544D11" w:rsidRDefault="00544D11">
            <w:pPr>
              <w:spacing w:after="60"/>
              <w:rPr>
                <w:color w:val="000000"/>
                <w:sz w:val="22"/>
              </w:rPr>
            </w:pPr>
          </w:p>
          <w:p w:rsidR="00544D11" w:rsidRDefault="00544D11">
            <w:pPr>
              <w:spacing w:after="60"/>
              <w:rPr>
                <w:color w:val="000000"/>
                <w:sz w:val="22"/>
              </w:rPr>
            </w:pPr>
          </w:p>
          <w:p w:rsidR="00544D11" w:rsidRDefault="00544D11">
            <w:pPr>
              <w:spacing w:after="60"/>
              <w:rPr>
                <w:color w:val="000000"/>
                <w:sz w:val="22"/>
              </w:rPr>
            </w:pPr>
          </w:p>
          <w:p w:rsidR="00544D11" w:rsidRDefault="00544D11">
            <w:pPr>
              <w:spacing w:after="60"/>
              <w:rPr>
                <w:color w:val="000000"/>
                <w:sz w:val="22"/>
              </w:rPr>
            </w:pPr>
          </w:p>
          <w:p w:rsidR="00544D11" w:rsidRDefault="00544D11">
            <w:pPr>
              <w:spacing w:after="60"/>
              <w:rPr>
                <w:color w:val="000000"/>
                <w:sz w:val="22"/>
              </w:rPr>
            </w:pPr>
          </w:p>
        </w:tc>
      </w:tr>
      <w:tr w:rsidR="00BC734E">
        <w:tc>
          <w:tcPr>
            <w:tcW w:w="2628" w:type="dxa"/>
          </w:tcPr>
          <w:p w:rsidR="00BC734E" w:rsidRDefault="00BC734E">
            <w:pPr>
              <w:rPr>
                <w:color w:val="000000"/>
                <w:sz w:val="22"/>
              </w:rPr>
            </w:pPr>
          </w:p>
        </w:tc>
        <w:tc>
          <w:tcPr>
            <w:tcW w:w="810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Responding to Student Writing</w:t>
            </w:r>
          </w:p>
          <w:p w:rsidR="002D73ED" w:rsidRDefault="0035508C" w:rsidP="0035508C">
            <w:pPr>
              <w:rPr>
                <w:sz w:val="22"/>
              </w:rPr>
            </w:pPr>
            <w:r>
              <w:rPr>
                <w:sz w:val="22"/>
              </w:rPr>
              <w:t>Use the following grading rubric to assess student writing: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69"/>
            </w:tblGrid>
            <w:tr w:rsidR="002D73ED" w:rsidRPr="00252B17" w:rsidTr="00252B17">
              <w:tc>
                <w:tcPr>
                  <w:tcW w:w="7869" w:type="dxa"/>
                </w:tcPr>
                <w:p w:rsidR="002D73ED" w:rsidRPr="00252B17" w:rsidRDefault="002D73ED" w:rsidP="00252B17">
                  <w:pPr>
                    <w:autoSpaceDE w:val="0"/>
                    <w:autoSpaceDN w:val="0"/>
                    <w:adjustRightInd w:val="0"/>
                    <w:rPr>
                      <w:rFonts w:ascii="TimesNewRoman,Bold" w:hAnsi="TimesNewRoman,Bold" w:cs="TimesNewRoman,Bold"/>
                      <w:b/>
                      <w:bCs/>
                      <w:szCs w:val="24"/>
                    </w:rPr>
                  </w:pPr>
                  <w:r w:rsidRPr="00252B17">
                    <w:rPr>
                      <w:rFonts w:ascii="TimesNewRoman,Bold" w:hAnsi="TimesNewRoman,Bold" w:cs="TimesNewRoman,Bold"/>
                      <w:b/>
                      <w:bCs/>
                      <w:szCs w:val="24"/>
                    </w:rPr>
                    <w:t>Response to Writing Prompt</w:t>
                  </w:r>
                </w:p>
                <w:p w:rsidR="002D73ED" w:rsidRPr="00252B17" w:rsidRDefault="002D73ED" w:rsidP="00252B17">
                  <w:pPr>
                    <w:autoSpaceDE w:val="0"/>
                    <w:autoSpaceDN w:val="0"/>
                    <w:adjustRightInd w:val="0"/>
                    <w:rPr>
                      <w:rFonts w:ascii="Arial,Bold" w:hAnsi="Arial,Bold" w:cs="Arial,Bold"/>
                      <w:b/>
                      <w:bCs/>
                      <w:sz w:val="22"/>
                      <w:szCs w:val="22"/>
                    </w:rPr>
                  </w:pPr>
                  <w:r w:rsidRPr="00252B17">
                    <w:rPr>
                      <w:rFonts w:ascii="Arial,Bold" w:hAnsi="Arial,Bold" w:cs="Arial,Bold"/>
                      <w:b/>
                      <w:bCs/>
                      <w:sz w:val="40"/>
                      <w:szCs w:val="40"/>
                    </w:rPr>
                    <w:t xml:space="preserve">4 </w:t>
                  </w:r>
                  <w:r w:rsidRPr="00252B17">
                    <w:rPr>
                      <w:rFonts w:ascii="Arial,Bold" w:hAnsi="Arial,Bold" w:cs="Arial,Bold"/>
                      <w:b/>
                      <w:bCs/>
                      <w:sz w:val="22"/>
                      <w:szCs w:val="22"/>
                    </w:rPr>
                    <w:t>The essay —</w:t>
                  </w:r>
                </w:p>
                <w:p w:rsidR="002D73ED" w:rsidRPr="00252B17" w:rsidRDefault="002D73ED" w:rsidP="00252B17">
                  <w:pPr>
                    <w:numPr>
                      <w:ilvl w:val="0"/>
                      <w:numId w:val="33"/>
                    </w:numPr>
                    <w:autoSpaceDE w:val="0"/>
                    <w:autoSpaceDN w:val="0"/>
                    <w:adjustRightInd w:val="0"/>
                    <w:rPr>
                      <w:sz w:val="20"/>
                    </w:rPr>
                  </w:pPr>
                  <w:proofErr w:type="gramStart"/>
                  <w:r w:rsidRPr="00252B17">
                    <w:rPr>
                      <w:sz w:val="20"/>
                    </w:rPr>
                    <w:t>clearly</w:t>
                  </w:r>
                  <w:proofErr w:type="gramEnd"/>
                  <w:r w:rsidRPr="00252B17">
                    <w:rPr>
                      <w:sz w:val="20"/>
                    </w:rPr>
                    <w:t xml:space="preserve"> addresses all parts of the writing task.</w:t>
                  </w:r>
                </w:p>
                <w:p w:rsidR="002D73ED" w:rsidRPr="00252B17" w:rsidRDefault="002D73ED" w:rsidP="00252B17">
                  <w:pPr>
                    <w:numPr>
                      <w:ilvl w:val="0"/>
                      <w:numId w:val="33"/>
                    </w:numPr>
                    <w:autoSpaceDE w:val="0"/>
                    <w:autoSpaceDN w:val="0"/>
                    <w:adjustRightInd w:val="0"/>
                    <w:rPr>
                      <w:sz w:val="20"/>
                    </w:rPr>
                  </w:pPr>
                  <w:r w:rsidRPr="00252B17">
                    <w:rPr>
                      <w:sz w:val="20"/>
                    </w:rPr>
                    <w:t xml:space="preserve"> </w:t>
                  </w:r>
                  <w:proofErr w:type="gramStart"/>
                  <w:r w:rsidRPr="00252B17">
                    <w:rPr>
                      <w:sz w:val="20"/>
                    </w:rPr>
                    <w:t>provides</w:t>
                  </w:r>
                  <w:proofErr w:type="gramEnd"/>
                  <w:r w:rsidRPr="00252B17">
                    <w:rPr>
                      <w:sz w:val="20"/>
                    </w:rPr>
                    <w:t xml:space="preserve"> a meaningful thesis, demonstrates a consistent tone and focus, and illustrates a purposeful control of organization.</w:t>
                  </w:r>
                </w:p>
                <w:p w:rsidR="002D73ED" w:rsidRPr="00252B17" w:rsidRDefault="002D73ED" w:rsidP="00252B17">
                  <w:pPr>
                    <w:numPr>
                      <w:ilvl w:val="0"/>
                      <w:numId w:val="33"/>
                    </w:numPr>
                    <w:autoSpaceDE w:val="0"/>
                    <w:autoSpaceDN w:val="0"/>
                    <w:adjustRightInd w:val="0"/>
                    <w:rPr>
                      <w:sz w:val="20"/>
                    </w:rPr>
                  </w:pPr>
                  <w:proofErr w:type="gramStart"/>
                  <w:r w:rsidRPr="00252B17">
                    <w:rPr>
                      <w:sz w:val="20"/>
                    </w:rPr>
                    <w:t>thoughtfully</w:t>
                  </w:r>
                  <w:proofErr w:type="gramEnd"/>
                  <w:r w:rsidRPr="00252B17">
                    <w:rPr>
                      <w:sz w:val="20"/>
                    </w:rPr>
                    <w:t xml:space="preserve"> supports the thesis and main ideas with specific details and examples.</w:t>
                  </w:r>
                </w:p>
                <w:p w:rsidR="002D73ED" w:rsidRPr="00252B17" w:rsidRDefault="002D73ED" w:rsidP="00252B17">
                  <w:pPr>
                    <w:numPr>
                      <w:ilvl w:val="0"/>
                      <w:numId w:val="33"/>
                    </w:numPr>
                    <w:autoSpaceDE w:val="0"/>
                    <w:autoSpaceDN w:val="0"/>
                    <w:adjustRightInd w:val="0"/>
                    <w:rPr>
                      <w:sz w:val="20"/>
                    </w:rPr>
                  </w:pPr>
                  <w:proofErr w:type="gramStart"/>
                  <w:r w:rsidRPr="00252B17">
                    <w:rPr>
                      <w:sz w:val="20"/>
                    </w:rPr>
                    <w:t>provides</w:t>
                  </w:r>
                  <w:proofErr w:type="gramEnd"/>
                  <w:r w:rsidRPr="00252B17">
                    <w:rPr>
                      <w:sz w:val="20"/>
                    </w:rPr>
                    <w:t xml:space="preserve"> a variety of sentence types and uses precise, descriptive language.</w:t>
                  </w:r>
                </w:p>
                <w:p w:rsidR="002D73ED" w:rsidRPr="00252B17" w:rsidRDefault="002D73ED" w:rsidP="00252B17">
                  <w:pPr>
                    <w:numPr>
                      <w:ilvl w:val="0"/>
                      <w:numId w:val="33"/>
                    </w:numPr>
                    <w:autoSpaceDE w:val="0"/>
                    <w:autoSpaceDN w:val="0"/>
                    <w:adjustRightInd w:val="0"/>
                    <w:rPr>
                      <w:sz w:val="20"/>
                    </w:rPr>
                  </w:pPr>
                  <w:proofErr w:type="gramStart"/>
                  <w:r w:rsidRPr="00252B17">
                    <w:rPr>
                      <w:sz w:val="20"/>
                    </w:rPr>
                    <w:t>demonstrates</w:t>
                  </w:r>
                  <w:proofErr w:type="gramEnd"/>
                  <w:r w:rsidRPr="00252B17">
                    <w:rPr>
                      <w:sz w:val="20"/>
                    </w:rPr>
                    <w:t xml:space="preserve"> a clear sense of audience.</w:t>
                  </w:r>
                </w:p>
                <w:p w:rsidR="002D73ED" w:rsidRPr="00252B17" w:rsidRDefault="002D73ED" w:rsidP="00252B17">
                  <w:pPr>
                    <w:numPr>
                      <w:ilvl w:val="0"/>
                      <w:numId w:val="33"/>
                    </w:numPr>
                    <w:autoSpaceDE w:val="0"/>
                    <w:autoSpaceDN w:val="0"/>
                    <w:adjustRightInd w:val="0"/>
                    <w:rPr>
                      <w:sz w:val="20"/>
                    </w:rPr>
                  </w:pPr>
                  <w:proofErr w:type="gramStart"/>
                  <w:r w:rsidRPr="00252B17">
                    <w:rPr>
                      <w:sz w:val="20"/>
                    </w:rPr>
                    <w:t>contains</w:t>
                  </w:r>
                  <w:proofErr w:type="gramEnd"/>
                  <w:r w:rsidRPr="00252B17">
                    <w:rPr>
                      <w:sz w:val="20"/>
                    </w:rPr>
                    <w:t xml:space="preserve"> few, if any, errors in the conventions of the English language. (Errors are generally first draft in nature.)*</w:t>
                  </w:r>
                </w:p>
                <w:p w:rsidR="002D73ED" w:rsidRPr="00252B17" w:rsidRDefault="002D73ED" w:rsidP="00252B17">
                  <w:pPr>
                    <w:autoSpaceDE w:val="0"/>
                    <w:autoSpaceDN w:val="0"/>
                    <w:adjustRightInd w:val="0"/>
                    <w:rPr>
                      <w:sz w:val="20"/>
                    </w:rPr>
                  </w:pPr>
                  <w:r w:rsidRPr="00252B17">
                    <w:rPr>
                      <w:i/>
                      <w:sz w:val="20"/>
                    </w:rPr>
                    <w:t>A</w:t>
                  </w:r>
                  <w:r w:rsidRPr="00252B17">
                    <w:rPr>
                      <w:sz w:val="20"/>
                    </w:rPr>
                    <w:t xml:space="preserve"> </w:t>
                  </w:r>
                  <w:r w:rsidRPr="00252B17">
                    <w:rPr>
                      <w:i/>
                      <w:sz w:val="20"/>
                    </w:rPr>
                    <w:t>Persuasive Composition:</w:t>
                  </w:r>
                </w:p>
                <w:p w:rsidR="002D73ED" w:rsidRPr="00252B17" w:rsidRDefault="002D73ED" w:rsidP="00252B17">
                  <w:pPr>
                    <w:numPr>
                      <w:ilvl w:val="0"/>
                      <w:numId w:val="34"/>
                    </w:numPr>
                    <w:autoSpaceDE w:val="0"/>
                    <w:autoSpaceDN w:val="0"/>
                    <w:adjustRightInd w:val="0"/>
                    <w:rPr>
                      <w:sz w:val="20"/>
                    </w:rPr>
                  </w:pPr>
                  <w:r w:rsidRPr="00252B17">
                    <w:rPr>
                      <w:sz w:val="20"/>
                    </w:rPr>
                    <w:t xml:space="preserve"> </w:t>
                  </w:r>
                  <w:proofErr w:type="gramStart"/>
                  <w:r w:rsidRPr="00252B17">
                    <w:rPr>
                      <w:sz w:val="20"/>
                    </w:rPr>
                    <w:t>states</w:t>
                  </w:r>
                  <w:proofErr w:type="gramEnd"/>
                  <w:r w:rsidRPr="00252B17">
                    <w:rPr>
                      <w:sz w:val="20"/>
                    </w:rPr>
                    <w:t xml:space="preserve"> and maintains a position, authoritatively defends that position with precise and relevant evidence and convincingly addresses the reader's concerns, biases, and expectations.</w:t>
                  </w:r>
                </w:p>
                <w:p w:rsidR="002D73ED" w:rsidRPr="00252B17" w:rsidRDefault="002D73ED" w:rsidP="00252B17">
                  <w:pPr>
                    <w:autoSpaceDE w:val="0"/>
                    <w:autoSpaceDN w:val="0"/>
                    <w:adjustRightInd w:val="0"/>
                    <w:rPr>
                      <w:rFonts w:ascii="Arial,Bold" w:hAnsi="Arial,Bold" w:cs="Arial,Bold"/>
                      <w:b/>
                      <w:bCs/>
                      <w:sz w:val="22"/>
                      <w:szCs w:val="22"/>
                    </w:rPr>
                  </w:pPr>
                  <w:r w:rsidRPr="00252B17">
                    <w:rPr>
                      <w:rFonts w:ascii="Arial,Bold" w:hAnsi="Arial,Bold" w:cs="Arial,Bold"/>
                      <w:b/>
                      <w:bCs/>
                      <w:sz w:val="40"/>
                      <w:szCs w:val="40"/>
                    </w:rPr>
                    <w:t xml:space="preserve">3 </w:t>
                  </w:r>
                  <w:r w:rsidRPr="00252B17">
                    <w:rPr>
                      <w:rFonts w:ascii="Arial,Bold" w:hAnsi="Arial,Bold" w:cs="Arial,Bold"/>
                      <w:b/>
                      <w:bCs/>
                      <w:sz w:val="22"/>
                      <w:szCs w:val="22"/>
                    </w:rPr>
                    <w:t>The essay —</w:t>
                  </w:r>
                </w:p>
                <w:p w:rsidR="002D73ED" w:rsidRPr="00252B17" w:rsidRDefault="002D73ED" w:rsidP="00252B17">
                  <w:pPr>
                    <w:numPr>
                      <w:ilvl w:val="0"/>
                      <w:numId w:val="34"/>
                    </w:numPr>
                    <w:autoSpaceDE w:val="0"/>
                    <w:autoSpaceDN w:val="0"/>
                    <w:adjustRightInd w:val="0"/>
                    <w:rPr>
                      <w:sz w:val="20"/>
                    </w:rPr>
                  </w:pPr>
                  <w:r w:rsidRPr="00252B17">
                    <w:rPr>
                      <w:sz w:val="20"/>
                    </w:rPr>
                    <w:lastRenderedPageBreak/>
                    <w:t xml:space="preserve"> </w:t>
                  </w:r>
                  <w:proofErr w:type="gramStart"/>
                  <w:r w:rsidRPr="00252B17">
                    <w:rPr>
                      <w:sz w:val="20"/>
                    </w:rPr>
                    <w:t>addresses</w:t>
                  </w:r>
                  <w:proofErr w:type="gramEnd"/>
                  <w:r w:rsidRPr="00252B17">
                    <w:rPr>
                      <w:sz w:val="20"/>
                    </w:rPr>
                    <w:t xml:space="preserve"> all parts of the writing task.</w:t>
                  </w:r>
                </w:p>
                <w:p w:rsidR="002D73ED" w:rsidRPr="00252B17" w:rsidRDefault="002D73ED" w:rsidP="00252B17">
                  <w:pPr>
                    <w:numPr>
                      <w:ilvl w:val="0"/>
                      <w:numId w:val="34"/>
                    </w:numPr>
                    <w:autoSpaceDE w:val="0"/>
                    <w:autoSpaceDN w:val="0"/>
                    <w:adjustRightInd w:val="0"/>
                    <w:rPr>
                      <w:sz w:val="20"/>
                    </w:rPr>
                  </w:pPr>
                  <w:r w:rsidRPr="00252B17">
                    <w:rPr>
                      <w:sz w:val="20"/>
                    </w:rPr>
                    <w:t xml:space="preserve"> </w:t>
                  </w:r>
                  <w:proofErr w:type="gramStart"/>
                  <w:r w:rsidRPr="00252B17">
                    <w:rPr>
                      <w:sz w:val="20"/>
                    </w:rPr>
                    <w:t>provides</w:t>
                  </w:r>
                  <w:proofErr w:type="gramEnd"/>
                  <w:r w:rsidRPr="00252B17">
                    <w:rPr>
                      <w:sz w:val="20"/>
                    </w:rPr>
                    <w:t xml:space="preserve"> a thesis, demonstrates a consistent tone and focus, and illustrates a control of organization.</w:t>
                  </w:r>
                </w:p>
                <w:p w:rsidR="002D73ED" w:rsidRPr="00252B17" w:rsidRDefault="002D73ED" w:rsidP="00252B17">
                  <w:pPr>
                    <w:numPr>
                      <w:ilvl w:val="0"/>
                      <w:numId w:val="34"/>
                    </w:numPr>
                    <w:autoSpaceDE w:val="0"/>
                    <w:autoSpaceDN w:val="0"/>
                    <w:adjustRightInd w:val="0"/>
                    <w:rPr>
                      <w:sz w:val="20"/>
                    </w:rPr>
                  </w:pPr>
                  <w:r w:rsidRPr="00252B17">
                    <w:rPr>
                      <w:sz w:val="20"/>
                    </w:rPr>
                    <w:t xml:space="preserve"> </w:t>
                  </w:r>
                  <w:proofErr w:type="gramStart"/>
                  <w:r w:rsidRPr="00252B17">
                    <w:rPr>
                      <w:sz w:val="20"/>
                    </w:rPr>
                    <w:t>supports</w:t>
                  </w:r>
                  <w:proofErr w:type="gramEnd"/>
                  <w:r w:rsidRPr="00252B17">
                    <w:rPr>
                      <w:sz w:val="20"/>
                    </w:rPr>
                    <w:t xml:space="preserve"> the thesis and main ideas with details and examples.</w:t>
                  </w:r>
                </w:p>
                <w:p w:rsidR="002D73ED" w:rsidRPr="00252B17" w:rsidRDefault="002D73ED" w:rsidP="00252B17">
                  <w:pPr>
                    <w:numPr>
                      <w:ilvl w:val="0"/>
                      <w:numId w:val="34"/>
                    </w:numPr>
                    <w:autoSpaceDE w:val="0"/>
                    <w:autoSpaceDN w:val="0"/>
                    <w:adjustRightInd w:val="0"/>
                    <w:rPr>
                      <w:sz w:val="20"/>
                    </w:rPr>
                  </w:pPr>
                  <w:r w:rsidRPr="00252B17">
                    <w:rPr>
                      <w:sz w:val="20"/>
                    </w:rPr>
                    <w:t xml:space="preserve"> </w:t>
                  </w:r>
                  <w:proofErr w:type="gramStart"/>
                  <w:r w:rsidRPr="00252B17">
                    <w:rPr>
                      <w:sz w:val="20"/>
                    </w:rPr>
                    <w:t>provides</w:t>
                  </w:r>
                  <w:proofErr w:type="gramEnd"/>
                  <w:r w:rsidRPr="00252B17">
                    <w:rPr>
                      <w:sz w:val="20"/>
                    </w:rPr>
                    <w:t xml:space="preserve"> a </w:t>
                  </w:r>
                  <w:r w:rsidRPr="00252B17">
                    <w:rPr>
                      <w:i/>
                      <w:iCs/>
                      <w:sz w:val="20"/>
                    </w:rPr>
                    <w:t xml:space="preserve">variety </w:t>
                  </w:r>
                  <w:r w:rsidRPr="00252B17">
                    <w:rPr>
                      <w:sz w:val="20"/>
                    </w:rPr>
                    <w:t xml:space="preserve">of sentence types and uses </w:t>
                  </w:r>
                  <w:r w:rsidRPr="00252B17">
                    <w:rPr>
                      <w:i/>
                      <w:iCs/>
                      <w:sz w:val="20"/>
                    </w:rPr>
                    <w:t xml:space="preserve">some descriptive </w:t>
                  </w:r>
                  <w:r w:rsidRPr="00252B17">
                    <w:rPr>
                      <w:sz w:val="20"/>
                    </w:rPr>
                    <w:t>language.</w:t>
                  </w:r>
                </w:p>
                <w:p w:rsidR="002D73ED" w:rsidRPr="00252B17" w:rsidRDefault="002D73ED" w:rsidP="00252B17">
                  <w:pPr>
                    <w:numPr>
                      <w:ilvl w:val="0"/>
                      <w:numId w:val="34"/>
                    </w:numPr>
                    <w:autoSpaceDE w:val="0"/>
                    <w:autoSpaceDN w:val="0"/>
                    <w:adjustRightInd w:val="0"/>
                    <w:rPr>
                      <w:sz w:val="20"/>
                    </w:rPr>
                  </w:pPr>
                  <w:r w:rsidRPr="00252B17">
                    <w:rPr>
                      <w:sz w:val="20"/>
                    </w:rPr>
                    <w:t xml:space="preserve"> </w:t>
                  </w:r>
                  <w:proofErr w:type="gramStart"/>
                  <w:r w:rsidRPr="00252B17">
                    <w:rPr>
                      <w:sz w:val="20"/>
                    </w:rPr>
                    <w:t>demonstrates</w:t>
                  </w:r>
                  <w:proofErr w:type="gramEnd"/>
                  <w:r w:rsidRPr="00252B17">
                    <w:rPr>
                      <w:sz w:val="20"/>
                    </w:rPr>
                    <w:t xml:space="preserve"> a </w:t>
                  </w:r>
                  <w:r w:rsidRPr="00252B17">
                    <w:rPr>
                      <w:i/>
                      <w:iCs/>
                      <w:sz w:val="20"/>
                    </w:rPr>
                    <w:t xml:space="preserve">general </w:t>
                  </w:r>
                  <w:r w:rsidRPr="00252B17">
                    <w:rPr>
                      <w:sz w:val="20"/>
                    </w:rPr>
                    <w:t>sense of audience.</w:t>
                  </w:r>
                </w:p>
                <w:p w:rsidR="002D73ED" w:rsidRPr="00252B17" w:rsidRDefault="002D73ED" w:rsidP="00252B17">
                  <w:pPr>
                    <w:numPr>
                      <w:ilvl w:val="0"/>
                      <w:numId w:val="34"/>
                    </w:numPr>
                    <w:autoSpaceDE w:val="0"/>
                    <w:autoSpaceDN w:val="0"/>
                    <w:adjustRightInd w:val="0"/>
                    <w:rPr>
                      <w:sz w:val="20"/>
                    </w:rPr>
                  </w:pPr>
                  <w:r w:rsidRPr="00252B17">
                    <w:rPr>
                      <w:sz w:val="20"/>
                    </w:rPr>
                    <w:t xml:space="preserve"> </w:t>
                  </w:r>
                  <w:proofErr w:type="gramStart"/>
                  <w:r w:rsidRPr="00252B17">
                    <w:rPr>
                      <w:sz w:val="20"/>
                    </w:rPr>
                    <w:t>may</w:t>
                  </w:r>
                  <w:proofErr w:type="gramEnd"/>
                  <w:r w:rsidRPr="00252B17">
                    <w:rPr>
                      <w:sz w:val="20"/>
                    </w:rPr>
                    <w:t xml:space="preserve"> contain </w:t>
                  </w:r>
                  <w:r w:rsidRPr="00252B17">
                    <w:rPr>
                      <w:i/>
                      <w:iCs/>
                      <w:sz w:val="20"/>
                    </w:rPr>
                    <w:t xml:space="preserve">some errors </w:t>
                  </w:r>
                  <w:r w:rsidRPr="00252B17">
                    <w:rPr>
                      <w:sz w:val="20"/>
                    </w:rPr>
                    <w:t xml:space="preserve">in the conventions of the English language. (Errors do </w:t>
                  </w:r>
                  <w:r w:rsidRPr="00252B17">
                    <w:rPr>
                      <w:b/>
                      <w:bCs/>
                      <w:sz w:val="20"/>
                    </w:rPr>
                    <w:t xml:space="preserve">not </w:t>
                  </w:r>
                  <w:r w:rsidRPr="00252B17">
                    <w:rPr>
                      <w:sz w:val="20"/>
                    </w:rPr>
                    <w:t>interfere with the reader’s understanding of the essay.)*</w:t>
                  </w:r>
                </w:p>
                <w:p w:rsidR="002D73ED" w:rsidRPr="00252B17" w:rsidRDefault="002D73ED" w:rsidP="00252B17">
                  <w:pPr>
                    <w:autoSpaceDE w:val="0"/>
                    <w:autoSpaceDN w:val="0"/>
                    <w:adjustRightInd w:val="0"/>
                    <w:rPr>
                      <w:i/>
                      <w:iCs/>
                      <w:sz w:val="20"/>
                    </w:rPr>
                  </w:pPr>
                  <w:r w:rsidRPr="00252B17">
                    <w:rPr>
                      <w:i/>
                      <w:iCs/>
                      <w:sz w:val="20"/>
                    </w:rPr>
                    <w:t>A Persuasive Composition:</w:t>
                  </w:r>
                </w:p>
                <w:p w:rsidR="002D73ED" w:rsidRPr="00252B17" w:rsidRDefault="002D73ED" w:rsidP="00252B17">
                  <w:pPr>
                    <w:numPr>
                      <w:ilvl w:val="0"/>
                      <w:numId w:val="35"/>
                    </w:numPr>
                    <w:autoSpaceDE w:val="0"/>
                    <w:autoSpaceDN w:val="0"/>
                    <w:adjustRightInd w:val="0"/>
                    <w:rPr>
                      <w:sz w:val="20"/>
                    </w:rPr>
                  </w:pPr>
                  <w:proofErr w:type="gramStart"/>
                  <w:r w:rsidRPr="00252B17">
                    <w:rPr>
                      <w:sz w:val="20"/>
                    </w:rPr>
                    <w:t>states</w:t>
                  </w:r>
                  <w:proofErr w:type="gramEnd"/>
                  <w:r w:rsidRPr="00252B17">
                    <w:rPr>
                      <w:sz w:val="20"/>
                    </w:rPr>
                    <w:t xml:space="preserve"> and maintains a position, </w:t>
                  </w:r>
                  <w:r w:rsidRPr="00252B17">
                    <w:rPr>
                      <w:i/>
                      <w:iCs/>
                      <w:sz w:val="20"/>
                    </w:rPr>
                    <w:t xml:space="preserve">generally </w:t>
                  </w:r>
                  <w:r w:rsidRPr="00252B17">
                    <w:rPr>
                      <w:sz w:val="20"/>
                    </w:rPr>
                    <w:t>defends that position with precise and relevant evidence and addresses the reader’s concerns, biases, and expectations</w:t>
                  </w:r>
                  <w:r w:rsidRPr="00252B17">
                    <w:rPr>
                      <w:i/>
                      <w:iCs/>
                      <w:sz w:val="20"/>
                    </w:rPr>
                    <w:t>.</w:t>
                  </w:r>
                </w:p>
                <w:p w:rsidR="002D73ED" w:rsidRPr="00252B17" w:rsidRDefault="002D73ED" w:rsidP="00252B17">
                  <w:pPr>
                    <w:autoSpaceDE w:val="0"/>
                    <w:autoSpaceDN w:val="0"/>
                    <w:adjustRightInd w:val="0"/>
                    <w:rPr>
                      <w:rFonts w:ascii="Arial,Bold" w:hAnsi="Arial,Bold" w:cs="Arial,Bold"/>
                      <w:b/>
                      <w:bCs/>
                      <w:sz w:val="22"/>
                      <w:szCs w:val="22"/>
                    </w:rPr>
                  </w:pPr>
                  <w:r w:rsidRPr="00252B17">
                    <w:rPr>
                      <w:rFonts w:ascii="Arial,Bold" w:hAnsi="Arial,Bold" w:cs="Arial,Bold"/>
                      <w:b/>
                      <w:bCs/>
                      <w:sz w:val="40"/>
                      <w:szCs w:val="40"/>
                    </w:rPr>
                    <w:t xml:space="preserve">2 </w:t>
                  </w:r>
                  <w:r w:rsidRPr="00252B17">
                    <w:rPr>
                      <w:rFonts w:ascii="Arial,Bold" w:hAnsi="Arial,Bold" w:cs="Arial,Bold"/>
                      <w:b/>
                      <w:bCs/>
                      <w:sz w:val="22"/>
                      <w:szCs w:val="22"/>
                    </w:rPr>
                    <w:t>The essay —</w:t>
                  </w:r>
                </w:p>
                <w:p w:rsidR="002D73ED" w:rsidRPr="00252B17" w:rsidRDefault="002D73ED" w:rsidP="00252B17">
                  <w:pPr>
                    <w:numPr>
                      <w:ilvl w:val="0"/>
                      <w:numId w:val="35"/>
                    </w:numPr>
                    <w:autoSpaceDE w:val="0"/>
                    <w:autoSpaceDN w:val="0"/>
                    <w:adjustRightInd w:val="0"/>
                    <w:rPr>
                      <w:sz w:val="20"/>
                    </w:rPr>
                  </w:pPr>
                  <w:proofErr w:type="gramStart"/>
                  <w:r w:rsidRPr="00252B17">
                    <w:rPr>
                      <w:sz w:val="20"/>
                    </w:rPr>
                    <w:t>addresses</w:t>
                  </w:r>
                  <w:proofErr w:type="gramEnd"/>
                  <w:r w:rsidRPr="00252B17">
                    <w:rPr>
                      <w:sz w:val="20"/>
                    </w:rPr>
                    <w:t xml:space="preserve"> </w:t>
                  </w:r>
                  <w:r w:rsidRPr="00252B17">
                    <w:rPr>
                      <w:i/>
                      <w:iCs/>
                      <w:sz w:val="20"/>
                    </w:rPr>
                    <w:t xml:space="preserve">only parts </w:t>
                  </w:r>
                  <w:r w:rsidRPr="00252B17">
                    <w:rPr>
                      <w:sz w:val="20"/>
                    </w:rPr>
                    <w:t>of the writing task.</w:t>
                  </w:r>
                </w:p>
                <w:p w:rsidR="002D73ED" w:rsidRPr="00252B17" w:rsidRDefault="002D73ED" w:rsidP="00252B17">
                  <w:pPr>
                    <w:numPr>
                      <w:ilvl w:val="0"/>
                      <w:numId w:val="35"/>
                    </w:numPr>
                    <w:autoSpaceDE w:val="0"/>
                    <w:autoSpaceDN w:val="0"/>
                    <w:adjustRightInd w:val="0"/>
                    <w:rPr>
                      <w:i/>
                      <w:iCs/>
                      <w:sz w:val="20"/>
                    </w:rPr>
                  </w:pPr>
                  <w:proofErr w:type="gramStart"/>
                  <w:r w:rsidRPr="00252B17">
                    <w:rPr>
                      <w:i/>
                      <w:iCs/>
                      <w:sz w:val="20"/>
                    </w:rPr>
                    <w:t>may</w:t>
                  </w:r>
                  <w:proofErr w:type="gramEnd"/>
                  <w:r w:rsidRPr="00252B17">
                    <w:rPr>
                      <w:i/>
                      <w:iCs/>
                      <w:sz w:val="20"/>
                    </w:rPr>
                    <w:t xml:space="preserve"> </w:t>
                  </w:r>
                  <w:r w:rsidRPr="00252B17">
                    <w:rPr>
                      <w:sz w:val="20"/>
                    </w:rPr>
                    <w:t xml:space="preserve">provide a thesis, demonstrates an </w:t>
                  </w:r>
                  <w:r w:rsidRPr="00252B17">
                    <w:rPr>
                      <w:i/>
                      <w:iCs/>
                      <w:sz w:val="20"/>
                    </w:rPr>
                    <w:t xml:space="preserve">inconsistent </w:t>
                  </w:r>
                  <w:r w:rsidRPr="00252B17">
                    <w:rPr>
                      <w:sz w:val="20"/>
                    </w:rPr>
                    <w:t xml:space="preserve">tone and focus and illustrates </w:t>
                  </w:r>
                  <w:r w:rsidRPr="00252B17">
                    <w:rPr>
                      <w:i/>
                      <w:iCs/>
                      <w:sz w:val="20"/>
                    </w:rPr>
                    <w:t xml:space="preserve">little, if any, </w:t>
                  </w:r>
                  <w:r w:rsidRPr="00252B17">
                    <w:rPr>
                      <w:sz w:val="20"/>
                    </w:rPr>
                    <w:t>control of organization.</w:t>
                  </w:r>
                </w:p>
                <w:p w:rsidR="002D73ED" w:rsidRPr="00252B17" w:rsidRDefault="002D73ED" w:rsidP="00252B17">
                  <w:pPr>
                    <w:numPr>
                      <w:ilvl w:val="0"/>
                      <w:numId w:val="35"/>
                    </w:numPr>
                    <w:autoSpaceDE w:val="0"/>
                    <w:autoSpaceDN w:val="0"/>
                    <w:adjustRightInd w:val="0"/>
                    <w:rPr>
                      <w:sz w:val="20"/>
                    </w:rPr>
                  </w:pPr>
                  <w:proofErr w:type="gramStart"/>
                  <w:r w:rsidRPr="00252B17">
                    <w:rPr>
                      <w:i/>
                      <w:iCs/>
                      <w:sz w:val="20"/>
                    </w:rPr>
                    <w:t>may</w:t>
                  </w:r>
                  <w:proofErr w:type="gramEnd"/>
                  <w:r w:rsidRPr="00252B17">
                    <w:rPr>
                      <w:i/>
                      <w:iCs/>
                      <w:sz w:val="20"/>
                    </w:rPr>
                    <w:t xml:space="preserve"> </w:t>
                  </w:r>
                  <w:r w:rsidRPr="00252B17">
                    <w:rPr>
                      <w:sz w:val="20"/>
                    </w:rPr>
                    <w:t xml:space="preserve">support the thesis and main ideas with </w:t>
                  </w:r>
                  <w:r w:rsidRPr="00252B17">
                    <w:rPr>
                      <w:i/>
                      <w:iCs/>
                      <w:sz w:val="20"/>
                    </w:rPr>
                    <w:t xml:space="preserve">limited, if any, </w:t>
                  </w:r>
                  <w:r w:rsidRPr="00252B17">
                    <w:rPr>
                      <w:sz w:val="20"/>
                    </w:rPr>
                    <w:t>details and/or examples.</w:t>
                  </w:r>
                </w:p>
                <w:p w:rsidR="002D73ED" w:rsidRPr="00252B17" w:rsidRDefault="002D73ED" w:rsidP="00252B17">
                  <w:pPr>
                    <w:numPr>
                      <w:ilvl w:val="0"/>
                      <w:numId w:val="35"/>
                    </w:numPr>
                    <w:autoSpaceDE w:val="0"/>
                    <w:autoSpaceDN w:val="0"/>
                    <w:adjustRightInd w:val="0"/>
                    <w:rPr>
                      <w:sz w:val="20"/>
                    </w:rPr>
                  </w:pPr>
                  <w:proofErr w:type="gramStart"/>
                  <w:r w:rsidRPr="00252B17">
                    <w:rPr>
                      <w:sz w:val="20"/>
                    </w:rPr>
                    <w:t>provides</w:t>
                  </w:r>
                  <w:proofErr w:type="gramEnd"/>
                  <w:r w:rsidRPr="00252B17">
                    <w:rPr>
                      <w:sz w:val="20"/>
                    </w:rPr>
                    <w:t xml:space="preserve"> </w:t>
                  </w:r>
                  <w:r w:rsidRPr="00252B17">
                    <w:rPr>
                      <w:i/>
                      <w:iCs/>
                      <w:sz w:val="20"/>
                    </w:rPr>
                    <w:t xml:space="preserve">few, if any, </w:t>
                  </w:r>
                  <w:r w:rsidRPr="00252B17">
                    <w:rPr>
                      <w:sz w:val="20"/>
                    </w:rPr>
                    <w:t xml:space="preserve">types of sentence types, and </w:t>
                  </w:r>
                  <w:r w:rsidRPr="00252B17">
                    <w:rPr>
                      <w:i/>
                      <w:iCs/>
                      <w:sz w:val="20"/>
                    </w:rPr>
                    <w:t xml:space="preserve">basic, predictable </w:t>
                  </w:r>
                  <w:r w:rsidRPr="00252B17">
                    <w:rPr>
                      <w:sz w:val="20"/>
                    </w:rPr>
                    <w:t>language.</w:t>
                  </w:r>
                </w:p>
                <w:p w:rsidR="002D73ED" w:rsidRPr="00252B17" w:rsidRDefault="002D73ED" w:rsidP="00252B17">
                  <w:pPr>
                    <w:numPr>
                      <w:ilvl w:val="0"/>
                      <w:numId w:val="35"/>
                    </w:numPr>
                    <w:autoSpaceDE w:val="0"/>
                    <w:autoSpaceDN w:val="0"/>
                    <w:adjustRightInd w:val="0"/>
                    <w:rPr>
                      <w:sz w:val="20"/>
                    </w:rPr>
                  </w:pPr>
                  <w:proofErr w:type="gramStart"/>
                  <w:r w:rsidRPr="00252B17">
                    <w:rPr>
                      <w:sz w:val="20"/>
                    </w:rPr>
                    <w:t>demonstrates</w:t>
                  </w:r>
                  <w:proofErr w:type="gramEnd"/>
                  <w:r w:rsidRPr="00252B17">
                    <w:rPr>
                      <w:sz w:val="20"/>
                    </w:rPr>
                    <w:t xml:space="preserve"> </w:t>
                  </w:r>
                  <w:r w:rsidRPr="00252B17">
                    <w:rPr>
                      <w:i/>
                      <w:iCs/>
                      <w:sz w:val="20"/>
                    </w:rPr>
                    <w:t xml:space="preserve">little or </w:t>
                  </w:r>
                  <w:r w:rsidRPr="00252B17">
                    <w:rPr>
                      <w:b/>
                      <w:bCs/>
                      <w:i/>
                      <w:iCs/>
                      <w:sz w:val="20"/>
                    </w:rPr>
                    <w:t xml:space="preserve">no </w:t>
                  </w:r>
                  <w:r w:rsidRPr="00252B17">
                    <w:rPr>
                      <w:sz w:val="20"/>
                    </w:rPr>
                    <w:t>sense of audience.</w:t>
                  </w:r>
                </w:p>
                <w:p w:rsidR="002D73ED" w:rsidRPr="00252B17" w:rsidRDefault="002D73ED" w:rsidP="00252B17">
                  <w:pPr>
                    <w:numPr>
                      <w:ilvl w:val="0"/>
                      <w:numId w:val="35"/>
                    </w:numPr>
                    <w:autoSpaceDE w:val="0"/>
                    <w:autoSpaceDN w:val="0"/>
                    <w:adjustRightInd w:val="0"/>
                    <w:rPr>
                      <w:sz w:val="20"/>
                    </w:rPr>
                  </w:pPr>
                  <w:proofErr w:type="gramStart"/>
                  <w:r w:rsidRPr="00252B17">
                    <w:rPr>
                      <w:sz w:val="20"/>
                    </w:rPr>
                    <w:t>may</w:t>
                  </w:r>
                  <w:proofErr w:type="gramEnd"/>
                  <w:r w:rsidRPr="00252B17">
                    <w:rPr>
                      <w:sz w:val="20"/>
                    </w:rPr>
                    <w:t xml:space="preserve"> contain </w:t>
                  </w:r>
                  <w:r w:rsidRPr="00252B17">
                    <w:rPr>
                      <w:i/>
                      <w:iCs/>
                      <w:sz w:val="20"/>
                    </w:rPr>
                    <w:t xml:space="preserve">several errors </w:t>
                  </w:r>
                  <w:r w:rsidRPr="00252B17">
                    <w:rPr>
                      <w:sz w:val="20"/>
                    </w:rPr>
                    <w:t xml:space="preserve">in the conventions of the English language. (Errors </w:t>
                  </w:r>
                  <w:r w:rsidRPr="00252B17">
                    <w:rPr>
                      <w:b/>
                      <w:bCs/>
                      <w:sz w:val="20"/>
                    </w:rPr>
                    <w:t xml:space="preserve">may </w:t>
                  </w:r>
                  <w:r w:rsidRPr="00252B17">
                    <w:rPr>
                      <w:sz w:val="20"/>
                    </w:rPr>
                    <w:t>interfere with the reader’s understanding of the essay.)*</w:t>
                  </w:r>
                </w:p>
                <w:p w:rsidR="002D73ED" w:rsidRPr="00252B17" w:rsidRDefault="002D73ED" w:rsidP="00252B17">
                  <w:pPr>
                    <w:autoSpaceDE w:val="0"/>
                    <w:autoSpaceDN w:val="0"/>
                    <w:adjustRightInd w:val="0"/>
                    <w:rPr>
                      <w:i/>
                      <w:iCs/>
                      <w:sz w:val="20"/>
                    </w:rPr>
                  </w:pPr>
                  <w:r w:rsidRPr="00252B17">
                    <w:rPr>
                      <w:i/>
                      <w:iCs/>
                      <w:sz w:val="20"/>
                    </w:rPr>
                    <w:t>A Persuasive Composition:</w:t>
                  </w:r>
                </w:p>
                <w:p w:rsidR="002D73ED" w:rsidRPr="00252B17" w:rsidRDefault="002D73ED" w:rsidP="00252B17">
                  <w:pPr>
                    <w:numPr>
                      <w:ilvl w:val="0"/>
                      <w:numId w:val="36"/>
                    </w:numPr>
                    <w:autoSpaceDE w:val="0"/>
                    <w:autoSpaceDN w:val="0"/>
                    <w:adjustRightInd w:val="0"/>
                    <w:rPr>
                      <w:sz w:val="20"/>
                    </w:rPr>
                  </w:pPr>
                  <w:r w:rsidRPr="00252B17">
                    <w:rPr>
                      <w:sz w:val="20"/>
                    </w:rPr>
                    <w:t xml:space="preserve"> </w:t>
                  </w:r>
                  <w:proofErr w:type="gramStart"/>
                  <w:r w:rsidRPr="00252B17">
                    <w:rPr>
                      <w:sz w:val="20"/>
                    </w:rPr>
                    <w:t>defends</w:t>
                  </w:r>
                  <w:proofErr w:type="gramEnd"/>
                  <w:r w:rsidRPr="00252B17">
                    <w:rPr>
                      <w:sz w:val="20"/>
                    </w:rPr>
                    <w:t xml:space="preserve"> a position with </w:t>
                  </w:r>
                  <w:r w:rsidRPr="00252B17">
                    <w:rPr>
                      <w:i/>
                      <w:iCs/>
                      <w:sz w:val="20"/>
                    </w:rPr>
                    <w:t xml:space="preserve">little </w:t>
                  </w:r>
                  <w:r w:rsidRPr="00252B17">
                    <w:rPr>
                      <w:sz w:val="20"/>
                    </w:rPr>
                    <w:t xml:space="preserve">evidence and </w:t>
                  </w:r>
                  <w:r w:rsidRPr="00252B17">
                    <w:rPr>
                      <w:i/>
                      <w:iCs/>
                      <w:sz w:val="20"/>
                    </w:rPr>
                    <w:t xml:space="preserve">may </w:t>
                  </w:r>
                  <w:r w:rsidRPr="00252B17">
                    <w:rPr>
                      <w:sz w:val="20"/>
                    </w:rPr>
                    <w:t>address the reader’s concerns, biases, and expectations</w:t>
                  </w:r>
                  <w:r w:rsidRPr="00252B17">
                    <w:rPr>
                      <w:i/>
                      <w:iCs/>
                      <w:sz w:val="20"/>
                    </w:rPr>
                    <w:t>.</w:t>
                  </w:r>
                </w:p>
                <w:p w:rsidR="002D73ED" w:rsidRPr="00252B17" w:rsidRDefault="002D73ED" w:rsidP="00252B17">
                  <w:pPr>
                    <w:autoSpaceDE w:val="0"/>
                    <w:autoSpaceDN w:val="0"/>
                    <w:adjustRightInd w:val="0"/>
                    <w:rPr>
                      <w:rFonts w:ascii="Arial,Bold" w:hAnsi="Arial,Bold" w:cs="Arial,Bold"/>
                      <w:b/>
                      <w:bCs/>
                      <w:sz w:val="22"/>
                      <w:szCs w:val="22"/>
                    </w:rPr>
                  </w:pPr>
                  <w:r w:rsidRPr="00252B17">
                    <w:rPr>
                      <w:rFonts w:ascii="Arial,Bold" w:hAnsi="Arial,Bold" w:cs="Arial,Bold"/>
                      <w:b/>
                      <w:bCs/>
                      <w:sz w:val="40"/>
                      <w:szCs w:val="40"/>
                    </w:rPr>
                    <w:t xml:space="preserve">1 </w:t>
                  </w:r>
                  <w:r w:rsidRPr="00252B17">
                    <w:rPr>
                      <w:rFonts w:ascii="Arial,Bold" w:hAnsi="Arial,Bold" w:cs="Arial,Bold"/>
                      <w:b/>
                      <w:bCs/>
                      <w:sz w:val="22"/>
                      <w:szCs w:val="22"/>
                    </w:rPr>
                    <w:t>The essay may be too short to evaluate or —</w:t>
                  </w:r>
                </w:p>
                <w:p w:rsidR="002D73ED" w:rsidRPr="00252B17" w:rsidRDefault="002D73ED" w:rsidP="00252B17">
                  <w:pPr>
                    <w:numPr>
                      <w:ilvl w:val="0"/>
                      <w:numId w:val="36"/>
                    </w:numPr>
                    <w:autoSpaceDE w:val="0"/>
                    <w:autoSpaceDN w:val="0"/>
                    <w:adjustRightInd w:val="0"/>
                    <w:rPr>
                      <w:sz w:val="20"/>
                    </w:rPr>
                  </w:pPr>
                  <w:proofErr w:type="gramStart"/>
                  <w:r w:rsidRPr="00252B17">
                    <w:rPr>
                      <w:sz w:val="20"/>
                    </w:rPr>
                    <w:t>addresses</w:t>
                  </w:r>
                  <w:proofErr w:type="gramEnd"/>
                  <w:r w:rsidRPr="00252B17">
                    <w:rPr>
                      <w:sz w:val="20"/>
                    </w:rPr>
                    <w:t xml:space="preserve"> </w:t>
                  </w:r>
                  <w:r w:rsidRPr="00252B17">
                    <w:rPr>
                      <w:i/>
                      <w:iCs/>
                      <w:sz w:val="20"/>
                    </w:rPr>
                    <w:t xml:space="preserve">only </w:t>
                  </w:r>
                  <w:r w:rsidRPr="00252B17">
                    <w:rPr>
                      <w:sz w:val="20"/>
                    </w:rPr>
                    <w:t>one part of the writing task.</w:t>
                  </w:r>
                </w:p>
                <w:p w:rsidR="002D73ED" w:rsidRPr="00252B17" w:rsidRDefault="002D73ED" w:rsidP="00252B17">
                  <w:pPr>
                    <w:numPr>
                      <w:ilvl w:val="0"/>
                      <w:numId w:val="36"/>
                    </w:numPr>
                    <w:autoSpaceDE w:val="0"/>
                    <w:autoSpaceDN w:val="0"/>
                    <w:adjustRightInd w:val="0"/>
                    <w:rPr>
                      <w:sz w:val="20"/>
                    </w:rPr>
                  </w:pPr>
                  <w:proofErr w:type="gramStart"/>
                  <w:r w:rsidRPr="00252B17">
                    <w:rPr>
                      <w:i/>
                      <w:iCs/>
                      <w:sz w:val="20"/>
                    </w:rPr>
                    <w:t>may</w:t>
                  </w:r>
                  <w:proofErr w:type="gramEnd"/>
                  <w:r w:rsidRPr="00252B17">
                    <w:rPr>
                      <w:i/>
                      <w:iCs/>
                      <w:sz w:val="20"/>
                    </w:rPr>
                    <w:t xml:space="preserve"> </w:t>
                  </w:r>
                  <w:r w:rsidRPr="00252B17">
                    <w:rPr>
                      <w:sz w:val="20"/>
                    </w:rPr>
                    <w:t xml:space="preserve">provide a </w:t>
                  </w:r>
                  <w:r w:rsidRPr="00252B17">
                    <w:rPr>
                      <w:i/>
                      <w:iCs/>
                      <w:sz w:val="20"/>
                    </w:rPr>
                    <w:t xml:space="preserve">weak, if any, </w:t>
                  </w:r>
                  <w:r w:rsidRPr="00252B17">
                    <w:rPr>
                      <w:sz w:val="20"/>
                    </w:rPr>
                    <w:t xml:space="preserve">thesis; demonstrates </w:t>
                  </w:r>
                  <w:r w:rsidRPr="00252B17">
                    <w:rPr>
                      <w:i/>
                      <w:iCs/>
                      <w:sz w:val="20"/>
                    </w:rPr>
                    <w:t xml:space="preserve">little or </w:t>
                  </w:r>
                  <w:r w:rsidRPr="00252B17">
                    <w:rPr>
                      <w:b/>
                      <w:bCs/>
                      <w:i/>
                      <w:iCs/>
                      <w:sz w:val="20"/>
                    </w:rPr>
                    <w:t xml:space="preserve">no </w:t>
                  </w:r>
                  <w:r w:rsidRPr="00252B17">
                    <w:rPr>
                      <w:sz w:val="20"/>
                    </w:rPr>
                    <w:t xml:space="preserve">consistency of tone and focus; and illustrates </w:t>
                  </w:r>
                  <w:r w:rsidRPr="00252B17">
                    <w:rPr>
                      <w:i/>
                      <w:iCs/>
                      <w:sz w:val="20"/>
                    </w:rPr>
                    <w:t xml:space="preserve">little or </w:t>
                  </w:r>
                  <w:r w:rsidRPr="00252B17">
                    <w:rPr>
                      <w:b/>
                      <w:bCs/>
                      <w:i/>
                      <w:iCs/>
                      <w:sz w:val="20"/>
                    </w:rPr>
                    <w:t xml:space="preserve">no </w:t>
                  </w:r>
                  <w:r w:rsidRPr="00252B17">
                    <w:rPr>
                      <w:sz w:val="20"/>
                    </w:rPr>
                    <w:t>control of organization.</w:t>
                  </w:r>
                </w:p>
                <w:p w:rsidR="002D73ED" w:rsidRPr="00252B17" w:rsidRDefault="002D73ED" w:rsidP="00252B17">
                  <w:pPr>
                    <w:numPr>
                      <w:ilvl w:val="0"/>
                      <w:numId w:val="36"/>
                    </w:numPr>
                    <w:autoSpaceDE w:val="0"/>
                    <w:autoSpaceDN w:val="0"/>
                    <w:adjustRightInd w:val="0"/>
                    <w:rPr>
                      <w:sz w:val="20"/>
                    </w:rPr>
                  </w:pPr>
                  <w:proofErr w:type="gramStart"/>
                  <w:r w:rsidRPr="00252B17">
                    <w:rPr>
                      <w:i/>
                      <w:iCs/>
                      <w:sz w:val="20"/>
                    </w:rPr>
                    <w:t>fails</w:t>
                  </w:r>
                  <w:proofErr w:type="gramEnd"/>
                  <w:r w:rsidRPr="00252B17">
                    <w:rPr>
                      <w:i/>
                      <w:iCs/>
                      <w:sz w:val="20"/>
                    </w:rPr>
                    <w:t xml:space="preserve"> </w:t>
                  </w:r>
                  <w:r w:rsidRPr="00252B17">
                    <w:rPr>
                      <w:sz w:val="20"/>
                    </w:rPr>
                    <w:t>to support ideas with details and/or examples.</w:t>
                  </w:r>
                </w:p>
                <w:p w:rsidR="002D73ED" w:rsidRPr="00252B17" w:rsidRDefault="002D73ED" w:rsidP="00252B17">
                  <w:pPr>
                    <w:numPr>
                      <w:ilvl w:val="0"/>
                      <w:numId w:val="36"/>
                    </w:numPr>
                    <w:autoSpaceDE w:val="0"/>
                    <w:autoSpaceDN w:val="0"/>
                    <w:adjustRightInd w:val="0"/>
                    <w:rPr>
                      <w:sz w:val="20"/>
                    </w:rPr>
                  </w:pPr>
                  <w:proofErr w:type="gramStart"/>
                  <w:r w:rsidRPr="00252B17">
                    <w:rPr>
                      <w:sz w:val="20"/>
                    </w:rPr>
                    <w:t>may</w:t>
                  </w:r>
                  <w:proofErr w:type="gramEnd"/>
                  <w:r w:rsidRPr="00252B17">
                    <w:rPr>
                      <w:sz w:val="20"/>
                    </w:rPr>
                    <w:t xml:space="preserve"> provide </w:t>
                  </w:r>
                  <w:r w:rsidRPr="00252B17">
                    <w:rPr>
                      <w:b/>
                      <w:bCs/>
                      <w:i/>
                      <w:iCs/>
                      <w:sz w:val="20"/>
                    </w:rPr>
                    <w:t xml:space="preserve">no </w:t>
                  </w:r>
                  <w:r w:rsidRPr="00252B17">
                    <w:rPr>
                      <w:sz w:val="20"/>
                    </w:rPr>
                    <w:t xml:space="preserve">sentence variety and uses </w:t>
                  </w:r>
                  <w:r w:rsidRPr="00252B17">
                    <w:rPr>
                      <w:i/>
                      <w:iCs/>
                      <w:sz w:val="20"/>
                    </w:rPr>
                    <w:t xml:space="preserve">limited </w:t>
                  </w:r>
                  <w:r w:rsidRPr="00252B17">
                    <w:rPr>
                      <w:sz w:val="20"/>
                    </w:rPr>
                    <w:t>vocabulary.</w:t>
                  </w:r>
                </w:p>
                <w:p w:rsidR="002D73ED" w:rsidRPr="00252B17" w:rsidRDefault="002D73ED" w:rsidP="00252B17">
                  <w:pPr>
                    <w:numPr>
                      <w:ilvl w:val="0"/>
                      <w:numId w:val="36"/>
                    </w:numPr>
                    <w:autoSpaceDE w:val="0"/>
                    <w:autoSpaceDN w:val="0"/>
                    <w:adjustRightInd w:val="0"/>
                    <w:rPr>
                      <w:sz w:val="20"/>
                    </w:rPr>
                  </w:pPr>
                  <w:r w:rsidRPr="00252B17">
                    <w:rPr>
                      <w:sz w:val="20"/>
                    </w:rPr>
                    <w:t xml:space="preserve"> </w:t>
                  </w:r>
                  <w:proofErr w:type="gramStart"/>
                  <w:r w:rsidRPr="00252B17">
                    <w:rPr>
                      <w:sz w:val="20"/>
                    </w:rPr>
                    <w:t>may</w:t>
                  </w:r>
                  <w:proofErr w:type="gramEnd"/>
                  <w:r w:rsidRPr="00252B17">
                    <w:rPr>
                      <w:sz w:val="20"/>
                    </w:rPr>
                    <w:t xml:space="preserve"> demonstrate </w:t>
                  </w:r>
                  <w:r w:rsidRPr="00252B17">
                    <w:rPr>
                      <w:b/>
                      <w:bCs/>
                      <w:i/>
                      <w:iCs/>
                      <w:sz w:val="20"/>
                    </w:rPr>
                    <w:t xml:space="preserve">no </w:t>
                  </w:r>
                  <w:r w:rsidRPr="00252B17">
                    <w:rPr>
                      <w:sz w:val="20"/>
                    </w:rPr>
                    <w:t>sense of audience.</w:t>
                  </w:r>
                </w:p>
                <w:p w:rsidR="002D73ED" w:rsidRPr="00252B17" w:rsidRDefault="002D73ED" w:rsidP="00252B17">
                  <w:pPr>
                    <w:numPr>
                      <w:ilvl w:val="0"/>
                      <w:numId w:val="36"/>
                    </w:numPr>
                    <w:autoSpaceDE w:val="0"/>
                    <w:autoSpaceDN w:val="0"/>
                    <w:adjustRightInd w:val="0"/>
                    <w:rPr>
                      <w:sz w:val="20"/>
                    </w:rPr>
                  </w:pPr>
                  <w:r w:rsidRPr="00252B17">
                    <w:rPr>
                      <w:sz w:val="20"/>
                    </w:rPr>
                    <w:t xml:space="preserve"> </w:t>
                  </w:r>
                  <w:proofErr w:type="gramStart"/>
                  <w:r w:rsidRPr="00252B17">
                    <w:rPr>
                      <w:sz w:val="20"/>
                    </w:rPr>
                    <w:t>may</w:t>
                  </w:r>
                  <w:proofErr w:type="gramEnd"/>
                  <w:r w:rsidRPr="00252B17">
                    <w:rPr>
                      <w:sz w:val="20"/>
                    </w:rPr>
                    <w:t xml:space="preserve"> contain </w:t>
                  </w:r>
                  <w:r w:rsidRPr="00252B17">
                    <w:rPr>
                      <w:i/>
                      <w:iCs/>
                      <w:sz w:val="20"/>
                    </w:rPr>
                    <w:t xml:space="preserve">serious errors </w:t>
                  </w:r>
                  <w:r w:rsidRPr="00252B17">
                    <w:rPr>
                      <w:sz w:val="20"/>
                    </w:rPr>
                    <w:t>in the conventions of the English language. (Errors interfere with the reader’s understanding of the essay.)*</w:t>
                  </w:r>
                </w:p>
                <w:p w:rsidR="002D73ED" w:rsidRPr="00252B17" w:rsidRDefault="002D73ED" w:rsidP="00252B17">
                  <w:pPr>
                    <w:autoSpaceDE w:val="0"/>
                    <w:autoSpaceDN w:val="0"/>
                    <w:adjustRightInd w:val="0"/>
                    <w:rPr>
                      <w:i/>
                      <w:iCs/>
                      <w:sz w:val="20"/>
                    </w:rPr>
                  </w:pPr>
                  <w:r w:rsidRPr="00252B17">
                    <w:rPr>
                      <w:i/>
                      <w:iCs/>
                      <w:sz w:val="20"/>
                    </w:rPr>
                    <w:t>A Persuasive Composition:</w:t>
                  </w:r>
                </w:p>
                <w:p w:rsidR="002D73ED" w:rsidRPr="00252B17" w:rsidRDefault="002D73ED" w:rsidP="00252B17">
                  <w:pPr>
                    <w:numPr>
                      <w:ilvl w:val="0"/>
                      <w:numId w:val="37"/>
                    </w:numPr>
                    <w:autoSpaceDE w:val="0"/>
                    <w:autoSpaceDN w:val="0"/>
                    <w:adjustRightInd w:val="0"/>
                    <w:rPr>
                      <w:sz w:val="20"/>
                    </w:rPr>
                  </w:pPr>
                  <w:proofErr w:type="gramStart"/>
                  <w:r w:rsidRPr="00252B17">
                    <w:rPr>
                      <w:i/>
                      <w:iCs/>
                      <w:sz w:val="20"/>
                    </w:rPr>
                    <w:t>fails</w:t>
                  </w:r>
                  <w:proofErr w:type="gramEnd"/>
                  <w:r w:rsidRPr="00252B17">
                    <w:rPr>
                      <w:i/>
                      <w:iCs/>
                      <w:sz w:val="20"/>
                    </w:rPr>
                    <w:t xml:space="preserve"> </w:t>
                  </w:r>
                  <w:r w:rsidRPr="00252B17">
                    <w:rPr>
                      <w:sz w:val="20"/>
                    </w:rPr>
                    <w:t xml:space="preserve">to defend a position with any evidence and </w:t>
                  </w:r>
                  <w:r w:rsidRPr="00252B17">
                    <w:rPr>
                      <w:i/>
                      <w:iCs/>
                      <w:sz w:val="20"/>
                    </w:rPr>
                    <w:t xml:space="preserve">fails </w:t>
                  </w:r>
                  <w:r w:rsidRPr="00252B17">
                    <w:rPr>
                      <w:sz w:val="20"/>
                    </w:rPr>
                    <w:t>to address the reader’s concerns, biases, and expectations</w:t>
                  </w:r>
                  <w:r w:rsidRPr="00252B17">
                    <w:rPr>
                      <w:i/>
                      <w:iCs/>
                      <w:sz w:val="20"/>
                    </w:rPr>
                    <w:t>.</w:t>
                  </w:r>
                </w:p>
                <w:p w:rsidR="002D73ED" w:rsidRPr="00252B17" w:rsidRDefault="002D73ED" w:rsidP="00252B17">
                  <w:pPr>
                    <w:autoSpaceDE w:val="0"/>
                    <w:autoSpaceDN w:val="0"/>
                    <w:adjustRightInd w:val="0"/>
                    <w:ind w:left="720"/>
                    <w:rPr>
                      <w:sz w:val="20"/>
                    </w:rPr>
                  </w:pPr>
                </w:p>
              </w:tc>
            </w:tr>
          </w:tbl>
          <w:p w:rsidR="00BC734E" w:rsidRDefault="00BC734E">
            <w:pPr>
              <w:spacing w:after="60"/>
              <w:rPr>
                <w:color w:val="000000"/>
                <w:sz w:val="22"/>
              </w:rPr>
            </w:pPr>
          </w:p>
        </w:tc>
      </w:tr>
      <w:tr w:rsidR="00BC734E">
        <w:tc>
          <w:tcPr>
            <w:tcW w:w="2628" w:type="dxa"/>
          </w:tcPr>
          <w:p w:rsidR="00BC734E" w:rsidRDefault="00BC734E">
            <w:pPr>
              <w:rPr>
                <w:color w:val="000000"/>
                <w:sz w:val="22"/>
              </w:rPr>
            </w:pPr>
          </w:p>
        </w:tc>
        <w:tc>
          <w:tcPr>
            <w:tcW w:w="8100" w:type="dxa"/>
          </w:tcPr>
          <w:p w:rsidR="00BC734E" w:rsidRDefault="00BC734E">
            <w:pPr>
              <w:pStyle w:val="Heading2"/>
              <w:spacing w:before="120"/>
              <w:rPr>
                <w:rFonts w:ascii="Times New Roman" w:hAnsi="Times New Roman"/>
                <w:color w:val="000000"/>
                <w:sz w:val="24"/>
              </w:rPr>
            </w:pPr>
            <w:r>
              <w:rPr>
                <w:rFonts w:ascii="Times New Roman" w:hAnsi="Times New Roman"/>
                <w:color w:val="000000"/>
                <w:sz w:val="24"/>
              </w:rPr>
              <w:t xml:space="preserve">Using Portfolios </w:t>
            </w:r>
          </w:p>
          <w:p w:rsidR="0035508C" w:rsidRDefault="0035508C" w:rsidP="0035508C">
            <w:pPr>
              <w:rPr>
                <w:sz w:val="22"/>
              </w:rPr>
            </w:pPr>
            <w:r>
              <w:rPr>
                <w:sz w:val="22"/>
              </w:rPr>
              <w:t>Having students keep all their writing in a folder so you can discuss it throughout the unit is a very good way to get the students to see their own progress as writers.  You might even consider assigning some portfolio activities:</w:t>
            </w:r>
          </w:p>
          <w:p w:rsidR="0035508C" w:rsidRDefault="0035508C" w:rsidP="0035508C">
            <w:pPr>
              <w:rPr>
                <w:sz w:val="22"/>
              </w:rPr>
            </w:pPr>
          </w:p>
          <w:p w:rsidR="0035508C" w:rsidRDefault="0035508C" w:rsidP="0035508C">
            <w:pPr>
              <w:numPr>
                <w:ilvl w:val="0"/>
                <w:numId w:val="32"/>
              </w:numPr>
              <w:tabs>
                <w:tab w:val="clear" w:pos="1152"/>
              </w:tabs>
              <w:ind w:left="792"/>
              <w:rPr>
                <w:sz w:val="22"/>
              </w:rPr>
            </w:pPr>
            <w:r>
              <w:rPr>
                <w:sz w:val="22"/>
              </w:rPr>
              <w:t>Have students explain their progress through the unit, using pieces of their own writing to support their claims.</w:t>
            </w:r>
          </w:p>
          <w:p w:rsidR="0035508C" w:rsidRDefault="0035508C" w:rsidP="0035508C">
            <w:pPr>
              <w:numPr>
                <w:ilvl w:val="0"/>
                <w:numId w:val="32"/>
              </w:numPr>
              <w:tabs>
                <w:tab w:val="clear" w:pos="1152"/>
              </w:tabs>
              <w:ind w:left="792"/>
              <w:rPr>
                <w:sz w:val="22"/>
              </w:rPr>
            </w:pPr>
            <w:r>
              <w:rPr>
                <w:sz w:val="22"/>
              </w:rPr>
              <w:t>Have students find their best and worst paper and explain the difference between the two pieces of writing.</w:t>
            </w:r>
          </w:p>
          <w:p w:rsidR="0035508C" w:rsidRDefault="0035508C" w:rsidP="0035508C">
            <w:pPr>
              <w:numPr>
                <w:ilvl w:val="0"/>
                <w:numId w:val="32"/>
              </w:numPr>
              <w:tabs>
                <w:tab w:val="clear" w:pos="1152"/>
              </w:tabs>
              <w:ind w:left="792"/>
              <w:rPr>
                <w:sz w:val="22"/>
              </w:rPr>
            </w:pPr>
            <w:r>
              <w:rPr>
                <w:sz w:val="22"/>
              </w:rPr>
              <w:t>Have students revise their worst paper and summarize the pattern of their changes.</w:t>
            </w:r>
          </w:p>
          <w:p w:rsidR="00BC734E" w:rsidRDefault="00BC734E">
            <w:pPr>
              <w:spacing w:after="60"/>
              <w:rPr>
                <w:color w:val="000000"/>
                <w:sz w:val="22"/>
              </w:rPr>
            </w:pPr>
          </w:p>
        </w:tc>
      </w:tr>
    </w:tbl>
    <w:p w:rsidR="00BC734E" w:rsidRDefault="00BC734E">
      <w:pPr>
        <w:pStyle w:val="Heading7"/>
        <w:jc w:val="left"/>
      </w:pPr>
    </w:p>
    <w:p w:rsidR="0035508C" w:rsidRDefault="0035508C" w:rsidP="0035508C"/>
    <w:p w:rsidR="0035508C" w:rsidRDefault="0035508C" w:rsidP="0035508C">
      <w:pPr>
        <w:pStyle w:val="Heading7"/>
      </w:pPr>
    </w:p>
    <w:p w:rsidR="0035508C" w:rsidRDefault="0035508C" w:rsidP="0035508C">
      <w:pPr>
        <w:pStyle w:val="Heading7"/>
      </w:pPr>
    </w:p>
    <w:p w:rsidR="0035508C" w:rsidRDefault="0035508C" w:rsidP="0035508C">
      <w:pPr>
        <w:pStyle w:val="Heading7"/>
      </w:pPr>
    </w:p>
    <w:p w:rsidR="0035508C" w:rsidRDefault="0035508C" w:rsidP="0035508C">
      <w:pPr>
        <w:pStyle w:val="Heading7"/>
      </w:pPr>
    </w:p>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544D11" w:rsidRDefault="00544D11" w:rsidP="00544D11"/>
    <w:p w:rsidR="00CE67C8" w:rsidRDefault="00CE67C8" w:rsidP="00544D11"/>
    <w:p w:rsidR="00CE67C8" w:rsidRDefault="00CE67C8" w:rsidP="00544D11"/>
    <w:p w:rsidR="00CE67C8" w:rsidRDefault="00CE67C8" w:rsidP="00544D11"/>
    <w:p w:rsidR="00CE67C8" w:rsidRDefault="00CE67C8" w:rsidP="00544D11"/>
    <w:p w:rsidR="00CE67C8" w:rsidRDefault="00CE67C8" w:rsidP="00544D11"/>
    <w:p w:rsidR="00CE67C8" w:rsidRDefault="00CE67C8" w:rsidP="00544D11"/>
    <w:p w:rsidR="00CE67C8" w:rsidRDefault="00CE67C8" w:rsidP="00544D11"/>
    <w:p w:rsidR="00CE67C8" w:rsidRDefault="00CE67C8" w:rsidP="00544D11"/>
    <w:p w:rsidR="00CE67C8" w:rsidRDefault="00CE67C8" w:rsidP="00544D11"/>
    <w:p w:rsidR="00CE67C8" w:rsidRDefault="00CE67C8" w:rsidP="00544D11"/>
    <w:p w:rsidR="00CE67C8" w:rsidRDefault="00CE67C8" w:rsidP="00544D11"/>
    <w:p w:rsidR="00CE67C8" w:rsidRDefault="00CE67C8" w:rsidP="00544D11"/>
    <w:p w:rsidR="00CE67C8" w:rsidRDefault="00CE67C8" w:rsidP="00544D11"/>
    <w:p w:rsidR="00544D11" w:rsidRPr="00544D11" w:rsidRDefault="00544D11" w:rsidP="00544D11"/>
    <w:p w:rsidR="0035508C" w:rsidRDefault="0035508C" w:rsidP="0035508C">
      <w:pPr>
        <w:pStyle w:val="Heading7"/>
      </w:pPr>
      <w:r>
        <w:lastRenderedPageBreak/>
        <w:t>APPENDIX A:  READING STRATEGIES</w:t>
      </w:r>
    </w:p>
    <w:p w:rsidR="0035508C" w:rsidRDefault="0035508C" w:rsidP="0035508C"/>
    <w:p w:rsidR="0035508C" w:rsidRDefault="0035508C" w:rsidP="0035508C"/>
    <w:p w:rsidR="0035508C" w:rsidRDefault="0035508C" w:rsidP="0035508C">
      <w:pPr>
        <w:jc w:val="both"/>
        <w:rPr>
          <w:sz w:val="22"/>
        </w:rPr>
      </w:pPr>
      <w:r>
        <w:rPr>
          <w:b/>
          <w:sz w:val="22"/>
        </w:rPr>
        <w:t>Book Marks:</w:t>
      </w:r>
      <w:r>
        <w:rPr>
          <w:sz w:val="22"/>
        </w:rPr>
        <w:t xml:space="preserve"> Book Marks can be used to help students think about </w:t>
      </w:r>
      <w:r>
        <w:rPr>
          <w:i/>
          <w:sz w:val="22"/>
        </w:rPr>
        <w:t>how</w:t>
      </w:r>
      <w:r>
        <w:rPr>
          <w:sz w:val="22"/>
        </w:rPr>
        <w:t xml:space="preserve"> they read (reflecting on the mental process itself) and </w:t>
      </w:r>
      <w:r>
        <w:rPr>
          <w:i/>
          <w:sz w:val="22"/>
        </w:rPr>
        <w:t>what</w:t>
      </w:r>
      <w:r>
        <w:rPr>
          <w:sz w:val="22"/>
        </w:rPr>
        <w:t xml:space="preserve"> they read (focusing strategically on content, style, and form).  They can also facilitate a reader’s ability to develop interpretations and aid in their formulation of questions to help anchor reading in the text.  See Burke (2000) for examples of classroom uses.  </w:t>
      </w:r>
    </w:p>
    <w:p w:rsidR="0035508C" w:rsidRDefault="0035508C" w:rsidP="0035508C">
      <w:pPr>
        <w:jc w:val="both"/>
        <w:rPr>
          <w:b/>
          <w:sz w:val="22"/>
        </w:rPr>
      </w:pPr>
    </w:p>
    <w:p w:rsidR="0035508C" w:rsidRDefault="0035508C" w:rsidP="0035508C">
      <w:pPr>
        <w:jc w:val="both"/>
        <w:rPr>
          <w:sz w:val="22"/>
        </w:rPr>
      </w:pPr>
      <w:r>
        <w:rPr>
          <w:b/>
          <w:sz w:val="22"/>
        </w:rPr>
        <w:t>Chunking:</w:t>
      </w:r>
      <w:r>
        <w:rPr>
          <w:sz w:val="22"/>
        </w:rPr>
        <w:t xml:space="preserve"> Proficient readers monitor their comprehension and often “chunk” language–break it up into smaller units–within sentences to help them understand what they read.  Chunking can be used with complex sentences or with longer passages according to a reader’s needs.  Such divisions will vary from person to person.  See </w:t>
      </w:r>
      <w:proofErr w:type="spellStart"/>
      <w:r>
        <w:rPr>
          <w:sz w:val="22"/>
        </w:rPr>
        <w:t>Schoenbach</w:t>
      </w:r>
      <w:proofErr w:type="spellEnd"/>
      <w:r>
        <w:rPr>
          <w:sz w:val="22"/>
        </w:rPr>
        <w:t xml:space="preserve">, Greenleaf, </w:t>
      </w:r>
      <w:proofErr w:type="spellStart"/>
      <w:r>
        <w:rPr>
          <w:sz w:val="22"/>
        </w:rPr>
        <w:t>Cziko</w:t>
      </w:r>
      <w:proofErr w:type="spellEnd"/>
      <w:r>
        <w:rPr>
          <w:sz w:val="22"/>
        </w:rPr>
        <w:t xml:space="preserve">, &amp; Hurwitz (1999) and Burke (2000) for examples of classroom uses.  </w:t>
      </w:r>
    </w:p>
    <w:p w:rsidR="0035508C" w:rsidRDefault="0035508C" w:rsidP="0035508C">
      <w:pPr>
        <w:jc w:val="both"/>
        <w:rPr>
          <w:sz w:val="22"/>
        </w:rPr>
      </w:pPr>
    </w:p>
    <w:p w:rsidR="0035508C" w:rsidRDefault="0035508C" w:rsidP="0035508C">
      <w:pPr>
        <w:jc w:val="both"/>
        <w:rPr>
          <w:sz w:val="22"/>
        </w:rPr>
      </w:pPr>
      <w:r>
        <w:rPr>
          <w:b/>
          <w:sz w:val="22"/>
        </w:rPr>
        <w:t xml:space="preserve">GIST: </w:t>
      </w:r>
      <w:r>
        <w:rPr>
          <w:sz w:val="22"/>
        </w:rPr>
        <w:t>Involving five major steps, this strategy is an excellent way to show students how to write a summary: (1) read the passage or chapter; (2) circle or list the important words/phrases/ideas; (3) put the reading material aside; (4) use the important words/phrases/ideas to generate summary sentences, and (5) add a topic sentence.  See Cunningham et al (2000) for more information on this strategy.</w:t>
      </w:r>
    </w:p>
    <w:p w:rsidR="0035508C" w:rsidRDefault="0035508C" w:rsidP="0035508C">
      <w:pPr>
        <w:jc w:val="both"/>
        <w:rPr>
          <w:b/>
          <w:sz w:val="22"/>
        </w:rPr>
      </w:pPr>
    </w:p>
    <w:p w:rsidR="0035508C" w:rsidRDefault="0035508C" w:rsidP="0035508C">
      <w:pPr>
        <w:jc w:val="both"/>
        <w:rPr>
          <w:sz w:val="22"/>
        </w:rPr>
      </w:pPr>
      <w:r>
        <w:rPr>
          <w:b/>
          <w:sz w:val="22"/>
        </w:rPr>
        <w:t xml:space="preserve">Graphic Organizers: </w:t>
      </w:r>
      <w:r>
        <w:rPr>
          <w:sz w:val="22"/>
        </w:rPr>
        <w:t xml:space="preserve">By visually representing a text, graphic organizers help students understand textual and informational structures and perceive connections between ideas.  Graphic Organizers can also support comprehension and help students reflect on which parts of a text are most important.  See </w:t>
      </w:r>
      <w:proofErr w:type="spellStart"/>
      <w:r>
        <w:rPr>
          <w:sz w:val="22"/>
        </w:rPr>
        <w:t>Schoenbach</w:t>
      </w:r>
      <w:proofErr w:type="spellEnd"/>
      <w:r>
        <w:rPr>
          <w:sz w:val="22"/>
        </w:rPr>
        <w:t xml:space="preserve">, Greenleaf, </w:t>
      </w:r>
      <w:proofErr w:type="spellStart"/>
      <w:r>
        <w:rPr>
          <w:sz w:val="22"/>
        </w:rPr>
        <w:t>Cziko</w:t>
      </w:r>
      <w:proofErr w:type="spellEnd"/>
      <w:r>
        <w:rPr>
          <w:sz w:val="22"/>
        </w:rPr>
        <w:t xml:space="preserve">, &amp; Hurwitz (1999) and Burke (2000) for examples of classroom uses.  </w:t>
      </w:r>
    </w:p>
    <w:p w:rsidR="0035508C" w:rsidRDefault="0035508C" w:rsidP="0035508C">
      <w:pPr>
        <w:jc w:val="both"/>
        <w:rPr>
          <w:sz w:val="22"/>
        </w:rPr>
      </w:pPr>
    </w:p>
    <w:p w:rsidR="0035508C" w:rsidRDefault="0035508C" w:rsidP="0035508C">
      <w:pPr>
        <w:jc w:val="both"/>
        <w:rPr>
          <w:sz w:val="22"/>
        </w:rPr>
      </w:pPr>
      <w:r>
        <w:rPr>
          <w:b/>
          <w:sz w:val="22"/>
        </w:rPr>
        <w:t>Quick Writes:</w:t>
      </w:r>
      <w:r>
        <w:rPr>
          <w:sz w:val="22"/>
        </w:rPr>
        <w:t xml:space="preserve">  A form of </w:t>
      </w:r>
      <w:proofErr w:type="spellStart"/>
      <w:r>
        <w:rPr>
          <w:sz w:val="22"/>
        </w:rPr>
        <w:t>freewriting</w:t>
      </w:r>
      <w:proofErr w:type="spellEnd"/>
      <w:r>
        <w:rPr>
          <w:sz w:val="22"/>
        </w:rPr>
        <w:t>, quick writes are spontaneous, stream-of-consciousness responses to a single issue or related issues (</w:t>
      </w:r>
      <w:proofErr w:type="spellStart"/>
      <w:r>
        <w:rPr>
          <w:sz w:val="22"/>
        </w:rPr>
        <w:t>Fulwiler</w:t>
      </w:r>
      <w:proofErr w:type="spellEnd"/>
      <w:r>
        <w:rPr>
          <w:sz w:val="22"/>
        </w:rPr>
        <w:t xml:space="preserve"> 1987).</w:t>
      </w:r>
    </w:p>
    <w:p w:rsidR="0035508C" w:rsidRDefault="0035508C" w:rsidP="0035508C">
      <w:pPr>
        <w:jc w:val="both"/>
        <w:rPr>
          <w:b/>
          <w:sz w:val="22"/>
        </w:rPr>
      </w:pPr>
    </w:p>
    <w:p w:rsidR="0035508C" w:rsidRDefault="0035508C" w:rsidP="0035508C">
      <w:pPr>
        <w:jc w:val="both"/>
        <w:rPr>
          <w:sz w:val="22"/>
        </w:rPr>
      </w:pPr>
      <w:r>
        <w:rPr>
          <w:b/>
          <w:sz w:val="22"/>
        </w:rPr>
        <w:t>Reciprocal Teaching:</w:t>
      </w:r>
      <w:r>
        <w:rPr>
          <w:sz w:val="22"/>
        </w:rPr>
        <w:t xml:space="preserve">  Reciprocal teaching entails taking turns leading a discussion on a reading selection with the intention of helping oneself and others understand and retain the author’s main points; it involves guiding the group toward reasonable predictions, important questions, essential clarifications or explanations, and coherent summaries.  See </w:t>
      </w:r>
      <w:proofErr w:type="spellStart"/>
      <w:r>
        <w:rPr>
          <w:sz w:val="22"/>
        </w:rPr>
        <w:t>Schoenbach</w:t>
      </w:r>
      <w:proofErr w:type="spellEnd"/>
      <w:r>
        <w:rPr>
          <w:sz w:val="22"/>
        </w:rPr>
        <w:t xml:space="preserve">, Greenleaf, </w:t>
      </w:r>
      <w:proofErr w:type="spellStart"/>
      <w:r>
        <w:rPr>
          <w:sz w:val="22"/>
        </w:rPr>
        <w:t>Cziko</w:t>
      </w:r>
      <w:proofErr w:type="spellEnd"/>
      <w:r>
        <w:rPr>
          <w:sz w:val="22"/>
        </w:rPr>
        <w:t xml:space="preserve"> &amp; Hurwitz (1999) and Burke (2000) for examples of classroom uses.  Also see </w:t>
      </w:r>
      <w:proofErr w:type="spellStart"/>
      <w:r>
        <w:rPr>
          <w:sz w:val="22"/>
        </w:rPr>
        <w:t>Palincsar</w:t>
      </w:r>
      <w:proofErr w:type="spellEnd"/>
      <w:r>
        <w:rPr>
          <w:sz w:val="22"/>
        </w:rPr>
        <w:t xml:space="preserve"> and Brown (1984) and </w:t>
      </w:r>
      <w:proofErr w:type="spellStart"/>
      <w:r>
        <w:rPr>
          <w:sz w:val="22"/>
        </w:rPr>
        <w:t>Palincsar</w:t>
      </w:r>
      <w:proofErr w:type="spellEnd"/>
      <w:r>
        <w:rPr>
          <w:sz w:val="22"/>
        </w:rPr>
        <w:t xml:space="preserve"> and Brown (1986).</w:t>
      </w:r>
    </w:p>
    <w:p w:rsidR="0035508C" w:rsidRDefault="0035508C" w:rsidP="0035508C">
      <w:pPr>
        <w:jc w:val="both"/>
        <w:rPr>
          <w:b/>
          <w:sz w:val="22"/>
        </w:rPr>
      </w:pPr>
    </w:p>
    <w:p w:rsidR="0035508C" w:rsidRDefault="0035508C" w:rsidP="0035508C">
      <w:pPr>
        <w:jc w:val="both"/>
        <w:rPr>
          <w:sz w:val="22"/>
        </w:rPr>
      </w:pPr>
      <w:r>
        <w:rPr>
          <w:b/>
          <w:sz w:val="22"/>
        </w:rPr>
        <w:t>Rereading or Repeated Reading:</w:t>
      </w:r>
      <w:r>
        <w:rPr>
          <w:sz w:val="22"/>
        </w:rPr>
        <w:t xml:space="preserve"> Rereading increases comprehension and raises readers’ confidence, especially with challenging texts.  It also helps less skillful readers develop fluency.  See </w:t>
      </w:r>
      <w:proofErr w:type="spellStart"/>
      <w:r>
        <w:rPr>
          <w:sz w:val="22"/>
        </w:rPr>
        <w:t>Schoenbach</w:t>
      </w:r>
      <w:proofErr w:type="spellEnd"/>
      <w:r>
        <w:rPr>
          <w:sz w:val="22"/>
        </w:rPr>
        <w:t xml:space="preserve">, Greenleaf, </w:t>
      </w:r>
      <w:proofErr w:type="spellStart"/>
      <w:r>
        <w:rPr>
          <w:sz w:val="22"/>
        </w:rPr>
        <w:t>Cziko</w:t>
      </w:r>
      <w:proofErr w:type="spellEnd"/>
      <w:r>
        <w:rPr>
          <w:sz w:val="22"/>
        </w:rPr>
        <w:t xml:space="preserve">, &amp; Hurwitz (1999) and Burke (2000) for examples of classroom uses.  </w:t>
      </w:r>
    </w:p>
    <w:p w:rsidR="0035508C" w:rsidRDefault="0035508C" w:rsidP="0035508C">
      <w:pPr>
        <w:jc w:val="both"/>
        <w:rPr>
          <w:b/>
          <w:sz w:val="22"/>
        </w:rPr>
      </w:pPr>
    </w:p>
    <w:p w:rsidR="0035508C" w:rsidRDefault="0035508C" w:rsidP="0035508C">
      <w:pPr>
        <w:jc w:val="both"/>
        <w:rPr>
          <w:sz w:val="22"/>
        </w:rPr>
      </w:pPr>
      <w:r>
        <w:rPr>
          <w:b/>
          <w:sz w:val="22"/>
        </w:rPr>
        <w:t xml:space="preserve">Say, Mean, </w:t>
      </w:r>
      <w:proofErr w:type="gramStart"/>
      <w:r>
        <w:rPr>
          <w:b/>
          <w:sz w:val="22"/>
        </w:rPr>
        <w:t>Matter</w:t>
      </w:r>
      <w:proofErr w:type="gramEnd"/>
      <w:r>
        <w:rPr>
          <w:b/>
          <w:sz w:val="22"/>
        </w:rPr>
        <w:t>:</w:t>
      </w:r>
      <w:r>
        <w:rPr>
          <w:sz w:val="22"/>
        </w:rPr>
        <w:t xml:space="preserve">  This strategy is the process of answering three questions as they relate to a reading selection: What does it say?  What does it mean?  What/Why does it matter?  The purpose of this exercise is to encourage students to move beyond literal-level thinking (</w:t>
      </w:r>
      <w:proofErr w:type="spellStart"/>
      <w:r>
        <w:rPr>
          <w:sz w:val="22"/>
        </w:rPr>
        <w:t>Blau</w:t>
      </w:r>
      <w:proofErr w:type="spellEnd"/>
      <w:r>
        <w:rPr>
          <w:sz w:val="22"/>
        </w:rPr>
        <w:t xml:space="preserve"> 2003).</w:t>
      </w:r>
    </w:p>
    <w:p w:rsidR="0035508C" w:rsidRDefault="0035508C" w:rsidP="0035508C">
      <w:pPr>
        <w:jc w:val="both"/>
        <w:rPr>
          <w:sz w:val="22"/>
        </w:rPr>
      </w:pPr>
    </w:p>
    <w:p w:rsidR="0035508C" w:rsidRDefault="0035508C" w:rsidP="0035508C">
      <w:pPr>
        <w:jc w:val="both"/>
        <w:rPr>
          <w:sz w:val="22"/>
        </w:rPr>
      </w:pPr>
      <w:r>
        <w:rPr>
          <w:b/>
          <w:sz w:val="22"/>
        </w:rPr>
        <w:t xml:space="preserve">Talking to the Text/Annotating the Text/Highlighting:  </w:t>
      </w:r>
      <w:r>
        <w:rPr>
          <w:sz w:val="22"/>
        </w:rPr>
        <w:t xml:space="preserve">Writing responses and questions in the margins, underlining, and highlighting key ideas are all ways of getting readers more engaged with ideas in the text.  These ways of interacting with the reading material help activate students’ prior knowledge and support comprehension.  See Jordan, Jensen, &amp; Greenleaf (2001) and Burke (2000) for examples of classroom uses.  Also see Davey (1983).  </w:t>
      </w:r>
    </w:p>
    <w:p w:rsidR="0035508C" w:rsidRDefault="0035508C" w:rsidP="0035508C">
      <w:pPr>
        <w:tabs>
          <w:tab w:val="left" w:pos="792"/>
        </w:tabs>
        <w:jc w:val="both"/>
        <w:rPr>
          <w:sz w:val="22"/>
        </w:rPr>
      </w:pPr>
    </w:p>
    <w:p w:rsidR="0035508C" w:rsidRDefault="0035508C" w:rsidP="006F1D00">
      <w:pPr>
        <w:jc w:val="both"/>
        <w:rPr>
          <w:sz w:val="22"/>
        </w:rPr>
      </w:pPr>
      <w:r>
        <w:rPr>
          <w:b/>
          <w:sz w:val="22"/>
        </w:rPr>
        <w:t>Think Aloud:</w:t>
      </w:r>
      <w:r>
        <w:rPr>
          <w:sz w:val="22"/>
        </w:rPr>
        <w:t xml:space="preserve"> Narrating the thought process while reading a passage aloud can help students externalize points of confusion, articulate questions about the text or its content, and make connections between the text and students’ background knowledge and life experience.  “Think </w:t>
      </w:r>
      <w:proofErr w:type="spellStart"/>
      <w:r>
        <w:rPr>
          <w:sz w:val="22"/>
        </w:rPr>
        <w:t>alouds</w:t>
      </w:r>
      <w:proofErr w:type="spellEnd"/>
      <w:r>
        <w:rPr>
          <w:sz w:val="22"/>
        </w:rPr>
        <w:t xml:space="preserve">” help make our internal thinking processes observable.  See </w:t>
      </w:r>
      <w:proofErr w:type="spellStart"/>
      <w:r>
        <w:rPr>
          <w:sz w:val="22"/>
        </w:rPr>
        <w:t>Schoenbach</w:t>
      </w:r>
      <w:proofErr w:type="spellEnd"/>
      <w:r>
        <w:rPr>
          <w:sz w:val="22"/>
        </w:rPr>
        <w:t xml:space="preserve">, Greenleaf, </w:t>
      </w:r>
      <w:proofErr w:type="spellStart"/>
      <w:r>
        <w:rPr>
          <w:sz w:val="22"/>
        </w:rPr>
        <w:t>Cziko</w:t>
      </w:r>
      <w:proofErr w:type="spellEnd"/>
      <w:r>
        <w:rPr>
          <w:sz w:val="22"/>
        </w:rPr>
        <w:t xml:space="preserve">, &amp; Hurwitz (1999) and Burke (2000) for examples of classroom uses.  Also see </w:t>
      </w:r>
      <w:proofErr w:type="spellStart"/>
      <w:r>
        <w:rPr>
          <w:sz w:val="22"/>
        </w:rPr>
        <w:t>Kucan</w:t>
      </w:r>
      <w:proofErr w:type="spellEnd"/>
      <w:r>
        <w:rPr>
          <w:sz w:val="22"/>
        </w:rPr>
        <w:t xml:space="preserve"> &amp; Beck (1997) for a review of the research.  </w:t>
      </w:r>
    </w:p>
    <w:p w:rsidR="000E5AD2" w:rsidRDefault="000E5AD2" w:rsidP="000E5AD2">
      <w:pPr>
        <w:pStyle w:val="Heading1"/>
        <w:jc w:val="center"/>
        <w:rPr>
          <w:sz w:val="22"/>
        </w:rPr>
      </w:pPr>
    </w:p>
    <w:p w:rsidR="000E5AD2" w:rsidRPr="000E5AD2" w:rsidRDefault="0035508C" w:rsidP="000E5AD2">
      <w:pPr>
        <w:pStyle w:val="Heading1"/>
        <w:jc w:val="center"/>
      </w:pPr>
      <w:r>
        <w:rPr>
          <w:sz w:val="22"/>
        </w:rPr>
        <w:t>Works Cited</w:t>
      </w:r>
    </w:p>
    <w:p w:rsidR="000E5AD2" w:rsidRDefault="000E5AD2" w:rsidP="0035508C">
      <w:pPr>
        <w:jc w:val="both"/>
        <w:rPr>
          <w:sz w:val="22"/>
        </w:rPr>
      </w:pPr>
    </w:p>
    <w:p w:rsidR="0035508C" w:rsidRDefault="0035508C" w:rsidP="0035508C">
      <w:pPr>
        <w:jc w:val="both"/>
        <w:rPr>
          <w:sz w:val="22"/>
        </w:rPr>
      </w:pPr>
      <w:r>
        <w:rPr>
          <w:sz w:val="22"/>
        </w:rPr>
        <w:t>B</w:t>
      </w:r>
      <w:r w:rsidR="004C7BC7">
        <w:rPr>
          <w:sz w:val="22"/>
        </w:rPr>
        <w:t>ean</w:t>
      </w:r>
      <w:r>
        <w:rPr>
          <w:sz w:val="22"/>
        </w:rPr>
        <w:t xml:space="preserve">, </w:t>
      </w:r>
      <w:r w:rsidR="004C7BC7">
        <w:rPr>
          <w:sz w:val="22"/>
        </w:rPr>
        <w:t xml:space="preserve">John C., Virginia A. Chappell, and Alice M. </w:t>
      </w:r>
      <w:proofErr w:type="spellStart"/>
      <w:r w:rsidR="004C7BC7">
        <w:rPr>
          <w:sz w:val="22"/>
        </w:rPr>
        <w:t>Gillam</w:t>
      </w:r>
      <w:proofErr w:type="spellEnd"/>
      <w:r>
        <w:rPr>
          <w:sz w:val="22"/>
        </w:rPr>
        <w:t xml:space="preserve">.  </w:t>
      </w:r>
      <w:r w:rsidR="004C7BC7">
        <w:rPr>
          <w:i/>
          <w:sz w:val="22"/>
        </w:rPr>
        <w:t>Reading Rhetorically</w:t>
      </w:r>
      <w:r>
        <w:rPr>
          <w:i/>
          <w:sz w:val="22"/>
        </w:rPr>
        <w:t>.</w:t>
      </w:r>
      <w:r>
        <w:rPr>
          <w:sz w:val="22"/>
        </w:rPr>
        <w:t xml:space="preserve">  </w:t>
      </w:r>
      <w:r w:rsidR="004C7BC7">
        <w:rPr>
          <w:sz w:val="22"/>
        </w:rPr>
        <w:t>New York, NY</w:t>
      </w:r>
      <w:r>
        <w:rPr>
          <w:sz w:val="22"/>
        </w:rPr>
        <w:t xml:space="preserve">: </w:t>
      </w:r>
    </w:p>
    <w:p w:rsidR="0035508C" w:rsidRDefault="004C7BC7" w:rsidP="0035508C">
      <w:pPr>
        <w:ind w:firstLine="720"/>
        <w:jc w:val="both"/>
        <w:rPr>
          <w:sz w:val="22"/>
        </w:rPr>
      </w:pPr>
      <w:r>
        <w:rPr>
          <w:sz w:val="22"/>
        </w:rPr>
        <w:t>Pearson Education, Inc.</w:t>
      </w:r>
      <w:r w:rsidR="0035508C">
        <w:rPr>
          <w:sz w:val="22"/>
        </w:rPr>
        <w:t>, 200</w:t>
      </w:r>
      <w:r>
        <w:rPr>
          <w:sz w:val="22"/>
        </w:rPr>
        <w:t>7</w:t>
      </w:r>
      <w:r w:rsidR="0035508C">
        <w:rPr>
          <w:sz w:val="22"/>
        </w:rPr>
        <w:t>.</w:t>
      </w:r>
    </w:p>
    <w:p w:rsidR="004C7BC7" w:rsidRDefault="004C7BC7" w:rsidP="004C7BC7">
      <w:pPr>
        <w:jc w:val="both"/>
        <w:rPr>
          <w:sz w:val="22"/>
        </w:rPr>
      </w:pPr>
    </w:p>
    <w:p w:rsidR="004C7BC7" w:rsidRDefault="004C7BC7" w:rsidP="004C7BC7">
      <w:pPr>
        <w:jc w:val="both"/>
        <w:rPr>
          <w:sz w:val="22"/>
        </w:rPr>
      </w:pPr>
      <w:proofErr w:type="spellStart"/>
      <w:r>
        <w:rPr>
          <w:sz w:val="22"/>
        </w:rPr>
        <w:t>Blau</w:t>
      </w:r>
      <w:proofErr w:type="spellEnd"/>
      <w:r>
        <w:rPr>
          <w:sz w:val="22"/>
        </w:rPr>
        <w:t xml:space="preserve">, Sheridan.  </w:t>
      </w:r>
      <w:r>
        <w:rPr>
          <w:i/>
          <w:sz w:val="22"/>
        </w:rPr>
        <w:t>The Literature Workshop: Teaching Texts and their Readers.</w:t>
      </w:r>
      <w:r>
        <w:rPr>
          <w:sz w:val="22"/>
        </w:rPr>
        <w:t xml:space="preserve">  Portsmouth, NH: </w:t>
      </w:r>
    </w:p>
    <w:p w:rsidR="004C7BC7" w:rsidRDefault="004C7BC7" w:rsidP="004C7BC7">
      <w:pPr>
        <w:ind w:firstLine="720"/>
        <w:jc w:val="both"/>
        <w:rPr>
          <w:sz w:val="22"/>
        </w:rPr>
      </w:pPr>
      <w:proofErr w:type="gramStart"/>
      <w:r>
        <w:rPr>
          <w:sz w:val="22"/>
        </w:rPr>
        <w:t>Heinemann, 2003.</w:t>
      </w:r>
      <w:proofErr w:type="gramEnd"/>
    </w:p>
    <w:p w:rsidR="0035508C" w:rsidRDefault="0035508C" w:rsidP="0035508C">
      <w:pPr>
        <w:jc w:val="both"/>
        <w:rPr>
          <w:sz w:val="22"/>
        </w:rPr>
      </w:pPr>
    </w:p>
    <w:p w:rsidR="0035508C" w:rsidRDefault="0035508C" w:rsidP="0035508C">
      <w:pPr>
        <w:jc w:val="both"/>
        <w:rPr>
          <w:sz w:val="22"/>
        </w:rPr>
      </w:pPr>
      <w:r>
        <w:rPr>
          <w:sz w:val="22"/>
        </w:rPr>
        <w:t xml:space="preserve">Burke, Jim. </w:t>
      </w:r>
      <w:r>
        <w:rPr>
          <w:i/>
          <w:sz w:val="22"/>
        </w:rPr>
        <w:t>Reading Reminders: Tools, Tips, and Techniques</w:t>
      </w:r>
      <w:r>
        <w:rPr>
          <w:sz w:val="22"/>
        </w:rPr>
        <w:t xml:space="preserve">.  Portsmouth, NH: Boynton/Cook, </w:t>
      </w:r>
    </w:p>
    <w:p w:rsidR="0035508C" w:rsidRDefault="0035508C" w:rsidP="0035508C">
      <w:pPr>
        <w:ind w:firstLine="720"/>
        <w:jc w:val="both"/>
        <w:rPr>
          <w:sz w:val="22"/>
        </w:rPr>
      </w:pPr>
      <w:r>
        <w:rPr>
          <w:sz w:val="22"/>
        </w:rPr>
        <w:t xml:space="preserve">2000. </w:t>
      </w:r>
    </w:p>
    <w:p w:rsidR="000E5AD2" w:rsidRDefault="000E5AD2" w:rsidP="000E5AD2">
      <w:pPr>
        <w:jc w:val="both"/>
        <w:rPr>
          <w:sz w:val="22"/>
        </w:rPr>
      </w:pPr>
    </w:p>
    <w:p w:rsidR="000E5AD2" w:rsidRDefault="000E5AD2" w:rsidP="000E5AD2">
      <w:pPr>
        <w:jc w:val="both"/>
        <w:rPr>
          <w:sz w:val="22"/>
        </w:rPr>
      </w:pPr>
      <w:proofErr w:type="spellStart"/>
      <w:r>
        <w:rPr>
          <w:sz w:val="22"/>
        </w:rPr>
        <w:t>Ehrenreich</w:t>
      </w:r>
      <w:proofErr w:type="spellEnd"/>
      <w:r>
        <w:rPr>
          <w:sz w:val="22"/>
        </w:rPr>
        <w:t xml:space="preserve">, Barbara.  </w:t>
      </w:r>
      <w:proofErr w:type="gramStart"/>
      <w:r>
        <w:rPr>
          <w:i/>
          <w:sz w:val="22"/>
        </w:rPr>
        <w:t>Nickel and Dimed- On Not Getting By in America</w:t>
      </w:r>
      <w:r>
        <w:rPr>
          <w:sz w:val="22"/>
        </w:rPr>
        <w:t>.</w:t>
      </w:r>
      <w:proofErr w:type="gramEnd"/>
      <w:r>
        <w:rPr>
          <w:sz w:val="22"/>
        </w:rPr>
        <w:t xml:space="preserve">  New York, NY: Henry Holt and Co, 2001.</w:t>
      </w:r>
    </w:p>
    <w:p w:rsidR="000E5AD2" w:rsidRDefault="000E5AD2" w:rsidP="0035508C">
      <w:pPr>
        <w:jc w:val="both"/>
        <w:rPr>
          <w:sz w:val="22"/>
        </w:rPr>
      </w:pPr>
    </w:p>
    <w:p w:rsidR="0035508C" w:rsidRDefault="006F1D00" w:rsidP="0035508C">
      <w:pPr>
        <w:jc w:val="both"/>
        <w:rPr>
          <w:sz w:val="22"/>
        </w:rPr>
      </w:pPr>
      <w:r>
        <w:rPr>
          <w:sz w:val="22"/>
        </w:rPr>
        <w:t>Fisher</w:t>
      </w:r>
      <w:r w:rsidR="004C7BC7">
        <w:rPr>
          <w:sz w:val="22"/>
        </w:rPr>
        <w:t>, Douglas</w:t>
      </w:r>
      <w:r w:rsidR="004662C8">
        <w:rPr>
          <w:sz w:val="22"/>
        </w:rPr>
        <w:t xml:space="preserve"> and Nancy</w:t>
      </w:r>
      <w:r w:rsidR="000E5AD2">
        <w:rPr>
          <w:sz w:val="22"/>
        </w:rPr>
        <w:t xml:space="preserve"> Frey</w:t>
      </w:r>
      <w:r w:rsidR="0035508C">
        <w:rPr>
          <w:sz w:val="22"/>
        </w:rPr>
        <w:t xml:space="preserve">.  </w:t>
      </w:r>
      <w:r w:rsidR="004662C8">
        <w:rPr>
          <w:i/>
          <w:sz w:val="22"/>
        </w:rPr>
        <w:t>Improving Adolescent Literacy</w:t>
      </w:r>
      <w:r w:rsidR="0035508C">
        <w:rPr>
          <w:sz w:val="22"/>
        </w:rPr>
        <w:t xml:space="preserve">.  </w:t>
      </w:r>
      <w:r w:rsidR="004662C8">
        <w:rPr>
          <w:sz w:val="22"/>
        </w:rPr>
        <w:t>Upper Saddle River</w:t>
      </w:r>
      <w:r w:rsidR="0035508C">
        <w:rPr>
          <w:sz w:val="22"/>
        </w:rPr>
        <w:t xml:space="preserve">, </w:t>
      </w:r>
      <w:r w:rsidR="004662C8">
        <w:rPr>
          <w:sz w:val="22"/>
        </w:rPr>
        <w:t>NJ</w:t>
      </w:r>
      <w:r w:rsidR="0035508C">
        <w:rPr>
          <w:sz w:val="22"/>
        </w:rPr>
        <w:t xml:space="preserve">: </w:t>
      </w:r>
      <w:r w:rsidR="004662C8">
        <w:rPr>
          <w:sz w:val="22"/>
        </w:rPr>
        <w:t>Pearson Education, Inc.,</w:t>
      </w:r>
      <w:r w:rsidR="0035508C">
        <w:rPr>
          <w:sz w:val="22"/>
        </w:rPr>
        <w:t xml:space="preserve"> </w:t>
      </w:r>
      <w:r w:rsidR="004662C8">
        <w:rPr>
          <w:sz w:val="22"/>
        </w:rPr>
        <w:t>2008</w:t>
      </w:r>
      <w:r w:rsidR="0035508C">
        <w:rPr>
          <w:sz w:val="22"/>
        </w:rPr>
        <w:t>.</w:t>
      </w:r>
    </w:p>
    <w:p w:rsidR="0035508C" w:rsidRDefault="0035508C" w:rsidP="0035508C">
      <w:pPr>
        <w:pStyle w:val="FootnoteText"/>
        <w:jc w:val="both"/>
        <w:rPr>
          <w:sz w:val="24"/>
        </w:rPr>
      </w:pPr>
    </w:p>
    <w:p w:rsidR="000E5AD2" w:rsidRDefault="000E5AD2" w:rsidP="0035508C">
      <w:pPr>
        <w:pStyle w:val="FootnoteText"/>
        <w:jc w:val="both"/>
        <w:rPr>
          <w:sz w:val="22"/>
          <w:lang w:val="es-MX"/>
        </w:rPr>
      </w:pPr>
      <w:r>
        <w:rPr>
          <w:sz w:val="22"/>
        </w:rPr>
        <w:t xml:space="preserve">Graff, Gerald and Cathy </w:t>
      </w:r>
      <w:proofErr w:type="spellStart"/>
      <w:r>
        <w:rPr>
          <w:sz w:val="22"/>
        </w:rPr>
        <w:t>Birkenstein</w:t>
      </w:r>
      <w:proofErr w:type="spellEnd"/>
      <w:r>
        <w:rPr>
          <w:sz w:val="22"/>
        </w:rPr>
        <w:t xml:space="preserve">.  </w:t>
      </w:r>
      <w:r w:rsidR="004C7BC7">
        <w:rPr>
          <w:i/>
          <w:sz w:val="22"/>
        </w:rPr>
        <w:t>They Say/</w:t>
      </w:r>
      <w:r>
        <w:rPr>
          <w:i/>
          <w:sz w:val="22"/>
        </w:rPr>
        <w:t xml:space="preserve"> I Say</w:t>
      </w:r>
      <w:r>
        <w:rPr>
          <w:sz w:val="22"/>
        </w:rPr>
        <w:t xml:space="preserve">.  </w:t>
      </w:r>
      <w:r w:rsidR="004C7BC7">
        <w:rPr>
          <w:sz w:val="22"/>
        </w:rPr>
        <w:t xml:space="preserve">New York, NY: W.W. </w:t>
      </w:r>
      <w:proofErr w:type="gramStart"/>
      <w:r w:rsidR="004C7BC7">
        <w:rPr>
          <w:sz w:val="22"/>
        </w:rPr>
        <w:t>Norton  and</w:t>
      </w:r>
      <w:proofErr w:type="gramEnd"/>
      <w:r w:rsidR="004C7BC7">
        <w:rPr>
          <w:sz w:val="22"/>
        </w:rPr>
        <w:t xml:space="preserve"> Company, 2010.</w:t>
      </w:r>
    </w:p>
    <w:p w:rsidR="004C7BC7" w:rsidRDefault="004C7BC7" w:rsidP="0035508C">
      <w:pPr>
        <w:pStyle w:val="FootnoteText"/>
        <w:jc w:val="both"/>
        <w:rPr>
          <w:sz w:val="22"/>
          <w:lang w:val="es-MX"/>
        </w:rPr>
      </w:pPr>
    </w:p>
    <w:p w:rsidR="0035508C" w:rsidRDefault="0035508C" w:rsidP="0035508C">
      <w:pPr>
        <w:pStyle w:val="FootnoteText"/>
        <w:jc w:val="both"/>
        <w:rPr>
          <w:i/>
          <w:sz w:val="22"/>
        </w:rPr>
      </w:pPr>
      <w:r>
        <w:rPr>
          <w:sz w:val="22"/>
          <w:lang w:val="es-MX"/>
        </w:rPr>
        <w:t xml:space="preserve">Jordan, Merean, Rita Jensen, and Cynthia Greenleaf. </w:t>
      </w:r>
      <w:r>
        <w:rPr>
          <w:sz w:val="22"/>
        </w:rPr>
        <w:t xml:space="preserve">“Amidst Familial Gatherings.” </w:t>
      </w:r>
      <w:r>
        <w:rPr>
          <w:i/>
          <w:sz w:val="22"/>
        </w:rPr>
        <w:t xml:space="preserve">Voices from </w:t>
      </w:r>
    </w:p>
    <w:p w:rsidR="0035508C" w:rsidRDefault="0035508C" w:rsidP="0035508C">
      <w:pPr>
        <w:pStyle w:val="FootnoteText"/>
        <w:ind w:firstLine="720"/>
        <w:jc w:val="both"/>
        <w:rPr>
          <w:sz w:val="22"/>
        </w:rPr>
      </w:pPr>
      <w:proofErr w:type="gramStart"/>
      <w:r>
        <w:rPr>
          <w:i/>
          <w:sz w:val="22"/>
        </w:rPr>
        <w:t>the</w:t>
      </w:r>
      <w:proofErr w:type="gramEnd"/>
      <w:r>
        <w:rPr>
          <w:i/>
          <w:sz w:val="22"/>
        </w:rPr>
        <w:t xml:space="preserve"> Middle,</w:t>
      </w:r>
      <w:r>
        <w:rPr>
          <w:sz w:val="22"/>
        </w:rPr>
        <w:t xml:space="preserve"> 8.4 (2001):15-24.  </w:t>
      </w:r>
    </w:p>
    <w:p w:rsidR="0035508C" w:rsidRDefault="0035508C" w:rsidP="0035508C">
      <w:pPr>
        <w:jc w:val="both"/>
        <w:rPr>
          <w:sz w:val="22"/>
        </w:rPr>
      </w:pPr>
    </w:p>
    <w:p w:rsidR="0035508C" w:rsidRDefault="0035508C" w:rsidP="0035508C">
      <w:pPr>
        <w:jc w:val="both"/>
        <w:rPr>
          <w:sz w:val="22"/>
        </w:rPr>
      </w:pPr>
      <w:proofErr w:type="spellStart"/>
      <w:r>
        <w:rPr>
          <w:sz w:val="22"/>
        </w:rPr>
        <w:t>Kucan</w:t>
      </w:r>
      <w:proofErr w:type="spellEnd"/>
      <w:r>
        <w:rPr>
          <w:sz w:val="22"/>
        </w:rPr>
        <w:t xml:space="preserve">, Linda. </w:t>
      </w:r>
      <w:proofErr w:type="gramStart"/>
      <w:r>
        <w:rPr>
          <w:sz w:val="22"/>
        </w:rPr>
        <w:t>and</w:t>
      </w:r>
      <w:proofErr w:type="gramEnd"/>
      <w:r>
        <w:rPr>
          <w:sz w:val="22"/>
        </w:rPr>
        <w:t xml:space="preserve"> Isabel L. Beck.  “Thinking Aloud and Reading Comprehension </w:t>
      </w:r>
    </w:p>
    <w:p w:rsidR="0035508C" w:rsidRDefault="0035508C" w:rsidP="0035508C">
      <w:pPr>
        <w:ind w:firstLine="720"/>
        <w:jc w:val="both"/>
        <w:rPr>
          <w:i/>
          <w:sz w:val="22"/>
        </w:rPr>
      </w:pPr>
      <w:r>
        <w:rPr>
          <w:sz w:val="22"/>
        </w:rPr>
        <w:t xml:space="preserve">Research: Inquiry, Instruction and Social Interaction.”  </w:t>
      </w:r>
      <w:r>
        <w:rPr>
          <w:i/>
          <w:sz w:val="22"/>
        </w:rPr>
        <w:t xml:space="preserve">Review of Educational Research, </w:t>
      </w:r>
    </w:p>
    <w:p w:rsidR="0035508C" w:rsidRDefault="0035508C" w:rsidP="0035508C">
      <w:pPr>
        <w:ind w:firstLine="720"/>
        <w:jc w:val="both"/>
        <w:rPr>
          <w:sz w:val="22"/>
        </w:rPr>
      </w:pPr>
      <w:r>
        <w:rPr>
          <w:sz w:val="22"/>
        </w:rPr>
        <w:t xml:space="preserve">67.3 (1997): 271-299.  </w:t>
      </w:r>
    </w:p>
    <w:p w:rsidR="0035508C" w:rsidRDefault="0035508C" w:rsidP="0035508C">
      <w:pPr>
        <w:jc w:val="both"/>
        <w:rPr>
          <w:sz w:val="22"/>
        </w:rPr>
      </w:pPr>
    </w:p>
    <w:p w:rsidR="0035508C" w:rsidRDefault="0035508C" w:rsidP="0035508C">
      <w:pPr>
        <w:jc w:val="both"/>
        <w:rPr>
          <w:sz w:val="22"/>
        </w:rPr>
      </w:pPr>
      <w:proofErr w:type="spellStart"/>
      <w:r>
        <w:rPr>
          <w:sz w:val="22"/>
        </w:rPr>
        <w:t>Palincsar</w:t>
      </w:r>
      <w:proofErr w:type="spellEnd"/>
      <w:r>
        <w:rPr>
          <w:sz w:val="22"/>
        </w:rPr>
        <w:t>, Annemarie Sullivan and Anne L. Brown. “Reciprocal Teaching of Comprehension-</w:t>
      </w:r>
    </w:p>
    <w:p w:rsidR="0035508C" w:rsidRDefault="0035508C" w:rsidP="0035508C">
      <w:pPr>
        <w:ind w:firstLine="720"/>
        <w:jc w:val="both"/>
        <w:rPr>
          <w:sz w:val="22"/>
        </w:rPr>
      </w:pPr>
      <w:r>
        <w:rPr>
          <w:sz w:val="22"/>
        </w:rPr>
        <w:t xml:space="preserve">Fostering and Comprehension-Monitoring Activities.”  </w:t>
      </w:r>
      <w:r>
        <w:rPr>
          <w:i/>
          <w:sz w:val="22"/>
        </w:rPr>
        <w:t xml:space="preserve">Cognition and Instruction, </w:t>
      </w:r>
      <w:r>
        <w:rPr>
          <w:sz w:val="22"/>
        </w:rPr>
        <w:t xml:space="preserve">1 </w:t>
      </w:r>
    </w:p>
    <w:p w:rsidR="0035508C" w:rsidRDefault="0035508C" w:rsidP="0035508C">
      <w:pPr>
        <w:ind w:firstLine="720"/>
        <w:jc w:val="both"/>
        <w:rPr>
          <w:sz w:val="22"/>
        </w:rPr>
      </w:pPr>
      <w:r>
        <w:rPr>
          <w:sz w:val="22"/>
        </w:rPr>
        <w:t xml:space="preserve">(1984): 117-175.  </w:t>
      </w:r>
    </w:p>
    <w:p w:rsidR="0035508C" w:rsidRDefault="0035508C" w:rsidP="0035508C">
      <w:pPr>
        <w:pStyle w:val="FootnoteText"/>
        <w:jc w:val="both"/>
        <w:rPr>
          <w:sz w:val="22"/>
        </w:rPr>
      </w:pPr>
    </w:p>
    <w:p w:rsidR="0035508C" w:rsidRDefault="0035508C" w:rsidP="0035508C">
      <w:pPr>
        <w:pStyle w:val="FootnoteText"/>
        <w:jc w:val="both"/>
        <w:rPr>
          <w:i/>
          <w:sz w:val="22"/>
        </w:rPr>
      </w:pPr>
      <w:proofErr w:type="spellStart"/>
      <w:r>
        <w:rPr>
          <w:sz w:val="22"/>
        </w:rPr>
        <w:t>Schoenbach</w:t>
      </w:r>
      <w:proofErr w:type="spellEnd"/>
      <w:r>
        <w:rPr>
          <w:sz w:val="22"/>
        </w:rPr>
        <w:t xml:space="preserve">, Ruth, Cynthia Greenleaf, Christine </w:t>
      </w:r>
      <w:proofErr w:type="spellStart"/>
      <w:r>
        <w:rPr>
          <w:sz w:val="22"/>
        </w:rPr>
        <w:t>Cziko</w:t>
      </w:r>
      <w:proofErr w:type="spellEnd"/>
      <w:r>
        <w:rPr>
          <w:sz w:val="22"/>
        </w:rPr>
        <w:t xml:space="preserve">, and Lori Hurwitz.  </w:t>
      </w:r>
      <w:r>
        <w:rPr>
          <w:i/>
          <w:sz w:val="22"/>
        </w:rPr>
        <w:t xml:space="preserve">Reading For </w:t>
      </w:r>
    </w:p>
    <w:p w:rsidR="0035508C" w:rsidRDefault="0035508C" w:rsidP="0035508C">
      <w:pPr>
        <w:pStyle w:val="FootnoteText"/>
        <w:ind w:firstLine="720"/>
        <w:jc w:val="both"/>
        <w:rPr>
          <w:sz w:val="22"/>
        </w:rPr>
      </w:pPr>
      <w:r>
        <w:rPr>
          <w:i/>
          <w:sz w:val="22"/>
        </w:rPr>
        <w:t>Understanding: A Guide to Improving Reading in Middle and High School Classrooms</w:t>
      </w:r>
      <w:r>
        <w:rPr>
          <w:sz w:val="22"/>
        </w:rPr>
        <w:t xml:space="preserve">.  </w:t>
      </w:r>
    </w:p>
    <w:p w:rsidR="0035508C" w:rsidRDefault="0035508C" w:rsidP="0035508C">
      <w:pPr>
        <w:pStyle w:val="FootnoteText"/>
        <w:ind w:firstLine="720"/>
        <w:jc w:val="both"/>
        <w:rPr>
          <w:sz w:val="22"/>
        </w:rPr>
      </w:pPr>
      <w:r>
        <w:rPr>
          <w:sz w:val="22"/>
        </w:rPr>
        <w:t xml:space="preserve">SF: </w:t>
      </w:r>
      <w:proofErr w:type="spellStart"/>
      <w:r>
        <w:rPr>
          <w:sz w:val="22"/>
        </w:rPr>
        <w:t>Jossey</w:t>
      </w:r>
      <w:proofErr w:type="spellEnd"/>
      <w:r>
        <w:rPr>
          <w:sz w:val="22"/>
        </w:rPr>
        <w:t>-Bass, 1999.</w:t>
      </w:r>
    </w:p>
    <w:p w:rsidR="0035508C" w:rsidRDefault="0035508C" w:rsidP="0035508C">
      <w:pPr>
        <w:pStyle w:val="FootnoteText"/>
        <w:ind w:firstLine="720"/>
        <w:jc w:val="both"/>
        <w:rPr>
          <w:sz w:val="22"/>
        </w:rPr>
      </w:pPr>
    </w:p>
    <w:p w:rsidR="0035508C" w:rsidRDefault="0035508C" w:rsidP="0035508C">
      <w:pPr>
        <w:jc w:val="both"/>
        <w:rPr>
          <w:sz w:val="22"/>
        </w:rPr>
      </w:pPr>
      <w:r>
        <w:rPr>
          <w:sz w:val="22"/>
        </w:rPr>
        <w:t xml:space="preserve">Vogt, Mary Ellen.  “Content Learning for Students Needing Modifications: An Issue of Access.”  </w:t>
      </w:r>
    </w:p>
    <w:p w:rsidR="0035508C" w:rsidRDefault="0035508C" w:rsidP="0035508C">
      <w:pPr>
        <w:jc w:val="both"/>
        <w:rPr>
          <w:sz w:val="22"/>
        </w:rPr>
      </w:pPr>
      <w:r>
        <w:rPr>
          <w:sz w:val="22"/>
        </w:rPr>
        <w:tab/>
      </w:r>
      <w:proofErr w:type="gramStart"/>
      <w:r>
        <w:rPr>
          <w:i/>
          <w:sz w:val="22"/>
        </w:rPr>
        <w:t>Creativity and Innovation in Content-Area Teaching.</w:t>
      </w:r>
      <w:proofErr w:type="gramEnd"/>
      <w:r>
        <w:rPr>
          <w:sz w:val="22"/>
        </w:rPr>
        <w:t xml:space="preserve">  Eds. Maureen McLaughlin and </w:t>
      </w:r>
    </w:p>
    <w:p w:rsidR="0035508C" w:rsidRDefault="0035508C" w:rsidP="0035508C">
      <w:pPr>
        <w:ind w:firstLine="720"/>
        <w:jc w:val="both"/>
        <w:rPr>
          <w:sz w:val="22"/>
        </w:rPr>
      </w:pPr>
      <w:r>
        <w:rPr>
          <w:sz w:val="22"/>
        </w:rPr>
        <w:t xml:space="preserve">Mary Ellen Vogt.  Norwood, MA: Christopher Gordon Publishers, 2002.  329-351. </w:t>
      </w:r>
    </w:p>
    <w:p w:rsidR="0035508C" w:rsidRDefault="0035508C" w:rsidP="0035508C"/>
    <w:p w:rsidR="00427A67" w:rsidRDefault="00427A67">
      <w:r>
        <w:br w:type="page"/>
      </w:r>
    </w:p>
    <w:p w:rsidR="00CE67C8" w:rsidRDefault="00CE67C8" w:rsidP="00CE67C8">
      <w:pPr>
        <w:rPr>
          <w:b/>
          <w:bCs/>
          <w:u w:val="single"/>
        </w:rPr>
      </w:pPr>
      <w:r>
        <w:rPr>
          <w:b/>
          <w:bCs/>
          <w:u w:val="single"/>
        </w:rPr>
        <w:lastRenderedPageBreak/>
        <w:t>Appendix B</w:t>
      </w:r>
    </w:p>
    <w:p w:rsidR="00CE67C8" w:rsidRDefault="00CE67C8" w:rsidP="00427A67">
      <w:pPr>
        <w:pStyle w:val="Title"/>
        <w:jc w:val="left"/>
        <w:rPr>
          <w:u w:val="single"/>
        </w:rPr>
      </w:pPr>
    </w:p>
    <w:p w:rsidR="00427A67" w:rsidRDefault="00427A67" w:rsidP="00427A67">
      <w:pPr>
        <w:pStyle w:val="Title"/>
        <w:jc w:val="left"/>
      </w:pPr>
      <w:r>
        <w:rPr>
          <w:u w:val="single"/>
        </w:rPr>
        <w:t>RHETORICAL PRECIS FORMAT</w:t>
      </w:r>
      <w:r>
        <w:t>:</w:t>
      </w:r>
    </w:p>
    <w:p w:rsidR="00427A67" w:rsidRDefault="00427A67" w:rsidP="00427A67">
      <w:pPr>
        <w:pStyle w:val="Title"/>
        <w:jc w:val="left"/>
        <w:rPr>
          <w:u w:val="single"/>
        </w:rPr>
      </w:pPr>
    </w:p>
    <w:p w:rsidR="00427A67" w:rsidRDefault="00427A67" w:rsidP="00427A67">
      <w:r>
        <w:rPr>
          <w:b/>
          <w:bCs/>
        </w:rPr>
        <w:t>Sentence #1 will include the following:</w:t>
      </w:r>
    </w:p>
    <w:p w:rsidR="00427A67" w:rsidRDefault="00427A67" w:rsidP="00427A67">
      <w:pPr>
        <w:numPr>
          <w:ilvl w:val="0"/>
          <w:numId w:val="45"/>
        </w:numPr>
        <w:rPr>
          <w:b/>
          <w:bCs/>
        </w:rPr>
      </w:pPr>
      <w:r>
        <w:t>Name of the author and (if possible: a phrase describing the credentials of the author)</w:t>
      </w:r>
    </w:p>
    <w:p w:rsidR="00427A67" w:rsidRDefault="00427A67" w:rsidP="00427A67">
      <w:pPr>
        <w:numPr>
          <w:ilvl w:val="0"/>
          <w:numId w:val="45"/>
        </w:numPr>
        <w:rPr>
          <w:b/>
          <w:bCs/>
        </w:rPr>
      </w:pPr>
      <w:r>
        <w:t>The type (e.g. essay, lecture, research paper, etc.) and title of the work</w:t>
      </w:r>
    </w:p>
    <w:p w:rsidR="00427A67" w:rsidRDefault="00427A67" w:rsidP="00427A67">
      <w:pPr>
        <w:numPr>
          <w:ilvl w:val="0"/>
          <w:numId w:val="45"/>
        </w:numPr>
        <w:rPr>
          <w:b/>
          <w:bCs/>
        </w:rPr>
      </w:pPr>
      <w:r>
        <w:t>The date, if available (inserted in parentheses)</w:t>
      </w:r>
    </w:p>
    <w:p w:rsidR="00427A67" w:rsidRDefault="00427A67" w:rsidP="00427A67">
      <w:pPr>
        <w:numPr>
          <w:ilvl w:val="0"/>
          <w:numId w:val="45"/>
        </w:numPr>
        <w:rPr>
          <w:b/>
          <w:bCs/>
        </w:rPr>
      </w:pPr>
      <w:r>
        <w:t>A rhetorically accurate verb (such as “assert,” “argue,” “suggest,” “imply,” “claim,” etc.) that describes what the author is doing in the text</w:t>
      </w:r>
    </w:p>
    <w:p w:rsidR="00427A67" w:rsidRDefault="00427A67" w:rsidP="00427A67">
      <w:pPr>
        <w:numPr>
          <w:ilvl w:val="0"/>
          <w:numId w:val="45"/>
        </w:numPr>
        <w:rPr>
          <w:b/>
          <w:bCs/>
        </w:rPr>
      </w:pPr>
      <w:r>
        <w:t>A THAT clause in which you state the major assertion (thesis statement) of the author’s text</w:t>
      </w:r>
    </w:p>
    <w:p w:rsidR="00427A67" w:rsidRDefault="00427A67" w:rsidP="00427A67"/>
    <w:p w:rsidR="00427A67" w:rsidRDefault="00427A67" w:rsidP="00427A67">
      <w:pPr>
        <w:rPr>
          <w:b/>
          <w:bCs/>
        </w:rPr>
      </w:pPr>
      <w:r>
        <w:rPr>
          <w:b/>
          <w:bCs/>
        </w:rPr>
        <w:t>Sentence #2 will include the following:</w:t>
      </w:r>
    </w:p>
    <w:p w:rsidR="00427A67" w:rsidRDefault="00427A67" w:rsidP="00427A67">
      <w:pPr>
        <w:numPr>
          <w:ilvl w:val="0"/>
          <w:numId w:val="46"/>
        </w:numPr>
      </w:pPr>
      <w:r>
        <w:t>An explanation of how the author develops and/or supports the thesis (such as by comparing and contrasting, narrating, illustrating, defining, etc.)</w:t>
      </w:r>
    </w:p>
    <w:p w:rsidR="00427A67" w:rsidRDefault="00427A67" w:rsidP="00427A67">
      <w:pPr>
        <w:numPr>
          <w:ilvl w:val="0"/>
          <w:numId w:val="46"/>
        </w:numPr>
      </w:pPr>
      <w:r>
        <w:t>Present your explanation in the same chronological order that the items of support are presented by the author in the text</w:t>
      </w:r>
    </w:p>
    <w:p w:rsidR="00427A67" w:rsidRDefault="00427A67" w:rsidP="00427A67">
      <w:pPr>
        <w:ind w:left="360"/>
      </w:pPr>
    </w:p>
    <w:p w:rsidR="00427A67" w:rsidRDefault="00427A67" w:rsidP="00427A67">
      <w:pPr>
        <w:rPr>
          <w:b/>
          <w:bCs/>
        </w:rPr>
      </w:pPr>
      <w:r>
        <w:rPr>
          <w:b/>
          <w:bCs/>
        </w:rPr>
        <w:t>Sentence #3 will include the following:</w:t>
      </w:r>
    </w:p>
    <w:p w:rsidR="00427A67" w:rsidRDefault="00427A67" w:rsidP="00427A67">
      <w:pPr>
        <w:numPr>
          <w:ilvl w:val="0"/>
          <w:numId w:val="47"/>
        </w:numPr>
      </w:pPr>
      <w:r>
        <w:t>A statement of the author’s purpose</w:t>
      </w:r>
    </w:p>
    <w:p w:rsidR="00427A67" w:rsidRDefault="00427A67" w:rsidP="00427A67">
      <w:pPr>
        <w:numPr>
          <w:ilvl w:val="0"/>
          <w:numId w:val="47"/>
        </w:numPr>
        <w:rPr>
          <w:b/>
          <w:bCs/>
        </w:rPr>
      </w:pPr>
      <w:r>
        <w:t>Followed by an IN ORDER TO clause in which you explain what the author wants the audience to do or feel as a result of reading the work</w:t>
      </w:r>
    </w:p>
    <w:p w:rsidR="00427A67" w:rsidRDefault="00427A67" w:rsidP="00427A67"/>
    <w:p w:rsidR="00427A67" w:rsidRDefault="00427A67" w:rsidP="00427A67">
      <w:pPr>
        <w:rPr>
          <w:b/>
          <w:bCs/>
        </w:rPr>
      </w:pPr>
      <w:r>
        <w:rPr>
          <w:b/>
          <w:bCs/>
        </w:rPr>
        <w:t>Sentence #4 will include the following:</w:t>
      </w:r>
    </w:p>
    <w:p w:rsidR="00427A67" w:rsidRDefault="00427A67" w:rsidP="00427A67">
      <w:pPr>
        <w:numPr>
          <w:ilvl w:val="0"/>
          <w:numId w:val="48"/>
        </w:numPr>
      </w:pPr>
      <w:r>
        <w:t>A description of the intended audience</w:t>
      </w:r>
    </w:p>
    <w:p w:rsidR="00427A67" w:rsidRDefault="00427A67" w:rsidP="00427A67">
      <w:pPr>
        <w:numPr>
          <w:ilvl w:val="0"/>
          <w:numId w:val="48"/>
        </w:numPr>
      </w:pPr>
      <w:r>
        <w:t>A description of the tone the author uses</w:t>
      </w:r>
    </w:p>
    <w:p w:rsidR="00427A67" w:rsidRDefault="00427A67" w:rsidP="00427A67">
      <w:r>
        <w:br w:type="page"/>
      </w:r>
    </w:p>
    <w:p w:rsidR="00CE67C8" w:rsidRDefault="00CE67C8" w:rsidP="00427A67">
      <w:pPr>
        <w:rPr>
          <w:b/>
          <w:bCs/>
          <w:u w:val="single"/>
        </w:rPr>
      </w:pPr>
    </w:p>
    <w:p w:rsidR="00427A67" w:rsidRDefault="00427A67" w:rsidP="00427A67">
      <w:pPr>
        <w:rPr>
          <w:b/>
          <w:bCs/>
        </w:rPr>
      </w:pPr>
      <w:r>
        <w:rPr>
          <w:b/>
          <w:bCs/>
          <w:u w:val="single"/>
        </w:rPr>
        <w:t>RHETORICAL PRECIS FRAME</w:t>
      </w:r>
      <w:r>
        <w:rPr>
          <w:b/>
          <w:bCs/>
        </w:rPr>
        <w:t>:</w:t>
      </w:r>
    </w:p>
    <w:p w:rsidR="00427A67" w:rsidRDefault="00427A67" w:rsidP="00427A67">
      <w:pPr>
        <w:rPr>
          <w:b/>
          <w:bCs/>
        </w:rPr>
      </w:pPr>
    </w:p>
    <w:p w:rsidR="00427A67" w:rsidRDefault="00427A67" w:rsidP="00427A67">
      <w:pPr>
        <w:rPr>
          <w:b/>
          <w:bCs/>
        </w:rPr>
      </w:pPr>
    </w:p>
    <w:p w:rsidR="00427A67" w:rsidRDefault="00427A67" w:rsidP="00427A67"/>
    <w:p w:rsidR="00427A67" w:rsidRDefault="00427A67" w:rsidP="00427A67">
      <w:pPr>
        <w:numPr>
          <w:ilvl w:val="0"/>
          <w:numId w:val="49"/>
        </w:numPr>
      </w:pPr>
      <w:r>
        <w:t xml:space="preserve">___________________________________, _______________________________, in </w:t>
      </w:r>
    </w:p>
    <w:p w:rsidR="00427A67" w:rsidRDefault="00427A67" w:rsidP="00427A67">
      <w:pPr>
        <w:ind w:left="360"/>
        <w:rPr>
          <w:i/>
          <w:iCs/>
        </w:rPr>
      </w:pPr>
      <w:r>
        <w:rPr>
          <w:i/>
          <w:iCs/>
        </w:rPr>
        <w:t>(</w:t>
      </w:r>
      <w:proofErr w:type="gramStart"/>
      <w:r>
        <w:rPr>
          <w:i/>
          <w:iCs/>
        </w:rPr>
        <w:t>author’s</w:t>
      </w:r>
      <w:proofErr w:type="gramEnd"/>
      <w:r>
        <w:rPr>
          <w:i/>
          <w:iCs/>
        </w:rPr>
        <w:t xml:space="preserve"> credentials)</w:t>
      </w:r>
      <w:r>
        <w:rPr>
          <w:i/>
          <w:iCs/>
        </w:rPr>
        <w:tab/>
      </w:r>
      <w:r>
        <w:rPr>
          <w:i/>
          <w:iCs/>
        </w:rPr>
        <w:tab/>
        <w:t xml:space="preserve">    (</w:t>
      </w:r>
      <w:proofErr w:type="gramStart"/>
      <w:r>
        <w:rPr>
          <w:i/>
          <w:iCs/>
        </w:rPr>
        <w:t>author’s</w:t>
      </w:r>
      <w:proofErr w:type="gramEnd"/>
      <w:r>
        <w:rPr>
          <w:i/>
          <w:iCs/>
        </w:rPr>
        <w:t xml:space="preserve"> first and last name)</w:t>
      </w:r>
    </w:p>
    <w:p w:rsidR="00427A67" w:rsidRDefault="00427A67" w:rsidP="00427A67">
      <w:pPr>
        <w:ind w:left="360"/>
        <w:rPr>
          <w:i/>
          <w:iCs/>
        </w:rPr>
      </w:pPr>
    </w:p>
    <w:p w:rsidR="00427A67" w:rsidRDefault="00427A67" w:rsidP="00427A67">
      <w:pPr>
        <w:ind w:left="360"/>
        <w:rPr>
          <w:i/>
          <w:iCs/>
        </w:rPr>
      </w:pPr>
    </w:p>
    <w:p w:rsidR="00427A67" w:rsidRDefault="00427A67" w:rsidP="00427A67">
      <w:proofErr w:type="gramStart"/>
      <w:r>
        <w:t>his/</w:t>
      </w:r>
      <w:proofErr w:type="gramEnd"/>
      <w:r>
        <w:t>her __________________, argues that ___________________________________________</w:t>
      </w:r>
    </w:p>
    <w:p w:rsidR="00427A67" w:rsidRDefault="00427A67" w:rsidP="00427A67">
      <w:pPr>
        <w:rPr>
          <w:i/>
          <w:iCs/>
        </w:rPr>
      </w:pPr>
      <w:r>
        <w:tab/>
      </w:r>
      <w:r>
        <w:rPr>
          <w:i/>
          <w:iCs/>
        </w:rPr>
        <w:t>(</w:t>
      </w:r>
      <w:proofErr w:type="gramStart"/>
      <w:r>
        <w:rPr>
          <w:i/>
          <w:iCs/>
        </w:rPr>
        <w:t>type</w:t>
      </w:r>
      <w:proofErr w:type="gramEnd"/>
      <w:r>
        <w:rPr>
          <w:i/>
          <w:iCs/>
        </w:rPr>
        <w:t xml:space="preserve"> of text)</w:t>
      </w:r>
    </w:p>
    <w:p w:rsidR="00427A67" w:rsidRDefault="00427A67" w:rsidP="00427A67">
      <w:pPr>
        <w:rPr>
          <w:i/>
          <w:iCs/>
        </w:rPr>
      </w:pPr>
    </w:p>
    <w:p w:rsidR="00427A67" w:rsidRDefault="00427A67" w:rsidP="00427A67">
      <w:r>
        <w:t>_____________________________________________________________________________.</w:t>
      </w:r>
    </w:p>
    <w:p w:rsidR="00427A67" w:rsidRDefault="00427A67" w:rsidP="00427A67"/>
    <w:p w:rsidR="00427A67" w:rsidRDefault="00427A67" w:rsidP="00427A67"/>
    <w:p w:rsidR="00427A67" w:rsidRDefault="00427A67" w:rsidP="00427A67">
      <w:pPr>
        <w:numPr>
          <w:ilvl w:val="0"/>
          <w:numId w:val="49"/>
        </w:numPr>
      </w:pPr>
      <w:r>
        <w:t xml:space="preserve">He/she supports this claim by first  _____________________________________________, </w:t>
      </w:r>
    </w:p>
    <w:p w:rsidR="00427A67" w:rsidRDefault="00427A67" w:rsidP="00427A67"/>
    <w:p w:rsidR="00427A67" w:rsidRDefault="00427A67" w:rsidP="00427A67">
      <w:proofErr w:type="gramStart"/>
      <w:r>
        <w:t>then</w:t>
      </w:r>
      <w:proofErr w:type="gramEnd"/>
      <w:r>
        <w:t xml:space="preserve"> __________________________________________________________________________</w:t>
      </w:r>
    </w:p>
    <w:p w:rsidR="00427A67" w:rsidRDefault="00427A67" w:rsidP="00427A67"/>
    <w:p w:rsidR="00427A67" w:rsidRDefault="00427A67" w:rsidP="00427A67">
      <w:r>
        <w:t>_______________________________, then __________________________________________</w:t>
      </w:r>
    </w:p>
    <w:p w:rsidR="00427A67" w:rsidRDefault="00427A67" w:rsidP="00427A67"/>
    <w:p w:rsidR="00427A67" w:rsidRDefault="00427A67" w:rsidP="00427A67">
      <w:r>
        <w:t>_______________________________, and finally ____________________________________</w:t>
      </w:r>
    </w:p>
    <w:p w:rsidR="00427A67" w:rsidRDefault="00427A67" w:rsidP="00427A67"/>
    <w:p w:rsidR="00427A67" w:rsidRDefault="00427A67" w:rsidP="00427A67">
      <w:r>
        <w:t>_____________________________________________________________________________.</w:t>
      </w:r>
    </w:p>
    <w:p w:rsidR="00427A67" w:rsidRDefault="00427A67" w:rsidP="00427A67"/>
    <w:p w:rsidR="00427A67" w:rsidRDefault="00427A67" w:rsidP="00427A67">
      <w:pPr>
        <w:numPr>
          <w:ilvl w:val="0"/>
          <w:numId w:val="49"/>
        </w:numPr>
      </w:pPr>
      <w:r>
        <w:t>________________________’s purpose is to ______________________________________</w:t>
      </w:r>
    </w:p>
    <w:p w:rsidR="00427A67" w:rsidRDefault="00427A67" w:rsidP="00427A67">
      <w:pPr>
        <w:ind w:left="360"/>
        <w:rPr>
          <w:i/>
          <w:iCs/>
        </w:rPr>
      </w:pPr>
      <w:r>
        <w:rPr>
          <w:i/>
          <w:iCs/>
        </w:rPr>
        <w:t>(</w:t>
      </w:r>
      <w:proofErr w:type="gramStart"/>
      <w:r>
        <w:rPr>
          <w:i/>
          <w:iCs/>
        </w:rPr>
        <w:t>author’s</w:t>
      </w:r>
      <w:proofErr w:type="gramEnd"/>
      <w:r>
        <w:rPr>
          <w:i/>
          <w:iCs/>
        </w:rPr>
        <w:t xml:space="preserve"> last name) </w:t>
      </w:r>
      <w:r>
        <w:rPr>
          <w:i/>
          <w:iCs/>
        </w:rPr>
        <w:tab/>
      </w:r>
      <w:r>
        <w:rPr>
          <w:i/>
          <w:iCs/>
        </w:rPr>
        <w:tab/>
      </w:r>
      <w:r>
        <w:rPr>
          <w:i/>
          <w:iCs/>
        </w:rPr>
        <w:tab/>
      </w:r>
      <w:r>
        <w:rPr>
          <w:i/>
          <w:iCs/>
        </w:rPr>
        <w:tab/>
        <w:t>(</w:t>
      </w:r>
      <w:proofErr w:type="gramStart"/>
      <w:r>
        <w:rPr>
          <w:i/>
          <w:iCs/>
        </w:rPr>
        <w:t>what</w:t>
      </w:r>
      <w:proofErr w:type="gramEnd"/>
      <w:r>
        <w:rPr>
          <w:i/>
          <w:iCs/>
        </w:rPr>
        <w:t xml:space="preserve"> the author does in the text)</w:t>
      </w:r>
    </w:p>
    <w:p w:rsidR="00427A67" w:rsidRDefault="00427A67" w:rsidP="00427A67">
      <w:pPr>
        <w:ind w:left="5040"/>
        <w:rPr>
          <w:i/>
          <w:iCs/>
        </w:rPr>
      </w:pPr>
    </w:p>
    <w:p w:rsidR="00427A67" w:rsidRDefault="00427A67" w:rsidP="00427A67">
      <w:r>
        <w:t xml:space="preserve">____________________________________________________________ </w:t>
      </w:r>
      <w:proofErr w:type="gramStart"/>
      <w:r>
        <w:t>in</w:t>
      </w:r>
      <w:proofErr w:type="gramEnd"/>
      <w:r>
        <w:t xml:space="preserve"> order to ________</w:t>
      </w:r>
    </w:p>
    <w:p w:rsidR="00427A67" w:rsidRDefault="00427A67" w:rsidP="00427A67">
      <w:pPr>
        <w:rPr>
          <w:i/>
          <w:iCs/>
        </w:rPr>
      </w:pPr>
      <w:r>
        <w:tab/>
      </w:r>
      <w:r>
        <w:tab/>
      </w:r>
      <w:r>
        <w:tab/>
      </w:r>
      <w:r>
        <w:tab/>
      </w:r>
      <w:r>
        <w:tab/>
      </w:r>
      <w:r>
        <w:tab/>
      </w:r>
      <w:r>
        <w:tab/>
      </w:r>
      <w:r>
        <w:tab/>
      </w:r>
      <w:r>
        <w:tab/>
      </w:r>
      <w:r>
        <w:tab/>
      </w:r>
      <w:r>
        <w:tab/>
        <w:t xml:space="preserve">         </w:t>
      </w:r>
      <w:r>
        <w:rPr>
          <w:i/>
          <w:iCs/>
        </w:rPr>
        <w:t>(</w:t>
      </w:r>
      <w:proofErr w:type="gramStart"/>
      <w:r>
        <w:rPr>
          <w:i/>
          <w:iCs/>
        </w:rPr>
        <w:t>what</w:t>
      </w:r>
      <w:proofErr w:type="gramEnd"/>
    </w:p>
    <w:p w:rsidR="00427A67" w:rsidRDefault="00427A67" w:rsidP="00427A67">
      <w:r>
        <w:t xml:space="preserve">_____________________________________________________________________________. </w:t>
      </w:r>
    </w:p>
    <w:p w:rsidR="00427A67" w:rsidRDefault="00427A67" w:rsidP="00427A67">
      <w:pPr>
        <w:rPr>
          <w:i/>
          <w:iCs/>
        </w:rPr>
      </w:pPr>
      <w:proofErr w:type="gramStart"/>
      <w:r>
        <w:rPr>
          <w:i/>
          <w:iCs/>
        </w:rPr>
        <w:t>the</w:t>
      </w:r>
      <w:proofErr w:type="gramEnd"/>
      <w:r>
        <w:rPr>
          <w:i/>
          <w:iCs/>
        </w:rPr>
        <w:t xml:space="preserve"> author wants the audience to do after reading the text)</w:t>
      </w:r>
    </w:p>
    <w:p w:rsidR="00427A67" w:rsidRDefault="00427A67" w:rsidP="00427A67"/>
    <w:p w:rsidR="00427A67" w:rsidRDefault="00427A67" w:rsidP="00427A67">
      <w:pPr>
        <w:numPr>
          <w:ilvl w:val="0"/>
          <w:numId w:val="49"/>
        </w:numPr>
      </w:pPr>
      <w:r>
        <w:t xml:space="preserve">He/she adopts </w:t>
      </w:r>
      <w:proofErr w:type="gramStart"/>
      <w:r>
        <w:t>a(</w:t>
      </w:r>
      <w:proofErr w:type="gramEnd"/>
      <w:r>
        <w:t xml:space="preserve">n) _________________________ tone for __________________________. </w:t>
      </w:r>
      <w:r>
        <w:tab/>
      </w:r>
    </w:p>
    <w:p w:rsidR="00427A67" w:rsidRDefault="00427A67" w:rsidP="00427A67">
      <w:pPr>
        <w:ind w:left="6480"/>
        <w:rPr>
          <w:i/>
          <w:iCs/>
        </w:rPr>
      </w:pPr>
      <w:r>
        <w:rPr>
          <w:i/>
          <w:iCs/>
        </w:rPr>
        <w:t>(</w:t>
      </w:r>
      <w:proofErr w:type="gramStart"/>
      <w:r>
        <w:rPr>
          <w:i/>
          <w:iCs/>
        </w:rPr>
        <w:t>intended</w:t>
      </w:r>
      <w:proofErr w:type="gramEnd"/>
      <w:r>
        <w:rPr>
          <w:i/>
          <w:iCs/>
        </w:rPr>
        <w:t xml:space="preserve"> audience)</w:t>
      </w:r>
    </w:p>
    <w:p w:rsidR="00427A67" w:rsidRPr="0035508C" w:rsidRDefault="00427A67" w:rsidP="0035508C"/>
    <w:sectPr w:rsidR="00427A67" w:rsidRPr="0035508C" w:rsidSect="00331964">
      <w:pgSz w:w="12240" w:h="15840" w:code="1"/>
      <w:pgMar w:top="720" w:right="720" w:bottom="720" w:left="72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753" w:rsidRDefault="00DA5753">
      <w:r>
        <w:separator/>
      </w:r>
    </w:p>
  </w:endnote>
  <w:endnote w:type="continuationSeparator" w:id="0">
    <w:p w:rsidR="00DA5753" w:rsidRDefault="00DA57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GaramondPro-Semibold">
    <w:altName w:val="Cambria"/>
    <w:panose1 w:val="00000000000000000000"/>
    <w:charset w:val="00"/>
    <w:family w:val="roman"/>
    <w:notTrueType/>
    <w:pitch w:val="default"/>
    <w:sig w:usb0="00000003" w:usb1="00000000" w:usb2="00000000" w:usb3="00000000" w:csb0="00000001" w:csb1="00000000"/>
  </w:font>
  <w:font w:name="AGaramondPro-Regular">
    <w:altName w:val="Cambria"/>
    <w:panose1 w:val="00000000000000000000"/>
    <w:charset w:val="00"/>
    <w:family w:val="roman"/>
    <w:notTrueType/>
    <w:pitch w:val="default"/>
    <w:sig w:usb0="00000003" w:usb1="00000000" w:usb2="00000000" w:usb3="00000000" w:csb0="00000001" w:csb1="00000000"/>
  </w:font>
  <w:font w:name="AGaramondPro-Italic">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Bold">
    <w:altName w:val="Cambria"/>
    <w:panose1 w:val="00000000000000000000"/>
    <w:charset w:val="00"/>
    <w:family w:val="roman"/>
    <w:notTrueType/>
    <w:pitch w:val="default"/>
    <w:sig w:usb0="00000003" w:usb1="00000000" w:usb2="00000000" w:usb3="00000000" w:csb0="00000001" w:csb1="00000000"/>
  </w:font>
  <w:font w:name="Arial,Bold">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53" w:rsidRDefault="00DA5753" w:rsidP="007C4A99">
    <w:pPr>
      <w:tabs>
        <w:tab w:val="right" w:pos="9720"/>
        <w:tab w:val="right" w:pos="13680"/>
      </w:tabs>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20</w:t>
    </w:r>
    <w:r>
      <w:rPr>
        <w:rStyle w:val="PageNumber"/>
        <w:sz w:val="20"/>
      </w:rPr>
      <w:fldChar w:fldCharType="end"/>
    </w:r>
    <w:r>
      <w:rPr>
        <w:rStyle w:val="PageNumber"/>
        <w:sz w:val="20"/>
      </w:rPr>
      <w:tab/>
      <w:t xml:space="preserve">             Cesar </w:t>
    </w:r>
    <w:proofErr w:type="spellStart"/>
    <w:r>
      <w:rPr>
        <w:rStyle w:val="PageNumber"/>
        <w:sz w:val="20"/>
      </w:rPr>
      <w:t>E.Chavez</w:t>
    </w:r>
    <w:proofErr w:type="spellEnd"/>
    <w:r>
      <w:rPr>
        <w:rStyle w:val="PageNumber"/>
        <w:sz w:val="20"/>
      </w:rPr>
      <w:t xml:space="preserve"> High School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753" w:rsidRDefault="00DA5753">
      <w:r>
        <w:separator/>
      </w:r>
    </w:p>
  </w:footnote>
  <w:footnote w:type="continuationSeparator" w:id="0">
    <w:p w:rsidR="00DA5753" w:rsidRDefault="00DA57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53" w:rsidRDefault="00DA5753">
    <w:pPr>
      <w:pStyle w:val="Header"/>
      <w:rPr>
        <w:sz w:val="20"/>
      </w:rPr>
    </w:pPr>
    <w:r>
      <w:rPr>
        <w:sz w:val="20"/>
      </w:rPr>
      <w:t>Can You Survive on the Minimum Wage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5753" w:rsidRDefault="00DA5753">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D3AFE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955A3"/>
    <w:multiLevelType w:val="hybridMultilevel"/>
    <w:tmpl w:val="4E707206"/>
    <w:lvl w:ilvl="0" w:tplc="FFFFFFFF">
      <w:start w:val="1"/>
      <w:numFmt w:val="bullet"/>
      <w:lvlText w:val=""/>
      <w:lvlJc w:val="left"/>
      <w:pPr>
        <w:tabs>
          <w:tab w:val="num" w:pos="1152"/>
        </w:tabs>
        <w:ind w:left="1152" w:hanging="360"/>
      </w:pPr>
      <w:rPr>
        <w:rFonts w:ascii="Symbol" w:hAnsi="Symbol" w:hint="default"/>
      </w:rPr>
    </w:lvl>
    <w:lvl w:ilvl="1" w:tplc="FFFFFFFF" w:tentative="1">
      <w:start w:val="1"/>
      <w:numFmt w:val="bullet"/>
      <w:lvlText w:val="o"/>
      <w:lvlJc w:val="left"/>
      <w:pPr>
        <w:tabs>
          <w:tab w:val="num" w:pos="1872"/>
        </w:tabs>
        <w:ind w:left="1872" w:hanging="360"/>
      </w:pPr>
      <w:rPr>
        <w:rFonts w:ascii="Courier New" w:hAnsi="Courier New" w:hint="default"/>
      </w:rPr>
    </w:lvl>
    <w:lvl w:ilvl="2" w:tplc="FFFFFFFF" w:tentative="1">
      <w:start w:val="1"/>
      <w:numFmt w:val="bullet"/>
      <w:lvlText w:val=""/>
      <w:lvlJc w:val="left"/>
      <w:pPr>
        <w:tabs>
          <w:tab w:val="num" w:pos="2592"/>
        </w:tabs>
        <w:ind w:left="2592" w:hanging="360"/>
      </w:pPr>
      <w:rPr>
        <w:rFonts w:ascii="Wingdings" w:hAnsi="Wingdings" w:hint="default"/>
      </w:rPr>
    </w:lvl>
    <w:lvl w:ilvl="3" w:tplc="FFFFFFFF" w:tentative="1">
      <w:start w:val="1"/>
      <w:numFmt w:val="bullet"/>
      <w:lvlText w:val=""/>
      <w:lvlJc w:val="left"/>
      <w:pPr>
        <w:tabs>
          <w:tab w:val="num" w:pos="3312"/>
        </w:tabs>
        <w:ind w:left="3312" w:hanging="360"/>
      </w:pPr>
      <w:rPr>
        <w:rFonts w:ascii="Symbol" w:hAnsi="Symbol" w:hint="default"/>
      </w:rPr>
    </w:lvl>
    <w:lvl w:ilvl="4" w:tplc="FFFFFFFF" w:tentative="1">
      <w:start w:val="1"/>
      <w:numFmt w:val="bullet"/>
      <w:lvlText w:val="o"/>
      <w:lvlJc w:val="left"/>
      <w:pPr>
        <w:tabs>
          <w:tab w:val="num" w:pos="4032"/>
        </w:tabs>
        <w:ind w:left="4032" w:hanging="360"/>
      </w:pPr>
      <w:rPr>
        <w:rFonts w:ascii="Courier New" w:hAnsi="Courier New" w:hint="default"/>
      </w:rPr>
    </w:lvl>
    <w:lvl w:ilvl="5" w:tplc="FFFFFFFF" w:tentative="1">
      <w:start w:val="1"/>
      <w:numFmt w:val="bullet"/>
      <w:lvlText w:val=""/>
      <w:lvlJc w:val="left"/>
      <w:pPr>
        <w:tabs>
          <w:tab w:val="num" w:pos="4752"/>
        </w:tabs>
        <w:ind w:left="4752" w:hanging="360"/>
      </w:pPr>
      <w:rPr>
        <w:rFonts w:ascii="Wingdings" w:hAnsi="Wingdings" w:hint="default"/>
      </w:rPr>
    </w:lvl>
    <w:lvl w:ilvl="6" w:tplc="FFFFFFFF" w:tentative="1">
      <w:start w:val="1"/>
      <w:numFmt w:val="bullet"/>
      <w:lvlText w:val=""/>
      <w:lvlJc w:val="left"/>
      <w:pPr>
        <w:tabs>
          <w:tab w:val="num" w:pos="5472"/>
        </w:tabs>
        <w:ind w:left="5472" w:hanging="360"/>
      </w:pPr>
      <w:rPr>
        <w:rFonts w:ascii="Symbol" w:hAnsi="Symbol" w:hint="default"/>
      </w:rPr>
    </w:lvl>
    <w:lvl w:ilvl="7" w:tplc="FFFFFFFF" w:tentative="1">
      <w:start w:val="1"/>
      <w:numFmt w:val="bullet"/>
      <w:lvlText w:val="o"/>
      <w:lvlJc w:val="left"/>
      <w:pPr>
        <w:tabs>
          <w:tab w:val="num" w:pos="6192"/>
        </w:tabs>
        <w:ind w:left="6192" w:hanging="360"/>
      </w:pPr>
      <w:rPr>
        <w:rFonts w:ascii="Courier New" w:hAnsi="Courier New" w:hint="default"/>
      </w:rPr>
    </w:lvl>
    <w:lvl w:ilvl="8" w:tplc="FFFFFFFF" w:tentative="1">
      <w:start w:val="1"/>
      <w:numFmt w:val="bullet"/>
      <w:lvlText w:val=""/>
      <w:lvlJc w:val="left"/>
      <w:pPr>
        <w:tabs>
          <w:tab w:val="num" w:pos="6912"/>
        </w:tabs>
        <w:ind w:left="6912" w:hanging="360"/>
      </w:pPr>
      <w:rPr>
        <w:rFonts w:ascii="Wingdings" w:hAnsi="Wingdings" w:hint="default"/>
      </w:rPr>
    </w:lvl>
  </w:abstractNum>
  <w:abstractNum w:abstractNumId="2">
    <w:nsid w:val="08C3577C"/>
    <w:multiLevelType w:val="hybridMultilevel"/>
    <w:tmpl w:val="119CF610"/>
    <w:lvl w:ilvl="0" w:tplc="E3C6DC14">
      <w:start w:val="1"/>
      <w:numFmt w:val="bullet"/>
      <w:lvlText w:val=""/>
      <w:lvlJc w:val="left"/>
      <w:pPr>
        <w:tabs>
          <w:tab w:val="num" w:pos="3240"/>
        </w:tabs>
        <w:ind w:left="3240" w:hanging="360"/>
      </w:pPr>
      <w:rPr>
        <w:rFonts w:ascii="Symbol" w:hAnsi="Symbol" w:hint="default"/>
      </w:rPr>
    </w:lvl>
    <w:lvl w:ilvl="1" w:tplc="781EBB94" w:tentative="1">
      <w:start w:val="1"/>
      <w:numFmt w:val="bullet"/>
      <w:lvlText w:val="o"/>
      <w:lvlJc w:val="left"/>
      <w:pPr>
        <w:tabs>
          <w:tab w:val="num" w:pos="3960"/>
        </w:tabs>
        <w:ind w:left="3960" w:hanging="360"/>
      </w:pPr>
      <w:rPr>
        <w:rFonts w:ascii="Courier New" w:hAnsi="Courier New" w:hint="default"/>
      </w:rPr>
    </w:lvl>
    <w:lvl w:ilvl="2" w:tplc="ACE66AD8" w:tentative="1">
      <w:start w:val="1"/>
      <w:numFmt w:val="bullet"/>
      <w:lvlText w:val=""/>
      <w:lvlJc w:val="left"/>
      <w:pPr>
        <w:tabs>
          <w:tab w:val="num" w:pos="4680"/>
        </w:tabs>
        <w:ind w:left="4680" w:hanging="360"/>
      </w:pPr>
      <w:rPr>
        <w:rFonts w:ascii="Wingdings" w:hAnsi="Wingdings" w:hint="default"/>
      </w:rPr>
    </w:lvl>
    <w:lvl w:ilvl="3" w:tplc="821281BC" w:tentative="1">
      <w:start w:val="1"/>
      <w:numFmt w:val="bullet"/>
      <w:lvlText w:val=""/>
      <w:lvlJc w:val="left"/>
      <w:pPr>
        <w:tabs>
          <w:tab w:val="num" w:pos="5400"/>
        </w:tabs>
        <w:ind w:left="5400" w:hanging="360"/>
      </w:pPr>
      <w:rPr>
        <w:rFonts w:ascii="Symbol" w:hAnsi="Symbol" w:hint="default"/>
      </w:rPr>
    </w:lvl>
    <w:lvl w:ilvl="4" w:tplc="97DA20A4" w:tentative="1">
      <w:start w:val="1"/>
      <w:numFmt w:val="bullet"/>
      <w:lvlText w:val="o"/>
      <w:lvlJc w:val="left"/>
      <w:pPr>
        <w:tabs>
          <w:tab w:val="num" w:pos="6120"/>
        </w:tabs>
        <w:ind w:left="6120" w:hanging="360"/>
      </w:pPr>
      <w:rPr>
        <w:rFonts w:ascii="Courier New" w:hAnsi="Courier New" w:hint="default"/>
      </w:rPr>
    </w:lvl>
    <w:lvl w:ilvl="5" w:tplc="A41AF1E2" w:tentative="1">
      <w:start w:val="1"/>
      <w:numFmt w:val="bullet"/>
      <w:lvlText w:val=""/>
      <w:lvlJc w:val="left"/>
      <w:pPr>
        <w:tabs>
          <w:tab w:val="num" w:pos="6840"/>
        </w:tabs>
        <w:ind w:left="6840" w:hanging="360"/>
      </w:pPr>
      <w:rPr>
        <w:rFonts w:ascii="Wingdings" w:hAnsi="Wingdings" w:hint="default"/>
      </w:rPr>
    </w:lvl>
    <w:lvl w:ilvl="6" w:tplc="EE1C4E02" w:tentative="1">
      <w:start w:val="1"/>
      <w:numFmt w:val="bullet"/>
      <w:lvlText w:val=""/>
      <w:lvlJc w:val="left"/>
      <w:pPr>
        <w:tabs>
          <w:tab w:val="num" w:pos="7560"/>
        </w:tabs>
        <w:ind w:left="7560" w:hanging="360"/>
      </w:pPr>
      <w:rPr>
        <w:rFonts w:ascii="Symbol" w:hAnsi="Symbol" w:hint="default"/>
      </w:rPr>
    </w:lvl>
    <w:lvl w:ilvl="7" w:tplc="279E1A72" w:tentative="1">
      <w:start w:val="1"/>
      <w:numFmt w:val="bullet"/>
      <w:lvlText w:val="o"/>
      <w:lvlJc w:val="left"/>
      <w:pPr>
        <w:tabs>
          <w:tab w:val="num" w:pos="8280"/>
        </w:tabs>
        <w:ind w:left="8280" w:hanging="360"/>
      </w:pPr>
      <w:rPr>
        <w:rFonts w:ascii="Courier New" w:hAnsi="Courier New" w:hint="default"/>
      </w:rPr>
    </w:lvl>
    <w:lvl w:ilvl="8" w:tplc="F1C809A4" w:tentative="1">
      <w:start w:val="1"/>
      <w:numFmt w:val="bullet"/>
      <w:lvlText w:val=""/>
      <w:lvlJc w:val="left"/>
      <w:pPr>
        <w:tabs>
          <w:tab w:val="num" w:pos="9000"/>
        </w:tabs>
        <w:ind w:left="9000" w:hanging="360"/>
      </w:pPr>
      <w:rPr>
        <w:rFonts w:ascii="Wingdings" w:hAnsi="Wingdings" w:hint="default"/>
      </w:rPr>
    </w:lvl>
  </w:abstractNum>
  <w:abstractNum w:abstractNumId="3">
    <w:nsid w:val="0D57750E"/>
    <w:multiLevelType w:val="hybridMultilevel"/>
    <w:tmpl w:val="71265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EB1AAB"/>
    <w:multiLevelType w:val="hybridMultilevel"/>
    <w:tmpl w:val="85046AD4"/>
    <w:lvl w:ilvl="0" w:tplc="031467EA">
      <w:start w:val="1"/>
      <w:numFmt w:val="bullet"/>
      <w:lvlText w:val=""/>
      <w:lvlJc w:val="left"/>
      <w:pPr>
        <w:tabs>
          <w:tab w:val="num" w:pos="3240"/>
        </w:tabs>
        <w:ind w:left="3240" w:hanging="360"/>
      </w:pPr>
      <w:rPr>
        <w:rFonts w:ascii="Symbol" w:hAnsi="Symbol" w:hint="default"/>
      </w:rPr>
    </w:lvl>
    <w:lvl w:ilvl="1" w:tplc="13527596" w:tentative="1">
      <w:start w:val="1"/>
      <w:numFmt w:val="bullet"/>
      <w:lvlText w:val="o"/>
      <w:lvlJc w:val="left"/>
      <w:pPr>
        <w:tabs>
          <w:tab w:val="num" w:pos="3960"/>
        </w:tabs>
        <w:ind w:left="3960" w:hanging="360"/>
      </w:pPr>
      <w:rPr>
        <w:rFonts w:ascii="Courier New" w:hAnsi="Courier New" w:hint="default"/>
      </w:rPr>
    </w:lvl>
    <w:lvl w:ilvl="2" w:tplc="594AE022" w:tentative="1">
      <w:start w:val="1"/>
      <w:numFmt w:val="bullet"/>
      <w:lvlText w:val=""/>
      <w:lvlJc w:val="left"/>
      <w:pPr>
        <w:tabs>
          <w:tab w:val="num" w:pos="4680"/>
        </w:tabs>
        <w:ind w:left="4680" w:hanging="360"/>
      </w:pPr>
      <w:rPr>
        <w:rFonts w:ascii="Wingdings" w:hAnsi="Wingdings" w:hint="default"/>
      </w:rPr>
    </w:lvl>
    <w:lvl w:ilvl="3" w:tplc="FACAE536" w:tentative="1">
      <w:start w:val="1"/>
      <w:numFmt w:val="bullet"/>
      <w:lvlText w:val=""/>
      <w:lvlJc w:val="left"/>
      <w:pPr>
        <w:tabs>
          <w:tab w:val="num" w:pos="5400"/>
        </w:tabs>
        <w:ind w:left="5400" w:hanging="360"/>
      </w:pPr>
      <w:rPr>
        <w:rFonts w:ascii="Symbol" w:hAnsi="Symbol" w:hint="default"/>
      </w:rPr>
    </w:lvl>
    <w:lvl w:ilvl="4" w:tplc="CB68F122" w:tentative="1">
      <w:start w:val="1"/>
      <w:numFmt w:val="bullet"/>
      <w:lvlText w:val="o"/>
      <w:lvlJc w:val="left"/>
      <w:pPr>
        <w:tabs>
          <w:tab w:val="num" w:pos="6120"/>
        </w:tabs>
        <w:ind w:left="6120" w:hanging="360"/>
      </w:pPr>
      <w:rPr>
        <w:rFonts w:ascii="Courier New" w:hAnsi="Courier New" w:hint="default"/>
      </w:rPr>
    </w:lvl>
    <w:lvl w:ilvl="5" w:tplc="4A26E09C" w:tentative="1">
      <w:start w:val="1"/>
      <w:numFmt w:val="bullet"/>
      <w:lvlText w:val=""/>
      <w:lvlJc w:val="left"/>
      <w:pPr>
        <w:tabs>
          <w:tab w:val="num" w:pos="6840"/>
        </w:tabs>
        <w:ind w:left="6840" w:hanging="360"/>
      </w:pPr>
      <w:rPr>
        <w:rFonts w:ascii="Wingdings" w:hAnsi="Wingdings" w:hint="default"/>
      </w:rPr>
    </w:lvl>
    <w:lvl w:ilvl="6" w:tplc="4B2AE490" w:tentative="1">
      <w:start w:val="1"/>
      <w:numFmt w:val="bullet"/>
      <w:lvlText w:val=""/>
      <w:lvlJc w:val="left"/>
      <w:pPr>
        <w:tabs>
          <w:tab w:val="num" w:pos="7560"/>
        </w:tabs>
        <w:ind w:left="7560" w:hanging="360"/>
      </w:pPr>
      <w:rPr>
        <w:rFonts w:ascii="Symbol" w:hAnsi="Symbol" w:hint="default"/>
      </w:rPr>
    </w:lvl>
    <w:lvl w:ilvl="7" w:tplc="22904166" w:tentative="1">
      <w:start w:val="1"/>
      <w:numFmt w:val="bullet"/>
      <w:lvlText w:val="o"/>
      <w:lvlJc w:val="left"/>
      <w:pPr>
        <w:tabs>
          <w:tab w:val="num" w:pos="8280"/>
        </w:tabs>
        <w:ind w:left="8280" w:hanging="360"/>
      </w:pPr>
      <w:rPr>
        <w:rFonts w:ascii="Courier New" w:hAnsi="Courier New" w:hint="default"/>
      </w:rPr>
    </w:lvl>
    <w:lvl w:ilvl="8" w:tplc="38F8069A" w:tentative="1">
      <w:start w:val="1"/>
      <w:numFmt w:val="bullet"/>
      <w:lvlText w:val=""/>
      <w:lvlJc w:val="left"/>
      <w:pPr>
        <w:tabs>
          <w:tab w:val="num" w:pos="9000"/>
        </w:tabs>
        <w:ind w:left="9000" w:hanging="360"/>
      </w:pPr>
      <w:rPr>
        <w:rFonts w:ascii="Wingdings" w:hAnsi="Wingdings" w:hint="default"/>
      </w:rPr>
    </w:lvl>
  </w:abstractNum>
  <w:abstractNum w:abstractNumId="5">
    <w:nsid w:val="0E615327"/>
    <w:multiLevelType w:val="hybridMultilevel"/>
    <w:tmpl w:val="AD702FAC"/>
    <w:lvl w:ilvl="0" w:tplc="CAEEB626">
      <w:start w:val="1"/>
      <w:numFmt w:val="bullet"/>
      <w:lvlText w:val=""/>
      <w:lvlJc w:val="left"/>
      <w:pPr>
        <w:tabs>
          <w:tab w:val="num" w:pos="360"/>
        </w:tabs>
        <w:ind w:left="360" w:hanging="360"/>
      </w:pPr>
      <w:rPr>
        <w:rFonts w:ascii="Symbol" w:hAnsi="Symbol" w:hint="default"/>
      </w:rPr>
    </w:lvl>
    <w:lvl w:ilvl="1" w:tplc="6C56A86A" w:tentative="1">
      <w:start w:val="1"/>
      <w:numFmt w:val="bullet"/>
      <w:lvlText w:val="o"/>
      <w:lvlJc w:val="left"/>
      <w:pPr>
        <w:tabs>
          <w:tab w:val="num" w:pos="1080"/>
        </w:tabs>
        <w:ind w:left="1080" w:hanging="360"/>
      </w:pPr>
      <w:rPr>
        <w:rFonts w:ascii="Courier New" w:hAnsi="Courier New" w:hint="default"/>
      </w:rPr>
    </w:lvl>
    <w:lvl w:ilvl="2" w:tplc="7E2A7750" w:tentative="1">
      <w:start w:val="1"/>
      <w:numFmt w:val="bullet"/>
      <w:lvlText w:val=""/>
      <w:lvlJc w:val="left"/>
      <w:pPr>
        <w:tabs>
          <w:tab w:val="num" w:pos="1800"/>
        </w:tabs>
        <w:ind w:left="1800" w:hanging="360"/>
      </w:pPr>
      <w:rPr>
        <w:rFonts w:ascii="Wingdings" w:hAnsi="Wingdings" w:hint="default"/>
      </w:rPr>
    </w:lvl>
    <w:lvl w:ilvl="3" w:tplc="93C447B0" w:tentative="1">
      <w:start w:val="1"/>
      <w:numFmt w:val="bullet"/>
      <w:lvlText w:val=""/>
      <w:lvlJc w:val="left"/>
      <w:pPr>
        <w:tabs>
          <w:tab w:val="num" w:pos="2520"/>
        </w:tabs>
        <w:ind w:left="2520" w:hanging="360"/>
      </w:pPr>
      <w:rPr>
        <w:rFonts w:ascii="Symbol" w:hAnsi="Symbol" w:hint="default"/>
      </w:rPr>
    </w:lvl>
    <w:lvl w:ilvl="4" w:tplc="BD366C84" w:tentative="1">
      <w:start w:val="1"/>
      <w:numFmt w:val="bullet"/>
      <w:lvlText w:val="o"/>
      <w:lvlJc w:val="left"/>
      <w:pPr>
        <w:tabs>
          <w:tab w:val="num" w:pos="3240"/>
        </w:tabs>
        <w:ind w:left="3240" w:hanging="360"/>
      </w:pPr>
      <w:rPr>
        <w:rFonts w:ascii="Courier New" w:hAnsi="Courier New" w:hint="default"/>
      </w:rPr>
    </w:lvl>
    <w:lvl w:ilvl="5" w:tplc="80A4B0AC" w:tentative="1">
      <w:start w:val="1"/>
      <w:numFmt w:val="bullet"/>
      <w:lvlText w:val=""/>
      <w:lvlJc w:val="left"/>
      <w:pPr>
        <w:tabs>
          <w:tab w:val="num" w:pos="3960"/>
        </w:tabs>
        <w:ind w:left="3960" w:hanging="360"/>
      </w:pPr>
      <w:rPr>
        <w:rFonts w:ascii="Wingdings" w:hAnsi="Wingdings" w:hint="default"/>
      </w:rPr>
    </w:lvl>
    <w:lvl w:ilvl="6" w:tplc="33CC8F9E" w:tentative="1">
      <w:start w:val="1"/>
      <w:numFmt w:val="bullet"/>
      <w:lvlText w:val=""/>
      <w:lvlJc w:val="left"/>
      <w:pPr>
        <w:tabs>
          <w:tab w:val="num" w:pos="4680"/>
        </w:tabs>
        <w:ind w:left="4680" w:hanging="360"/>
      </w:pPr>
      <w:rPr>
        <w:rFonts w:ascii="Symbol" w:hAnsi="Symbol" w:hint="default"/>
      </w:rPr>
    </w:lvl>
    <w:lvl w:ilvl="7" w:tplc="4704B582" w:tentative="1">
      <w:start w:val="1"/>
      <w:numFmt w:val="bullet"/>
      <w:lvlText w:val="o"/>
      <w:lvlJc w:val="left"/>
      <w:pPr>
        <w:tabs>
          <w:tab w:val="num" w:pos="5400"/>
        </w:tabs>
        <w:ind w:left="5400" w:hanging="360"/>
      </w:pPr>
      <w:rPr>
        <w:rFonts w:ascii="Courier New" w:hAnsi="Courier New" w:hint="default"/>
      </w:rPr>
    </w:lvl>
    <w:lvl w:ilvl="8" w:tplc="A9B61F36" w:tentative="1">
      <w:start w:val="1"/>
      <w:numFmt w:val="bullet"/>
      <w:lvlText w:val=""/>
      <w:lvlJc w:val="left"/>
      <w:pPr>
        <w:tabs>
          <w:tab w:val="num" w:pos="6120"/>
        </w:tabs>
        <w:ind w:left="6120" w:hanging="360"/>
      </w:pPr>
      <w:rPr>
        <w:rFonts w:ascii="Wingdings" w:hAnsi="Wingdings" w:hint="default"/>
      </w:rPr>
    </w:lvl>
  </w:abstractNum>
  <w:abstractNum w:abstractNumId="6">
    <w:nsid w:val="0FD872BB"/>
    <w:multiLevelType w:val="hybridMultilevel"/>
    <w:tmpl w:val="8438D3CC"/>
    <w:lvl w:ilvl="0" w:tplc="C0C85204">
      <w:start w:val="1"/>
      <w:numFmt w:val="bullet"/>
      <w:lvlText w:val=""/>
      <w:lvlJc w:val="left"/>
      <w:pPr>
        <w:tabs>
          <w:tab w:val="num" w:pos="360"/>
        </w:tabs>
        <w:ind w:left="360" w:hanging="360"/>
      </w:pPr>
      <w:rPr>
        <w:rFonts w:ascii="Symbol" w:hAnsi="Symbol" w:hint="default"/>
        <w:color w:val="auto"/>
      </w:rPr>
    </w:lvl>
    <w:lvl w:ilvl="1" w:tplc="DBEEF3D4">
      <w:start w:val="1"/>
      <w:numFmt w:val="bullet"/>
      <w:lvlText w:val="o"/>
      <w:lvlJc w:val="left"/>
      <w:pPr>
        <w:tabs>
          <w:tab w:val="num" w:pos="1080"/>
        </w:tabs>
        <w:ind w:left="1080" w:hanging="360"/>
      </w:pPr>
      <w:rPr>
        <w:rFonts w:ascii="Courier New" w:hAnsi="Courier New" w:hint="default"/>
      </w:rPr>
    </w:lvl>
    <w:lvl w:ilvl="2" w:tplc="9510F81E">
      <w:start w:val="1"/>
      <w:numFmt w:val="bullet"/>
      <w:lvlText w:val=""/>
      <w:lvlJc w:val="left"/>
      <w:pPr>
        <w:tabs>
          <w:tab w:val="num" w:pos="1800"/>
        </w:tabs>
        <w:ind w:left="1800" w:hanging="360"/>
      </w:pPr>
      <w:rPr>
        <w:rFonts w:ascii="Wingdings" w:hAnsi="Wingdings" w:hint="default"/>
      </w:rPr>
    </w:lvl>
    <w:lvl w:ilvl="3" w:tplc="378ECEDC" w:tentative="1">
      <w:start w:val="1"/>
      <w:numFmt w:val="bullet"/>
      <w:lvlText w:val=""/>
      <w:lvlJc w:val="left"/>
      <w:pPr>
        <w:tabs>
          <w:tab w:val="num" w:pos="2520"/>
        </w:tabs>
        <w:ind w:left="2520" w:hanging="360"/>
      </w:pPr>
      <w:rPr>
        <w:rFonts w:ascii="Symbol" w:hAnsi="Symbol" w:hint="default"/>
      </w:rPr>
    </w:lvl>
    <w:lvl w:ilvl="4" w:tplc="4CE20FC0" w:tentative="1">
      <w:start w:val="1"/>
      <w:numFmt w:val="bullet"/>
      <w:lvlText w:val="o"/>
      <w:lvlJc w:val="left"/>
      <w:pPr>
        <w:tabs>
          <w:tab w:val="num" w:pos="3240"/>
        </w:tabs>
        <w:ind w:left="3240" w:hanging="360"/>
      </w:pPr>
      <w:rPr>
        <w:rFonts w:ascii="Courier New" w:hAnsi="Courier New" w:hint="default"/>
      </w:rPr>
    </w:lvl>
    <w:lvl w:ilvl="5" w:tplc="91D873A8" w:tentative="1">
      <w:start w:val="1"/>
      <w:numFmt w:val="bullet"/>
      <w:lvlText w:val=""/>
      <w:lvlJc w:val="left"/>
      <w:pPr>
        <w:tabs>
          <w:tab w:val="num" w:pos="3960"/>
        </w:tabs>
        <w:ind w:left="3960" w:hanging="360"/>
      </w:pPr>
      <w:rPr>
        <w:rFonts w:ascii="Wingdings" w:hAnsi="Wingdings" w:hint="default"/>
      </w:rPr>
    </w:lvl>
    <w:lvl w:ilvl="6" w:tplc="80ACBABA" w:tentative="1">
      <w:start w:val="1"/>
      <w:numFmt w:val="bullet"/>
      <w:lvlText w:val=""/>
      <w:lvlJc w:val="left"/>
      <w:pPr>
        <w:tabs>
          <w:tab w:val="num" w:pos="4680"/>
        </w:tabs>
        <w:ind w:left="4680" w:hanging="360"/>
      </w:pPr>
      <w:rPr>
        <w:rFonts w:ascii="Symbol" w:hAnsi="Symbol" w:hint="default"/>
      </w:rPr>
    </w:lvl>
    <w:lvl w:ilvl="7" w:tplc="19F66018" w:tentative="1">
      <w:start w:val="1"/>
      <w:numFmt w:val="bullet"/>
      <w:lvlText w:val="o"/>
      <w:lvlJc w:val="left"/>
      <w:pPr>
        <w:tabs>
          <w:tab w:val="num" w:pos="5400"/>
        </w:tabs>
        <w:ind w:left="5400" w:hanging="360"/>
      </w:pPr>
      <w:rPr>
        <w:rFonts w:ascii="Courier New" w:hAnsi="Courier New" w:hint="default"/>
      </w:rPr>
    </w:lvl>
    <w:lvl w:ilvl="8" w:tplc="E0C21432" w:tentative="1">
      <w:start w:val="1"/>
      <w:numFmt w:val="bullet"/>
      <w:lvlText w:val=""/>
      <w:lvlJc w:val="left"/>
      <w:pPr>
        <w:tabs>
          <w:tab w:val="num" w:pos="6120"/>
        </w:tabs>
        <w:ind w:left="6120" w:hanging="360"/>
      </w:pPr>
      <w:rPr>
        <w:rFonts w:ascii="Wingdings" w:hAnsi="Wingdings" w:hint="default"/>
      </w:rPr>
    </w:lvl>
  </w:abstractNum>
  <w:abstractNum w:abstractNumId="7">
    <w:nsid w:val="11215115"/>
    <w:multiLevelType w:val="hybridMultilevel"/>
    <w:tmpl w:val="A5F05A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AF6F1A"/>
    <w:multiLevelType w:val="hybridMultilevel"/>
    <w:tmpl w:val="1E66A2CA"/>
    <w:lvl w:ilvl="0" w:tplc="FC5AB3F4">
      <w:start w:val="1"/>
      <w:numFmt w:val="bullet"/>
      <w:lvlText w:val=""/>
      <w:lvlJc w:val="left"/>
      <w:pPr>
        <w:tabs>
          <w:tab w:val="num" w:pos="1440"/>
        </w:tabs>
        <w:ind w:left="1440" w:hanging="360"/>
      </w:pPr>
      <w:rPr>
        <w:rFonts w:ascii="Symbol" w:hAnsi="Symbol" w:hint="default"/>
      </w:rPr>
    </w:lvl>
    <w:lvl w:ilvl="1" w:tplc="30C45A70" w:tentative="1">
      <w:start w:val="1"/>
      <w:numFmt w:val="bullet"/>
      <w:lvlText w:val="o"/>
      <w:lvlJc w:val="left"/>
      <w:pPr>
        <w:tabs>
          <w:tab w:val="num" w:pos="2160"/>
        </w:tabs>
        <w:ind w:left="2160" w:hanging="360"/>
      </w:pPr>
      <w:rPr>
        <w:rFonts w:ascii="Courier New" w:hAnsi="Courier New" w:hint="default"/>
      </w:rPr>
    </w:lvl>
    <w:lvl w:ilvl="2" w:tplc="FA3452C0" w:tentative="1">
      <w:start w:val="1"/>
      <w:numFmt w:val="bullet"/>
      <w:lvlText w:val=""/>
      <w:lvlJc w:val="left"/>
      <w:pPr>
        <w:tabs>
          <w:tab w:val="num" w:pos="2880"/>
        </w:tabs>
        <w:ind w:left="2880" w:hanging="360"/>
      </w:pPr>
      <w:rPr>
        <w:rFonts w:ascii="Wingdings" w:hAnsi="Wingdings" w:hint="default"/>
      </w:rPr>
    </w:lvl>
    <w:lvl w:ilvl="3" w:tplc="F0E0497E" w:tentative="1">
      <w:start w:val="1"/>
      <w:numFmt w:val="bullet"/>
      <w:lvlText w:val=""/>
      <w:lvlJc w:val="left"/>
      <w:pPr>
        <w:tabs>
          <w:tab w:val="num" w:pos="3600"/>
        </w:tabs>
        <w:ind w:left="3600" w:hanging="360"/>
      </w:pPr>
      <w:rPr>
        <w:rFonts w:ascii="Symbol" w:hAnsi="Symbol" w:hint="default"/>
      </w:rPr>
    </w:lvl>
    <w:lvl w:ilvl="4" w:tplc="F9D27B82" w:tentative="1">
      <w:start w:val="1"/>
      <w:numFmt w:val="bullet"/>
      <w:lvlText w:val="o"/>
      <w:lvlJc w:val="left"/>
      <w:pPr>
        <w:tabs>
          <w:tab w:val="num" w:pos="4320"/>
        </w:tabs>
        <w:ind w:left="4320" w:hanging="360"/>
      </w:pPr>
      <w:rPr>
        <w:rFonts w:ascii="Courier New" w:hAnsi="Courier New" w:hint="default"/>
      </w:rPr>
    </w:lvl>
    <w:lvl w:ilvl="5" w:tplc="D0A84FFC" w:tentative="1">
      <w:start w:val="1"/>
      <w:numFmt w:val="bullet"/>
      <w:lvlText w:val=""/>
      <w:lvlJc w:val="left"/>
      <w:pPr>
        <w:tabs>
          <w:tab w:val="num" w:pos="5040"/>
        </w:tabs>
        <w:ind w:left="5040" w:hanging="360"/>
      </w:pPr>
      <w:rPr>
        <w:rFonts w:ascii="Wingdings" w:hAnsi="Wingdings" w:hint="default"/>
      </w:rPr>
    </w:lvl>
    <w:lvl w:ilvl="6" w:tplc="DF8A3E96" w:tentative="1">
      <w:start w:val="1"/>
      <w:numFmt w:val="bullet"/>
      <w:lvlText w:val=""/>
      <w:lvlJc w:val="left"/>
      <w:pPr>
        <w:tabs>
          <w:tab w:val="num" w:pos="5760"/>
        </w:tabs>
        <w:ind w:left="5760" w:hanging="360"/>
      </w:pPr>
      <w:rPr>
        <w:rFonts w:ascii="Symbol" w:hAnsi="Symbol" w:hint="default"/>
      </w:rPr>
    </w:lvl>
    <w:lvl w:ilvl="7" w:tplc="713A32B6" w:tentative="1">
      <w:start w:val="1"/>
      <w:numFmt w:val="bullet"/>
      <w:lvlText w:val="o"/>
      <w:lvlJc w:val="left"/>
      <w:pPr>
        <w:tabs>
          <w:tab w:val="num" w:pos="6480"/>
        </w:tabs>
        <w:ind w:left="6480" w:hanging="360"/>
      </w:pPr>
      <w:rPr>
        <w:rFonts w:ascii="Courier New" w:hAnsi="Courier New" w:hint="default"/>
      </w:rPr>
    </w:lvl>
    <w:lvl w:ilvl="8" w:tplc="D518A9DA" w:tentative="1">
      <w:start w:val="1"/>
      <w:numFmt w:val="bullet"/>
      <w:lvlText w:val=""/>
      <w:lvlJc w:val="left"/>
      <w:pPr>
        <w:tabs>
          <w:tab w:val="num" w:pos="7200"/>
        </w:tabs>
        <w:ind w:left="7200" w:hanging="360"/>
      </w:pPr>
      <w:rPr>
        <w:rFonts w:ascii="Wingdings" w:hAnsi="Wingdings" w:hint="default"/>
      </w:rPr>
    </w:lvl>
  </w:abstractNum>
  <w:abstractNum w:abstractNumId="9">
    <w:nsid w:val="15CC5854"/>
    <w:multiLevelType w:val="hybridMultilevel"/>
    <w:tmpl w:val="D3DE8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EB1210"/>
    <w:multiLevelType w:val="hybridMultilevel"/>
    <w:tmpl w:val="6D9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A32983"/>
    <w:multiLevelType w:val="hybridMultilevel"/>
    <w:tmpl w:val="64860524"/>
    <w:lvl w:ilvl="0" w:tplc="DD222022">
      <w:numFmt w:val="bullet"/>
      <w:lvlText w:val=""/>
      <w:lvlJc w:val="left"/>
      <w:pPr>
        <w:tabs>
          <w:tab w:val="num" w:pos="720"/>
        </w:tabs>
        <w:ind w:left="720" w:hanging="36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7B951CE"/>
    <w:multiLevelType w:val="hybridMultilevel"/>
    <w:tmpl w:val="08F2A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9E4833"/>
    <w:multiLevelType w:val="hybridMultilevel"/>
    <w:tmpl w:val="402AF674"/>
    <w:lvl w:ilvl="0" w:tplc="E4D0A714">
      <w:start w:val="1"/>
      <w:numFmt w:val="bullet"/>
      <w:lvlText w:val=""/>
      <w:lvlJc w:val="left"/>
      <w:pPr>
        <w:tabs>
          <w:tab w:val="num" w:pos="1440"/>
        </w:tabs>
        <w:ind w:left="1440" w:hanging="360"/>
      </w:pPr>
      <w:rPr>
        <w:rFonts w:ascii="Symbol" w:hAnsi="Symbol" w:hint="default"/>
      </w:rPr>
    </w:lvl>
    <w:lvl w:ilvl="1" w:tplc="2578F210" w:tentative="1">
      <w:start w:val="1"/>
      <w:numFmt w:val="bullet"/>
      <w:lvlText w:val="o"/>
      <w:lvlJc w:val="left"/>
      <w:pPr>
        <w:tabs>
          <w:tab w:val="num" w:pos="2160"/>
        </w:tabs>
        <w:ind w:left="2160" w:hanging="360"/>
      </w:pPr>
      <w:rPr>
        <w:rFonts w:ascii="Courier New" w:hAnsi="Courier New" w:hint="default"/>
      </w:rPr>
    </w:lvl>
    <w:lvl w:ilvl="2" w:tplc="DE0AD7EE" w:tentative="1">
      <w:start w:val="1"/>
      <w:numFmt w:val="bullet"/>
      <w:lvlText w:val=""/>
      <w:lvlJc w:val="left"/>
      <w:pPr>
        <w:tabs>
          <w:tab w:val="num" w:pos="2880"/>
        </w:tabs>
        <w:ind w:left="2880" w:hanging="360"/>
      </w:pPr>
      <w:rPr>
        <w:rFonts w:ascii="Wingdings" w:hAnsi="Wingdings" w:hint="default"/>
      </w:rPr>
    </w:lvl>
    <w:lvl w:ilvl="3" w:tplc="4F5845A2" w:tentative="1">
      <w:start w:val="1"/>
      <w:numFmt w:val="bullet"/>
      <w:lvlText w:val=""/>
      <w:lvlJc w:val="left"/>
      <w:pPr>
        <w:tabs>
          <w:tab w:val="num" w:pos="3600"/>
        </w:tabs>
        <w:ind w:left="3600" w:hanging="360"/>
      </w:pPr>
      <w:rPr>
        <w:rFonts w:ascii="Symbol" w:hAnsi="Symbol" w:hint="default"/>
      </w:rPr>
    </w:lvl>
    <w:lvl w:ilvl="4" w:tplc="B72244E6" w:tentative="1">
      <w:start w:val="1"/>
      <w:numFmt w:val="bullet"/>
      <w:lvlText w:val="o"/>
      <w:lvlJc w:val="left"/>
      <w:pPr>
        <w:tabs>
          <w:tab w:val="num" w:pos="4320"/>
        </w:tabs>
        <w:ind w:left="4320" w:hanging="360"/>
      </w:pPr>
      <w:rPr>
        <w:rFonts w:ascii="Courier New" w:hAnsi="Courier New" w:hint="default"/>
      </w:rPr>
    </w:lvl>
    <w:lvl w:ilvl="5" w:tplc="9A64551C" w:tentative="1">
      <w:start w:val="1"/>
      <w:numFmt w:val="bullet"/>
      <w:lvlText w:val=""/>
      <w:lvlJc w:val="left"/>
      <w:pPr>
        <w:tabs>
          <w:tab w:val="num" w:pos="5040"/>
        </w:tabs>
        <w:ind w:left="5040" w:hanging="360"/>
      </w:pPr>
      <w:rPr>
        <w:rFonts w:ascii="Wingdings" w:hAnsi="Wingdings" w:hint="default"/>
      </w:rPr>
    </w:lvl>
    <w:lvl w:ilvl="6" w:tplc="801AF7CC" w:tentative="1">
      <w:start w:val="1"/>
      <w:numFmt w:val="bullet"/>
      <w:lvlText w:val=""/>
      <w:lvlJc w:val="left"/>
      <w:pPr>
        <w:tabs>
          <w:tab w:val="num" w:pos="5760"/>
        </w:tabs>
        <w:ind w:left="5760" w:hanging="360"/>
      </w:pPr>
      <w:rPr>
        <w:rFonts w:ascii="Symbol" w:hAnsi="Symbol" w:hint="default"/>
      </w:rPr>
    </w:lvl>
    <w:lvl w:ilvl="7" w:tplc="0010C262" w:tentative="1">
      <w:start w:val="1"/>
      <w:numFmt w:val="bullet"/>
      <w:lvlText w:val="o"/>
      <w:lvlJc w:val="left"/>
      <w:pPr>
        <w:tabs>
          <w:tab w:val="num" w:pos="6480"/>
        </w:tabs>
        <w:ind w:left="6480" w:hanging="360"/>
      </w:pPr>
      <w:rPr>
        <w:rFonts w:ascii="Courier New" w:hAnsi="Courier New" w:hint="default"/>
      </w:rPr>
    </w:lvl>
    <w:lvl w:ilvl="8" w:tplc="D21AC48C" w:tentative="1">
      <w:start w:val="1"/>
      <w:numFmt w:val="bullet"/>
      <w:lvlText w:val=""/>
      <w:lvlJc w:val="left"/>
      <w:pPr>
        <w:tabs>
          <w:tab w:val="num" w:pos="7200"/>
        </w:tabs>
        <w:ind w:left="7200" w:hanging="360"/>
      </w:pPr>
      <w:rPr>
        <w:rFonts w:ascii="Wingdings" w:hAnsi="Wingdings" w:hint="default"/>
      </w:rPr>
    </w:lvl>
  </w:abstractNum>
  <w:abstractNum w:abstractNumId="14">
    <w:nsid w:val="1B6A6A4A"/>
    <w:multiLevelType w:val="hybridMultilevel"/>
    <w:tmpl w:val="C38EDAE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nsid w:val="258D3B30"/>
    <w:multiLevelType w:val="hybridMultilevel"/>
    <w:tmpl w:val="C3482F8E"/>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6">
    <w:nsid w:val="28DC2BBD"/>
    <w:multiLevelType w:val="hybridMultilevel"/>
    <w:tmpl w:val="32A68C3A"/>
    <w:lvl w:ilvl="0" w:tplc="AB7C55B0">
      <w:start w:val="1"/>
      <w:numFmt w:val="bullet"/>
      <w:lvlText w:val=""/>
      <w:lvlJc w:val="left"/>
      <w:pPr>
        <w:tabs>
          <w:tab w:val="num" w:pos="720"/>
        </w:tabs>
        <w:ind w:left="720" w:hanging="360"/>
      </w:pPr>
      <w:rPr>
        <w:rFonts w:ascii="Symbol" w:hAnsi="Symbol" w:hint="default"/>
      </w:rPr>
    </w:lvl>
    <w:lvl w:ilvl="1" w:tplc="BE5A09F8">
      <w:start w:val="1"/>
      <w:numFmt w:val="bullet"/>
      <w:lvlText w:val="o"/>
      <w:lvlJc w:val="left"/>
      <w:pPr>
        <w:tabs>
          <w:tab w:val="num" w:pos="1440"/>
        </w:tabs>
        <w:ind w:left="1440" w:hanging="360"/>
      </w:pPr>
      <w:rPr>
        <w:rFonts w:ascii="Courier New" w:hAnsi="Courier New" w:hint="default"/>
      </w:rPr>
    </w:lvl>
    <w:lvl w:ilvl="2" w:tplc="C400B33E" w:tentative="1">
      <w:start w:val="1"/>
      <w:numFmt w:val="bullet"/>
      <w:lvlText w:val=""/>
      <w:lvlJc w:val="left"/>
      <w:pPr>
        <w:tabs>
          <w:tab w:val="num" w:pos="2160"/>
        </w:tabs>
        <w:ind w:left="2160" w:hanging="360"/>
      </w:pPr>
      <w:rPr>
        <w:rFonts w:ascii="Wingdings" w:hAnsi="Wingdings" w:hint="default"/>
      </w:rPr>
    </w:lvl>
    <w:lvl w:ilvl="3" w:tplc="03BE0D4A" w:tentative="1">
      <w:start w:val="1"/>
      <w:numFmt w:val="bullet"/>
      <w:lvlText w:val=""/>
      <w:lvlJc w:val="left"/>
      <w:pPr>
        <w:tabs>
          <w:tab w:val="num" w:pos="2880"/>
        </w:tabs>
        <w:ind w:left="2880" w:hanging="360"/>
      </w:pPr>
      <w:rPr>
        <w:rFonts w:ascii="Symbol" w:hAnsi="Symbol" w:hint="default"/>
      </w:rPr>
    </w:lvl>
    <w:lvl w:ilvl="4" w:tplc="0F860546" w:tentative="1">
      <w:start w:val="1"/>
      <w:numFmt w:val="bullet"/>
      <w:lvlText w:val="o"/>
      <w:lvlJc w:val="left"/>
      <w:pPr>
        <w:tabs>
          <w:tab w:val="num" w:pos="3600"/>
        </w:tabs>
        <w:ind w:left="3600" w:hanging="360"/>
      </w:pPr>
      <w:rPr>
        <w:rFonts w:ascii="Courier New" w:hAnsi="Courier New" w:hint="default"/>
      </w:rPr>
    </w:lvl>
    <w:lvl w:ilvl="5" w:tplc="A3881926" w:tentative="1">
      <w:start w:val="1"/>
      <w:numFmt w:val="bullet"/>
      <w:lvlText w:val=""/>
      <w:lvlJc w:val="left"/>
      <w:pPr>
        <w:tabs>
          <w:tab w:val="num" w:pos="4320"/>
        </w:tabs>
        <w:ind w:left="4320" w:hanging="360"/>
      </w:pPr>
      <w:rPr>
        <w:rFonts w:ascii="Wingdings" w:hAnsi="Wingdings" w:hint="default"/>
      </w:rPr>
    </w:lvl>
    <w:lvl w:ilvl="6" w:tplc="1AA20CE4" w:tentative="1">
      <w:start w:val="1"/>
      <w:numFmt w:val="bullet"/>
      <w:lvlText w:val=""/>
      <w:lvlJc w:val="left"/>
      <w:pPr>
        <w:tabs>
          <w:tab w:val="num" w:pos="5040"/>
        </w:tabs>
        <w:ind w:left="5040" w:hanging="360"/>
      </w:pPr>
      <w:rPr>
        <w:rFonts w:ascii="Symbol" w:hAnsi="Symbol" w:hint="default"/>
      </w:rPr>
    </w:lvl>
    <w:lvl w:ilvl="7" w:tplc="EEF4C0F4" w:tentative="1">
      <w:start w:val="1"/>
      <w:numFmt w:val="bullet"/>
      <w:lvlText w:val="o"/>
      <w:lvlJc w:val="left"/>
      <w:pPr>
        <w:tabs>
          <w:tab w:val="num" w:pos="5760"/>
        </w:tabs>
        <w:ind w:left="5760" w:hanging="360"/>
      </w:pPr>
      <w:rPr>
        <w:rFonts w:ascii="Courier New" w:hAnsi="Courier New" w:hint="default"/>
      </w:rPr>
    </w:lvl>
    <w:lvl w:ilvl="8" w:tplc="D0D28594" w:tentative="1">
      <w:start w:val="1"/>
      <w:numFmt w:val="bullet"/>
      <w:lvlText w:val=""/>
      <w:lvlJc w:val="left"/>
      <w:pPr>
        <w:tabs>
          <w:tab w:val="num" w:pos="6480"/>
        </w:tabs>
        <w:ind w:left="6480" w:hanging="360"/>
      </w:pPr>
      <w:rPr>
        <w:rFonts w:ascii="Wingdings" w:hAnsi="Wingdings" w:hint="default"/>
      </w:rPr>
    </w:lvl>
  </w:abstractNum>
  <w:abstractNum w:abstractNumId="17">
    <w:nsid w:val="28DD5768"/>
    <w:multiLevelType w:val="hybridMultilevel"/>
    <w:tmpl w:val="9892BC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AA40C0E"/>
    <w:multiLevelType w:val="hybridMultilevel"/>
    <w:tmpl w:val="610C7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9C3318"/>
    <w:multiLevelType w:val="hybridMultilevel"/>
    <w:tmpl w:val="9BD83B20"/>
    <w:lvl w:ilvl="0" w:tplc="C57EEA54">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DD86D79"/>
    <w:multiLevelType w:val="hybridMultilevel"/>
    <w:tmpl w:val="230A9848"/>
    <w:lvl w:ilvl="0" w:tplc="FFFFFFFF">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E3540F"/>
    <w:multiLevelType w:val="hybridMultilevel"/>
    <w:tmpl w:val="208E6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AB4C80"/>
    <w:multiLevelType w:val="hybridMultilevel"/>
    <w:tmpl w:val="14E4D9E8"/>
    <w:lvl w:ilvl="0" w:tplc="04090001">
      <w:start w:val="1"/>
      <w:numFmt w:val="bullet"/>
      <w:lvlText w:val=""/>
      <w:lvlJc w:val="left"/>
      <w:pPr>
        <w:tabs>
          <w:tab w:val="num" w:pos="1872"/>
        </w:tabs>
        <w:ind w:left="1872" w:hanging="360"/>
      </w:pPr>
      <w:rPr>
        <w:rFonts w:ascii="Symbol" w:hAnsi="Symbol" w:hint="default"/>
      </w:rPr>
    </w:lvl>
    <w:lvl w:ilvl="1" w:tplc="04090003" w:tentative="1">
      <w:start w:val="1"/>
      <w:numFmt w:val="bullet"/>
      <w:lvlText w:val="o"/>
      <w:lvlJc w:val="left"/>
      <w:pPr>
        <w:tabs>
          <w:tab w:val="num" w:pos="2592"/>
        </w:tabs>
        <w:ind w:left="2592" w:hanging="360"/>
      </w:pPr>
      <w:rPr>
        <w:rFonts w:ascii="Courier New" w:hAnsi="Courier New" w:cs="Courier New" w:hint="default"/>
      </w:rPr>
    </w:lvl>
    <w:lvl w:ilvl="2" w:tplc="04090005" w:tentative="1">
      <w:start w:val="1"/>
      <w:numFmt w:val="bullet"/>
      <w:lvlText w:val=""/>
      <w:lvlJc w:val="left"/>
      <w:pPr>
        <w:tabs>
          <w:tab w:val="num" w:pos="3312"/>
        </w:tabs>
        <w:ind w:left="3312" w:hanging="360"/>
      </w:pPr>
      <w:rPr>
        <w:rFonts w:ascii="Wingdings" w:hAnsi="Wingdings" w:hint="default"/>
      </w:rPr>
    </w:lvl>
    <w:lvl w:ilvl="3" w:tplc="04090001" w:tentative="1">
      <w:start w:val="1"/>
      <w:numFmt w:val="bullet"/>
      <w:lvlText w:val=""/>
      <w:lvlJc w:val="left"/>
      <w:pPr>
        <w:tabs>
          <w:tab w:val="num" w:pos="4032"/>
        </w:tabs>
        <w:ind w:left="4032" w:hanging="360"/>
      </w:pPr>
      <w:rPr>
        <w:rFonts w:ascii="Symbol" w:hAnsi="Symbol" w:hint="default"/>
      </w:rPr>
    </w:lvl>
    <w:lvl w:ilvl="4" w:tplc="04090003" w:tentative="1">
      <w:start w:val="1"/>
      <w:numFmt w:val="bullet"/>
      <w:lvlText w:val="o"/>
      <w:lvlJc w:val="left"/>
      <w:pPr>
        <w:tabs>
          <w:tab w:val="num" w:pos="4752"/>
        </w:tabs>
        <w:ind w:left="4752" w:hanging="360"/>
      </w:pPr>
      <w:rPr>
        <w:rFonts w:ascii="Courier New" w:hAnsi="Courier New" w:cs="Courier New" w:hint="default"/>
      </w:rPr>
    </w:lvl>
    <w:lvl w:ilvl="5" w:tplc="04090005" w:tentative="1">
      <w:start w:val="1"/>
      <w:numFmt w:val="bullet"/>
      <w:lvlText w:val=""/>
      <w:lvlJc w:val="left"/>
      <w:pPr>
        <w:tabs>
          <w:tab w:val="num" w:pos="5472"/>
        </w:tabs>
        <w:ind w:left="5472" w:hanging="360"/>
      </w:pPr>
      <w:rPr>
        <w:rFonts w:ascii="Wingdings" w:hAnsi="Wingdings" w:hint="default"/>
      </w:rPr>
    </w:lvl>
    <w:lvl w:ilvl="6" w:tplc="04090001" w:tentative="1">
      <w:start w:val="1"/>
      <w:numFmt w:val="bullet"/>
      <w:lvlText w:val=""/>
      <w:lvlJc w:val="left"/>
      <w:pPr>
        <w:tabs>
          <w:tab w:val="num" w:pos="6192"/>
        </w:tabs>
        <w:ind w:left="6192" w:hanging="360"/>
      </w:pPr>
      <w:rPr>
        <w:rFonts w:ascii="Symbol" w:hAnsi="Symbol" w:hint="default"/>
      </w:rPr>
    </w:lvl>
    <w:lvl w:ilvl="7" w:tplc="04090003" w:tentative="1">
      <w:start w:val="1"/>
      <w:numFmt w:val="bullet"/>
      <w:lvlText w:val="o"/>
      <w:lvlJc w:val="left"/>
      <w:pPr>
        <w:tabs>
          <w:tab w:val="num" w:pos="6912"/>
        </w:tabs>
        <w:ind w:left="6912" w:hanging="360"/>
      </w:pPr>
      <w:rPr>
        <w:rFonts w:ascii="Courier New" w:hAnsi="Courier New" w:cs="Courier New" w:hint="default"/>
      </w:rPr>
    </w:lvl>
    <w:lvl w:ilvl="8" w:tplc="04090005" w:tentative="1">
      <w:start w:val="1"/>
      <w:numFmt w:val="bullet"/>
      <w:lvlText w:val=""/>
      <w:lvlJc w:val="left"/>
      <w:pPr>
        <w:tabs>
          <w:tab w:val="num" w:pos="7632"/>
        </w:tabs>
        <w:ind w:left="7632" w:hanging="360"/>
      </w:pPr>
      <w:rPr>
        <w:rFonts w:ascii="Wingdings" w:hAnsi="Wingdings" w:hint="default"/>
      </w:rPr>
    </w:lvl>
  </w:abstractNum>
  <w:abstractNum w:abstractNumId="23">
    <w:nsid w:val="35490069"/>
    <w:multiLevelType w:val="hybridMultilevel"/>
    <w:tmpl w:val="F6CA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5A3AF5"/>
    <w:multiLevelType w:val="hybridMultilevel"/>
    <w:tmpl w:val="28FA67C8"/>
    <w:lvl w:ilvl="0" w:tplc="CE0EA9DC">
      <w:start w:val="1"/>
      <w:numFmt w:val="bullet"/>
      <w:lvlText w:val=""/>
      <w:lvlJc w:val="left"/>
      <w:pPr>
        <w:tabs>
          <w:tab w:val="num" w:pos="1440"/>
        </w:tabs>
        <w:ind w:left="1440" w:hanging="360"/>
      </w:pPr>
      <w:rPr>
        <w:rFonts w:ascii="Symbol" w:hAnsi="Symbol" w:hint="default"/>
      </w:rPr>
    </w:lvl>
    <w:lvl w:ilvl="1" w:tplc="F1642048" w:tentative="1">
      <w:start w:val="1"/>
      <w:numFmt w:val="bullet"/>
      <w:lvlText w:val="o"/>
      <w:lvlJc w:val="left"/>
      <w:pPr>
        <w:tabs>
          <w:tab w:val="num" w:pos="2160"/>
        </w:tabs>
        <w:ind w:left="2160" w:hanging="360"/>
      </w:pPr>
      <w:rPr>
        <w:rFonts w:ascii="Courier New" w:hAnsi="Courier New" w:hint="default"/>
      </w:rPr>
    </w:lvl>
    <w:lvl w:ilvl="2" w:tplc="E446EAC8" w:tentative="1">
      <w:start w:val="1"/>
      <w:numFmt w:val="bullet"/>
      <w:lvlText w:val=""/>
      <w:lvlJc w:val="left"/>
      <w:pPr>
        <w:tabs>
          <w:tab w:val="num" w:pos="2880"/>
        </w:tabs>
        <w:ind w:left="2880" w:hanging="360"/>
      </w:pPr>
      <w:rPr>
        <w:rFonts w:ascii="Wingdings" w:hAnsi="Wingdings" w:hint="default"/>
      </w:rPr>
    </w:lvl>
    <w:lvl w:ilvl="3" w:tplc="9976E0A6" w:tentative="1">
      <w:start w:val="1"/>
      <w:numFmt w:val="bullet"/>
      <w:lvlText w:val=""/>
      <w:lvlJc w:val="left"/>
      <w:pPr>
        <w:tabs>
          <w:tab w:val="num" w:pos="3600"/>
        </w:tabs>
        <w:ind w:left="3600" w:hanging="360"/>
      </w:pPr>
      <w:rPr>
        <w:rFonts w:ascii="Symbol" w:hAnsi="Symbol" w:hint="default"/>
      </w:rPr>
    </w:lvl>
    <w:lvl w:ilvl="4" w:tplc="EA8CB8BA" w:tentative="1">
      <w:start w:val="1"/>
      <w:numFmt w:val="bullet"/>
      <w:lvlText w:val="o"/>
      <w:lvlJc w:val="left"/>
      <w:pPr>
        <w:tabs>
          <w:tab w:val="num" w:pos="4320"/>
        </w:tabs>
        <w:ind w:left="4320" w:hanging="360"/>
      </w:pPr>
      <w:rPr>
        <w:rFonts w:ascii="Courier New" w:hAnsi="Courier New" w:hint="default"/>
      </w:rPr>
    </w:lvl>
    <w:lvl w:ilvl="5" w:tplc="40BE4F38" w:tentative="1">
      <w:start w:val="1"/>
      <w:numFmt w:val="bullet"/>
      <w:lvlText w:val=""/>
      <w:lvlJc w:val="left"/>
      <w:pPr>
        <w:tabs>
          <w:tab w:val="num" w:pos="5040"/>
        </w:tabs>
        <w:ind w:left="5040" w:hanging="360"/>
      </w:pPr>
      <w:rPr>
        <w:rFonts w:ascii="Wingdings" w:hAnsi="Wingdings" w:hint="default"/>
      </w:rPr>
    </w:lvl>
    <w:lvl w:ilvl="6" w:tplc="6F6C16C8" w:tentative="1">
      <w:start w:val="1"/>
      <w:numFmt w:val="bullet"/>
      <w:lvlText w:val=""/>
      <w:lvlJc w:val="left"/>
      <w:pPr>
        <w:tabs>
          <w:tab w:val="num" w:pos="5760"/>
        </w:tabs>
        <w:ind w:left="5760" w:hanging="360"/>
      </w:pPr>
      <w:rPr>
        <w:rFonts w:ascii="Symbol" w:hAnsi="Symbol" w:hint="default"/>
      </w:rPr>
    </w:lvl>
    <w:lvl w:ilvl="7" w:tplc="4A425D42" w:tentative="1">
      <w:start w:val="1"/>
      <w:numFmt w:val="bullet"/>
      <w:lvlText w:val="o"/>
      <w:lvlJc w:val="left"/>
      <w:pPr>
        <w:tabs>
          <w:tab w:val="num" w:pos="6480"/>
        </w:tabs>
        <w:ind w:left="6480" w:hanging="360"/>
      </w:pPr>
      <w:rPr>
        <w:rFonts w:ascii="Courier New" w:hAnsi="Courier New" w:hint="default"/>
      </w:rPr>
    </w:lvl>
    <w:lvl w:ilvl="8" w:tplc="350A2F60" w:tentative="1">
      <w:start w:val="1"/>
      <w:numFmt w:val="bullet"/>
      <w:lvlText w:val=""/>
      <w:lvlJc w:val="left"/>
      <w:pPr>
        <w:tabs>
          <w:tab w:val="num" w:pos="7200"/>
        </w:tabs>
        <w:ind w:left="7200" w:hanging="360"/>
      </w:pPr>
      <w:rPr>
        <w:rFonts w:ascii="Wingdings" w:hAnsi="Wingdings" w:hint="default"/>
      </w:rPr>
    </w:lvl>
  </w:abstractNum>
  <w:abstractNum w:abstractNumId="25">
    <w:nsid w:val="40704454"/>
    <w:multiLevelType w:val="hybridMultilevel"/>
    <w:tmpl w:val="335A5998"/>
    <w:lvl w:ilvl="0" w:tplc="616842CC">
      <w:start w:val="1"/>
      <w:numFmt w:val="bullet"/>
      <w:lvlText w:val=""/>
      <w:lvlJc w:val="left"/>
      <w:pPr>
        <w:tabs>
          <w:tab w:val="num" w:pos="1440"/>
        </w:tabs>
        <w:ind w:left="1440" w:hanging="360"/>
      </w:pPr>
      <w:rPr>
        <w:rFonts w:ascii="Symbol" w:hAnsi="Symbol" w:hint="default"/>
      </w:rPr>
    </w:lvl>
    <w:lvl w:ilvl="1" w:tplc="21AE5C52" w:tentative="1">
      <w:start w:val="1"/>
      <w:numFmt w:val="bullet"/>
      <w:lvlText w:val="o"/>
      <w:lvlJc w:val="left"/>
      <w:pPr>
        <w:tabs>
          <w:tab w:val="num" w:pos="2160"/>
        </w:tabs>
        <w:ind w:left="2160" w:hanging="360"/>
      </w:pPr>
      <w:rPr>
        <w:rFonts w:ascii="Courier New" w:hAnsi="Courier New" w:hint="default"/>
      </w:rPr>
    </w:lvl>
    <w:lvl w:ilvl="2" w:tplc="4854306C" w:tentative="1">
      <w:start w:val="1"/>
      <w:numFmt w:val="bullet"/>
      <w:lvlText w:val=""/>
      <w:lvlJc w:val="left"/>
      <w:pPr>
        <w:tabs>
          <w:tab w:val="num" w:pos="2880"/>
        </w:tabs>
        <w:ind w:left="2880" w:hanging="360"/>
      </w:pPr>
      <w:rPr>
        <w:rFonts w:ascii="Wingdings" w:hAnsi="Wingdings" w:hint="default"/>
      </w:rPr>
    </w:lvl>
    <w:lvl w:ilvl="3" w:tplc="1202503E" w:tentative="1">
      <w:start w:val="1"/>
      <w:numFmt w:val="bullet"/>
      <w:lvlText w:val=""/>
      <w:lvlJc w:val="left"/>
      <w:pPr>
        <w:tabs>
          <w:tab w:val="num" w:pos="3600"/>
        </w:tabs>
        <w:ind w:left="3600" w:hanging="360"/>
      </w:pPr>
      <w:rPr>
        <w:rFonts w:ascii="Symbol" w:hAnsi="Symbol" w:hint="default"/>
      </w:rPr>
    </w:lvl>
    <w:lvl w:ilvl="4" w:tplc="F1CA8A02" w:tentative="1">
      <w:start w:val="1"/>
      <w:numFmt w:val="bullet"/>
      <w:lvlText w:val="o"/>
      <w:lvlJc w:val="left"/>
      <w:pPr>
        <w:tabs>
          <w:tab w:val="num" w:pos="4320"/>
        </w:tabs>
        <w:ind w:left="4320" w:hanging="360"/>
      </w:pPr>
      <w:rPr>
        <w:rFonts w:ascii="Courier New" w:hAnsi="Courier New" w:hint="default"/>
      </w:rPr>
    </w:lvl>
    <w:lvl w:ilvl="5" w:tplc="178CA938" w:tentative="1">
      <w:start w:val="1"/>
      <w:numFmt w:val="bullet"/>
      <w:lvlText w:val=""/>
      <w:lvlJc w:val="left"/>
      <w:pPr>
        <w:tabs>
          <w:tab w:val="num" w:pos="5040"/>
        </w:tabs>
        <w:ind w:left="5040" w:hanging="360"/>
      </w:pPr>
      <w:rPr>
        <w:rFonts w:ascii="Wingdings" w:hAnsi="Wingdings" w:hint="default"/>
      </w:rPr>
    </w:lvl>
    <w:lvl w:ilvl="6" w:tplc="4782DD50" w:tentative="1">
      <w:start w:val="1"/>
      <w:numFmt w:val="bullet"/>
      <w:lvlText w:val=""/>
      <w:lvlJc w:val="left"/>
      <w:pPr>
        <w:tabs>
          <w:tab w:val="num" w:pos="5760"/>
        </w:tabs>
        <w:ind w:left="5760" w:hanging="360"/>
      </w:pPr>
      <w:rPr>
        <w:rFonts w:ascii="Symbol" w:hAnsi="Symbol" w:hint="default"/>
      </w:rPr>
    </w:lvl>
    <w:lvl w:ilvl="7" w:tplc="D092FA3C" w:tentative="1">
      <w:start w:val="1"/>
      <w:numFmt w:val="bullet"/>
      <w:lvlText w:val="o"/>
      <w:lvlJc w:val="left"/>
      <w:pPr>
        <w:tabs>
          <w:tab w:val="num" w:pos="6480"/>
        </w:tabs>
        <w:ind w:left="6480" w:hanging="360"/>
      </w:pPr>
      <w:rPr>
        <w:rFonts w:ascii="Courier New" w:hAnsi="Courier New" w:hint="default"/>
      </w:rPr>
    </w:lvl>
    <w:lvl w:ilvl="8" w:tplc="598EFC78" w:tentative="1">
      <w:start w:val="1"/>
      <w:numFmt w:val="bullet"/>
      <w:lvlText w:val=""/>
      <w:lvlJc w:val="left"/>
      <w:pPr>
        <w:tabs>
          <w:tab w:val="num" w:pos="7200"/>
        </w:tabs>
        <w:ind w:left="7200" w:hanging="360"/>
      </w:pPr>
      <w:rPr>
        <w:rFonts w:ascii="Wingdings" w:hAnsi="Wingdings" w:hint="default"/>
      </w:rPr>
    </w:lvl>
  </w:abstractNum>
  <w:abstractNum w:abstractNumId="26">
    <w:nsid w:val="42F206EF"/>
    <w:multiLevelType w:val="hybridMultilevel"/>
    <w:tmpl w:val="77E02E02"/>
    <w:lvl w:ilvl="0" w:tplc="80E4093C">
      <w:start w:val="1"/>
      <w:numFmt w:val="bullet"/>
      <w:lvlText w:val=""/>
      <w:lvlJc w:val="left"/>
      <w:pPr>
        <w:tabs>
          <w:tab w:val="num" w:pos="720"/>
        </w:tabs>
        <w:ind w:left="720" w:hanging="360"/>
      </w:pPr>
      <w:rPr>
        <w:rFonts w:ascii="Symbol" w:hAnsi="Symbol" w:hint="default"/>
      </w:rPr>
    </w:lvl>
    <w:lvl w:ilvl="1" w:tplc="806C47D0" w:tentative="1">
      <w:start w:val="1"/>
      <w:numFmt w:val="bullet"/>
      <w:lvlText w:val="o"/>
      <w:lvlJc w:val="left"/>
      <w:pPr>
        <w:tabs>
          <w:tab w:val="num" w:pos="1440"/>
        </w:tabs>
        <w:ind w:left="1440" w:hanging="360"/>
      </w:pPr>
      <w:rPr>
        <w:rFonts w:ascii="Courier New" w:hAnsi="Courier New" w:hint="default"/>
      </w:rPr>
    </w:lvl>
    <w:lvl w:ilvl="2" w:tplc="840A1AFE" w:tentative="1">
      <w:start w:val="1"/>
      <w:numFmt w:val="bullet"/>
      <w:lvlText w:val=""/>
      <w:lvlJc w:val="left"/>
      <w:pPr>
        <w:tabs>
          <w:tab w:val="num" w:pos="2160"/>
        </w:tabs>
        <w:ind w:left="2160" w:hanging="360"/>
      </w:pPr>
      <w:rPr>
        <w:rFonts w:ascii="Wingdings" w:hAnsi="Wingdings" w:hint="default"/>
      </w:rPr>
    </w:lvl>
    <w:lvl w:ilvl="3" w:tplc="C486E538" w:tentative="1">
      <w:start w:val="1"/>
      <w:numFmt w:val="bullet"/>
      <w:lvlText w:val=""/>
      <w:lvlJc w:val="left"/>
      <w:pPr>
        <w:tabs>
          <w:tab w:val="num" w:pos="2880"/>
        </w:tabs>
        <w:ind w:left="2880" w:hanging="360"/>
      </w:pPr>
      <w:rPr>
        <w:rFonts w:ascii="Symbol" w:hAnsi="Symbol" w:hint="default"/>
      </w:rPr>
    </w:lvl>
    <w:lvl w:ilvl="4" w:tplc="52840740" w:tentative="1">
      <w:start w:val="1"/>
      <w:numFmt w:val="bullet"/>
      <w:lvlText w:val="o"/>
      <w:lvlJc w:val="left"/>
      <w:pPr>
        <w:tabs>
          <w:tab w:val="num" w:pos="3600"/>
        </w:tabs>
        <w:ind w:left="3600" w:hanging="360"/>
      </w:pPr>
      <w:rPr>
        <w:rFonts w:ascii="Courier New" w:hAnsi="Courier New" w:hint="default"/>
      </w:rPr>
    </w:lvl>
    <w:lvl w:ilvl="5" w:tplc="8522EE6A" w:tentative="1">
      <w:start w:val="1"/>
      <w:numFmt w:val="bullet"/>
      <w:lvlText w:val=""/>
      <w:lvlJc w:val="left"/>
      <w:pPr>
        <w:tabs>
          <w:tab w:val="num" w:pos="4320"/>
        </w:tabs>
        <w:ind w:left="4320" w:hanging="360"/>
      </w:pPr>
      <w:rPr>
        <w:rFonts w:ascii="Wingdings" w:hAnsi="Wingdings" w:hint="default"/>
      </w:rPr>
    </w:lvl>
    <w:lvl w:ilvl="6" w:tplc="DFA65ED8" w:tentative="1">
      <w:start w:val="1"/>
      <w:numFmt w:val="bullet"/>
      <w:lvlText w:val=""/>
      <w:lvlJc w:val="left"/>
      <w:pPr>
        <w:tabs>
          <w:tab w:val="num" w:pos="5040"/>
        </w:tabs>
        <w:ind w:left="5040" w:hanging="360"/>
      </w:pPr>
      <w:rPr>
        <w:rFonts w:ascii="Symbol" w:hAnsi="Symbol" w:hint="default"/>
      </w:rPr>
    </w:lvl>
    <w:lvl w:ilvl="7" w:tplc="EE7471F0" w:tentative="1">
      <w:start w:val="1"/>
      <w:numFmt w:val="bullet"/>
      <w:lvlText w:val="o"/>
      <w:lvlJc w:val="left"/>
      <w:pPr>
        <w:tabs>
          <w:tab w:val="num" w:pos="5760"/>
        </w:tabs>
        <w:ind w:left="5760" w:hanging="360"/>
      </w:pPr>
      <w:rPr>
        <w:rFonts w:ascii="Courier New" w:hAnsi="Courier New" w:hint="default"/>
      </w:rPr>
    </w:lvl>
    <w:lvl w:ilvl="8" w:tplc="89B4432E" w:tentative="1">
      <w:start w:val="1"/>
      <w:numFmt w:val="bullet"/>
      <w:lvlText w:val=""/>
      <w:lvlJc w:val="left"/>
      <w:pPr>
        <w:tabs>
          <w:tab w:val="num" w:pos="6480"/>
        </w:tabs>
        <w:ind w:left="6480" w:hanging="360"/>
      </w:pPr>
      <w:rPr>
        <w:rFonts w:ascii="Wingdings" w:hAnsi="Wingdings" w:hint="default"/>
      </w:rPr>
    </w:lvl>
  </w:abstractNum>
  <w:abstractNum w:abstractNumId="27">
    <w:nsid w:val="438B7F4E"/>
    <w:multiLevelType w:val="hybridMultilevel"/>
    <w:tmpl w:val="3E5C9BE8"/>
    <w:lvl w:ilvl="0" w:tplc="16E0E522">
      <w:start w:val="1"/>
      <w:numFmt w:val="lowerLetter"/>
      <w:lvlText w:val="%1."/>
      <w:lvlJc w:val="left"/>
      <w:pPr>
        <w:tabs>
          <w:tab w:val="num" w:pos="1080"/>
        </w:tabs>
        <w:ind w:left="1080" w:hanging="720"/>
      </w:pPr>
      <w:rPr>
        <w:rFonts w:hint="default"/>
      </w:rPr>
    </w:lvl>
    <w:lvl w:ilvl="1" w:tplc="036EF22C" w:tentative="1">
      <w:start w:val="1"/>
      <w:numFmt w:val="lowerLetter"/>
      <w:lvlText w:val="%2."/>
      <w:lvlJc w:val="left"/>
      <w:pPr>
        <w:tabs>
          <w:tab w:val="num" w:pos="1440"/>
        </w:tabs>
        <w:ind w:left="1440" w:hanging="360"/>
      </w:pPr>
    </w:lvl>
    <w:lvl w:ilvl="2" w:tplc="141A8E00" w:tentative="1">
      <w:start w:val="1"/>
      <w:numFmt w:val="lowerRoman"/>
      <w:lvlText w:val="%3."/>
      <w:lvlJc w:val="right"/>
      <w:pPr>
        <w:tabs>
          <w:tab w:val="num" w:pos="2160"/>
        </w:tabs>
        <w:ind w:left="2160" w:hanging="180"/>
      </w:pPr>
    </w:lvl>
    <w:lvl w:ilvl="3" w:tplc="066C95D8" w:tentative="1">
      <w:start w:val="1"/>
      <w:numFmt w:val="decimal"/>
      <w:lvlText w:val="%4."/>
      <w:lvlJc w:val="left"/>
      <w:pPr>
        <w:tabs>
          <w:tab w:val="num" w:pos="2880"/>
        </w:tabs>
        <w:ind w:left="2880" w:hanging="360"/>
      </w:pPr>
    </w:lvl>
    <w:lvl w:ilvl="4" w:tplc="0BFAEF02" w:tentative="1">
      <w:start w:val="1"/>
      <w:numFmt w:val="lowerLetter"/>
      <w:lvlText w:val="%5."/>
      <w:lvlJc w:val="left"/>
      <w:pPr>
        <w:tabs>
          <w:tab w:val="num" w:pos="3600"/>
        </w:tabs>
        <w:ind w:left="3600" w:hanging="360"/>
      </w:pPr>
    </w:lvl>
    <w:lvl w:ilvl="5" w:tplc="CD8630FA" w:tentative="1">
      <w:start w:val="1"/>
      <w:numFmt w:val="lowerRoman"/>
      <w:lvlText w:val="%6."/>
      <w:lvlJc w:val="right"/>
      <w:pPr>
        <w:tabs>
          <w:tab w:val="num" w:pos="4320"/>
        </w:tabs>
        <w:ind w:left="4320" w:hanging="180"/>
      </w:pPr>
    </w:lvl>
    <w:lvl w:ilvl="6" w:tplc="64743A46" w:tentative="1">
      <w:start w:val="1"/>
      <w:numFmt w:val="decimal"/>
      <w:lvlText w:val="%7."/>
      <w:lvlJc w:val="left"/>
      <w:pPr>
        <w:tabs>
          <w:tab w:val="num" w:pos="5040"/>
        </w:tabs>
        <w:ind w:left="5040" w:hanging="360"/>
      </w:pPr>
    </w:lvl>
    <w:lvl w:ilvl="7" w:tplc="ED5ED670" w:tentative="1">
      <w:start w:val="1"/>
      <w:numFmt w:val="lowerLetter"/>
      <w:lvlText w:val="%8."/>
      <w:lvlJc w:val="left"/>
      <w:pPr>
        <w:tabs>
          <w:tab w:val="num" w:pos="5760"/>
        </w:tabs>
        <w:ind w:left="5760" w:hanging="360"/>
      </w:pPr>
    </w:lvl>
    <w:lvl w:ilvl="8" w:tplc="FD568410" w:tentative="1">
      <w:start w:val="1"/>
      <w:numFmt w:val="lowerRoman"/>
      <w:lvlText w:val="%9."/>
      <w:lvlJc w:val="right"/>
      <w:pPr>
        <w:tabs>
          <w:tab w:val="num" w:pos="6480"/>
        </w:tabs>
        <w:ind w:left="6480" w:hanging="180"/>
      </w:pPr>
    </w:lvl>
  </w:abstractNum>
  <w:abstractNum w:abstractNumId="28">
    <w:nsid w:val="475B24BE"/>
    <w:multiLevelType w:val="hybridMultilevel"/>
    <w:tmpl w:val="743A4A7A"/>
    <w:lvl w:ilvl="0" w:tplc="DD222022">
      <w:numFmt w:val="bullet"/>
      <w:lvlText w:val=""/>
      <w:lvlJc w:val="left"/>
      <w:pPr>
        <w:tabs>
          <w:tab w:val="num" w:pos="720"/>
        </w:tabs>
        <w:ind w:left="720" w:hanging="36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7E010A7"/>
    <w:multiLevelType w:val="hybridMultilevel"/>
    <w:tmpl w:val="03621310"/>
    <w:lvl w:ilvl="0" w:tplc="5ABA039C">
      <w:start w:val="1"/>
      <w:numFmt w:val="bullet"/>
      <w:lvlText w:val=""/>
      <w:lvlJc w:val="left"/>
      <w:pPr>
        <w:tabs>
          <w:tab w:val="num" w:pos="3240"/>
        </w:tabs>
        <w:ind w:left="3240" w:hanging="360"/>
      </w:pPr>
      <w:rPr>
        <w:rFonts w:ascii="Symbol" w:hAnsi="Symbol" w:hint="default"/>
      </w:rPr>
    </w:lvl>
    <w:lvl w:ilvl="1" w:tplc="F4D069AC" w:tentative="1">
      <w:start w:val="1"/>
      <w:numFmt w:val="bullet"/>
      <w:lvlText w:val="o"/>
      <w:lvlJc w:val="left"/>
      <w:pPr>
        <w:tabs>
          <w:tab w:val="num" w:pos="3960"/>
        </w:tabs>
        <w:ind w:left="3960" w:hanging="360"/>
      </w:pPr>
      <w:rPr>
        <w:rFonts w:ascii="Courier New" w:hAnsi="Courier New" w:hint="default"/>
      </w:rPr>
    </w:lvl>
    <w:lvl w:ilvl="2" w:tplc="78DC1E24" w:tentative="1">
      <w:start w:val="1"/>
      <w:numFmt w:val="bullet"/>
      <w:lvlText w:val=""/>
      <w:lvlJc w:val="left"/>
      <w:pPr>
        <w:tabs>
          <w:tab w:val="num" w:pos="4680"/>
        </w:tabs>
        <w:ind w:left="4680" w:hanging="360"/>
      </w:pPr>
      <w:rPr>
        <w:rFonts w:ascii="Wingdings" w:hAnsi="Wingdings" w:hint="default"/>
      </w:rPr>
    </w:lvl>
    <w:lvl w:ilvl="3" w:tplc="D0B8C7FA" w:tentative="1">
      <w:start w:val="1"/>
      <w:numFmt w:val="bullet"/>
      <w:lvlText w:val=""/>
      <w:lvlJc w:val="left"/>
      <w:pPr>
        <w:tabs>
          <w:tab w:val="num" w:pos="5400"/>
        </w:tabs>
        <w:ind w:left="5400" w:hanging="360"/>
      </w:pPr>
      <w:rPr>
        <w:rFonts w:ascii="Symbol" w:hAnsi="Symbol" w:hint="default"/>
      </w:rPr>
    </w:lvl>
    <w:lvl w:ilvl="4" w:tplc="45288B0E" w:tentative="1">
      <w:start w:val="1"/>
      <w:numFmt w:val="bullet"/>
      <w:lvlText w:val="o"/>
      <w:lvlJc w:val="left"/>
      <w:pPr>
        <w:tabs>
          <w:tab w:val="num" w:pos="6120"/>
        </w:tabs>
        <w:ind w:left="6120" w:hanging="360"/>
      </w:pPr>
      <w:rPr>
        <w:rFonts w:ascii="Courier New" w:hAnsi="Courier New" w:hint="default"/>
      </w:rPr>
    </w:lvl>
    <w:lvl w:ilvl="5" w:tplc="1046AE3E" w:tentative="1">
      <w:start w:val="1"/>
      <w:numFmt w:val="bullet"/>
      <w:lvlText w:val=""/>
      <w:lvlJc w:val="left"/>
      <w:pPr>
        <w:tabs>
          <w:tab w:val="num" w:pos="6840"/>
        </w:tabs>
        <w:ind w:left="6840" w:hanging="360"/>
      </w:pPr>
      <w:rPr>
        <w:rFonts w:ascii="Wingdings" w:hAnsi="Wingdings" w:hint="default"/>
      </w:rPr>
    </w:lvl>
    <w:lvl w:ilvl="6" w:tplc="134491E2" w:tentative="1">
      <w:start w:val="1"/>
      <w:numFmt w:val="bullet"/>
      <w:lvlText w:val=""/>
      <w:lvlJc w:val="left"/>
      <w:pPr>
        <w:tabs>
          <w:tab w:val="num" w:pos="7560"/>
        </w:tabs>
        <w:ind w:left="7560" w:hanging="360"/>
      </w:pPr>
      <w:rPr>
        <w:rFonts w:ascii="Symbol" w:hAnsi="Symbol" w:hint="default"/>
      </w:rPr>
    </w:lvl>
    <w:lvl w:ilvl="7" w:tplc="F91E82BE" w:tentative="1">
      <w:start w:val="1"/>
      <w:numFmt w:val="bullet"/>
      <w:lvlText w:val="o"/>
      <w:lvlJc w:val="left"/>
      <w:pPr>
        <w:tabs>
          <w:tab w:val="num" w:pos="8280"/>
        </w:tabs>
        <w:ind w:left="8280" w:hanging="360"/>
      </w:pPr>
      <w:rPr>
        <w:rFonts w:ascii="Courier New" w:hAnsi="Courier New" w:hint="default"/>
      </w:rPr>
    </w:lvl>
    <w:lvl w:ilvl="8" w:tplc="2F8EA970" w:tentative="1">
      <w:start w:val="1"/>
      <w:numFmt w:val="bullet"/>
      <w:lvlText w:val=""/>
      <w:lvlJc w:val="left"/>
      <w:pPr>
        <w:tabs>
          <w:tab w:val="num" w:pos="9000"/>
        </w:tabs>
        <w:ind w:left="9000" w:hanging="360"/>
      </w:pPr>
      <w:rPr>
        <w:rFonts w:ascii="Wingdings" w:hAnsi="Wingdings" w:hint="default"/>
      </w:rPr>
    </w:lvl>
  </w:abstractNum>
  <w:abstractNum w:abstractNumId="30">
    <w:nsid w:val="4B763A0F"/>
    <w:multiLevelType w:val="hybridMultilevel"/>
    <w:tmpl w:val="4CBE755C"/>
    <w:lvl w:ilvl="0" w:tplc="EFEE1EF6">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E2531A9"/>
    <w:multiLevelType w:val="hybridMultilevel"/>
    <w:tmpl w:val="274CDBE0"/>
    <w:lvl w:ilvl="0" w:tplc="FFFFFFFF">
      <w:start w:val="1"/>
      <w:numFmt w:val="bullet"/>
      <w:lvlText w:val=""/>
      <w:lvlJc w:val="left"/>
      <w:pPr>
        <w:tabs>
          <w:tab w:val="num" w:pos="540"/>
        </w:tabs>
        <w:ind w:left="540" w:hanging="360"/>
      </w:pPr>
      <w:rPr>
        <w:rFonts w:ascii="Symbol" w:hAnsi="Symbol" w:hint="default"/>
      </w:rPr>
    </w:lvl>
    <w:lvl w:ilvl="1" w:tplc="0409000F">
      <w:start w:val="1"/>
      <w:numFmt w:val="decimal"/>
      <w:lvlText w:val="%2."/>
      <w:lvlJc w:val="left"/>
      <w:pPr>
        <w:tabs>
          <w:tab w:val="num" w:pos="1260"/>
        </w:tabs>
        <w:ind w:left="1260" w:hanging="360"/>
      </w:pPr>
      <w:rPr>
        <w:rFonts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32">
    <w:nsid w:val="51B26225"/>
    <w:multiLevelType w:val="hybridMultilevel"/>
    <w:tmpl w:val="811A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1E0652"/>
    <w:multiLevelType w:val="hybridMultilevel"/>
    <w:tmpl w:val="3CBEAFC4"/>
    <w:lvl w:ilvl="0" w:tplc="3390690C">
      <w:start w:val="1"/>
      <w:numFmt w:val="bullet"/>
      <w:lvlText w:val=""/>
      <w:lvlJc w:val="left"/>
      <w:pPr>
        <w:tabs>
          <w:tab w:val="num" w:pos="720"/>
        </w:tabs>
        <w:ind w:left="720" w:hanging="360"/>
      </w:pPr>
      <w:rPr>
        <w:rFonts w:ascii="Symbol" w:hAnsi="Symbol" w:hint="default"/>
      </w:rPr>
    </w:lvl>
    <w:lvl w:ilvl="1" w:tplc="8124A506" w:tentative="1">
      <w:start w:val="1"/>
      <w:numFmt w:val="bullet"/>
      <w:lvlText w:val="o"/>
      <w:lvlJc w:val="left"/>
      <w:pPr>
        <w:tabs>
          <w:tab w:val="num" w:pos="1440"/>
        </w:tabs>
        <w:ind w:left="1440" w:hanging="360"/>
      </w:pPr>
      <w:rPr>
        <w:rFonts w:ascii="Courier New" w:hAnsi="Courier New" w:hint="default"/>
      </w:rPr>
    </w:lvl>
    <w:lvl w:ilvl="2" w:tplc="65CA8EF6" w:tentative="1">
      <w:start w:val="1"/>
      <w:numFmt w:val="bullet"/>
      <w:lvlText w:val=""/>
      <w:lvlJc w:val="left"/>
      <w:pPr>
        <w:tabs>
          <w:tab w:val="num" w:pos="2160"/>
        </w:tabs>
        <w:ind w:left="2160" w:hanging="360"/>
      </w:pPr>
      <w:rPr>
        <w:rFonts w:ascii="Wingdings" w:hAnsi="Wingdings" w:hint="default"/>
      </w:rPr>
    </w:lvl>
    <w:lvl w:ilvl="3" w:tplc="D73C9E7A" w:tentative="1">
      <w:start w:val="1"/>
      <w:numFmt w:val="bullet"/>
      <w:lvlText w:val=""/>
      <w:lvlJc w:val="left"/>
      <w:pPr>
        <w:tabs>
          <w:tab w:val="num" w:pos="2880"/>
        </w:tabs>
        <w:ind w:left="2880" w:hanging="360"/>
      </w:pPr>
      <w:rPr>
        <w:rFonts w:ascii="Symbol" w:hAnsi="Symbol" w:hint="default"/>
      </w:rPr>
    </w:lvl>
    <w:lvl w:ilvl="4" w:tplc="198450D2" w:tentative="1">
      <w:start w:val="1"/>
      <w:numFmt w:val="bullet"/>
      <w:lvlText w:val="o"/>
      <w:lvlJc w:val="left"/>
      <w:pPr>
        <w:tabs>
          <w:tab w:val="num" w:pos="3600"/>
        </w:tabs>
        <w:ind w:left="3600" w:hanging="360"/>
      </w:pPr>
      <w:rPr>
        <w:rFonts w:ascii="Courier New" w:hAnsi="Courier New" w:hint="default"/>
      </w:rPr>
    </w:lvl>
    <w:lvl w:ilvl="5" w:tplc="004E0F90" w:tentative="1">
      <w:start w:val="1"/>
      <w:numFmt w:val="bullet"/>
      <w:lvlText w:val=""/>
      <w:lvlJc w:val="left"/>
      <w:pPr>
        <w:tabs>
          <w:tab w:val="num" w:pos="4320"/>
        </w:tabs>
        <w:ind w:left="4320" w:hanging="360"/>
      </w:pPr>
      <w:rPr>
        <w:rFonts w:ascii="Wingdings" w:hAnsi="Wingdings" w:hint="default"/>
      </w:rPr>
    </w:lvl>
    <w:lvl w:ilvl="6" w:tplc="74485360" w:tentative="1">
      <w:start w:val="1"/>
      <w:numFmt w:val="bullet"/>
      <w:lvlText w:val=""/>
      <w:lvlJc w:val="left"/>
      <w:pPr>
        <w:tabs>
          <w:tab w:val="num" w:pos="5040"/>
        </w:tabs>
        <w:ind w:left="5040" w:hanging="360"/>
      </w:pPr>
      <w:rPr>
        <w:rFonts w:ascii="Symbol" w:hAnsi="Symbol" w:hint="default"/>
      </w:rPr>
    </w:lvl>
    <w:lvl w:ilvl="7" w:tplc="0864559E" w:tentative="1">
      <w:start w:val="1"/>
      <w:numFmt w:val="bullet"/>
      <w:lvlText w:val="o"/>
      <w:lvlJc w:val="left"/>
      <w:pPr>
        <w:tabs>
          <w:tab w:val="num" w:pos="5760"/>
        </w:tabs>
        <w:ind w:left="5760" w:hanging="360"/>
      </w:pPr>
      <w:rPr>
        <w:rFonts w:ascii="Courier New" w:hAnsi="Courier New" w:hint="default"/>
      </w:rPr>
    </w:lvl>
    <w:lvl w:ilvl="8" w:tplc="26C02116" w:tentative="1">
      <w:start w:val="1"/>
      <w:numFmt w:val="bullet"/>
      <w:lvlText w:val=""/>
      <w:lvlJc w:val="left"/>
      <w:pPr>
        <w:tabs>
          <w:tab w:val="num" w:pos="6480"/>
        </w:tabs>
        <w:ind w:left="6480" w:hanging="360"/>
      </w:pPr>
      <w:rPr>
        <w:rFonts w:ascii="Wingdings" w:hAnsi="Wingdings" w:hint="default"/>
      </w:rPr>
    </w:lvl>
  </w:abstractNum>
  <w:abstractNum w:abstractNumId="34">
    <w:nsid w:val="53662965"/>
    <w:multiLevelType w:val="hybridMultilevel"/>
    <w:tmpl w:val="74382D34"/>
    <w:lvl w:ilvl="0" w:tplc="DD222022">
      <w:numFmt w:val="bullet"/>
      <w:lvlText w:val=""/>
      <w:lvlJc w:val="left"/>
      <w:pPr>
        <w:tabs>
          <w:tab w:val="num" w:pos="720"/>
        </w:tabs>
        <w:ind w:left="720" w:hanging="36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6E43573"/>
    <w:multiLevelType w:val="hybridMultilevel"/>
    <w:tmpl w:val="65F4D876"/>
    <w:lvl w:ilvl="0" w:tplc="DD222022">
      <w:numFmt w:val="bullet"/>
      <w:lvlText w:val=""/>
      <w:lvlJc w:val="left"/>
      <w:pPr>
        <w:tabs>
          <w:tab w:val="num" w:pos="720"/>
        </w:tabs>
        <w:ind w:left="720" w:hanging="36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90C7D67"/>
    <w:multiLevelType w:val="hybridMultilevel"/>
    <w:tmpl w:val="4200495C"/>
    <w:lvl w:ilvl="0" w:tplc="C57EEA54">
      <w:start w:val="1"/>
      <w:numFmt w:val="bullet"/>
      <w:lvlText w:val=""/>
      <w:lvlJc w:val="left"/>
      <w:pPr>
        <w:ind w:left="360" w:hanging="360"/>
      </w:pPr>
      <w:rPr>
        <w:rFonts w:ascii="Symbol" w:hAnsi="Symbol" w:hint="default"/>
        <w:sz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5973674D"/>
    <w:multiLevelType w:val="hybridMultilevel"/>
    <w:tmpl w:val="C8AC20A2"/>
    <w:lvl w:ilvl="0" w:tplc="E4063E06">
      <w:start w:val="1"/>
      <w:numFmt w:val="lowerLetter"/>
      <w:lvlText w:val="%1."/>
      <w:lvlJc w:val="left"/>
      <w:pPr>
        <w:tabs>
          <w:tab w:val="num" w:pos="1080"/>
        </w:tabs>
        <w:ind w:left="1080" w:hanging="720"/>
      </w:pPr>
      <w:rPr>
        <w:rFonts w:hint="default"/>
      </w:rPr>
    </w:lvl>
    <w:lvl w:ilvl="1" w:tplc="EFE6CC6C" w:tentative="1">
      <w:start w:val="1"/>
      <w:numFmt w:val="lowerLetter"/>
      <w:lvlText w:val="%2."/>
      <w:lvlJc w:val="left"/>
      <w:pPr>
        <w:tabs>
          <w:tab w:val="num" w:pos="1440"/>
        </w:tabs>
        <w:ind w:left="1440" w:hanging="360"/>
      </w:pPr>
    </w:lvl>
    <w:lvl w:ilvl="2" w:tplc="D92ACE08" w:tentative="1">
      <w:start w:val="1"/>
      <w:numFmt w:val="lowerRoman"/>
      <w:lvlText w:val="%3."/>
      <w:lvlJc w:val="right"/>
      <w:pPr>
        <w:tabs>
          <w:tab w:val="num" w:pos="2160"/>
        </w:tabs>
        <w:ind w:left="2160" w:hanging="180"/>
      </w:pPr>
    </w:lvl>
    <w:lvl w:ilvl="3" w:tplc="C7AA3D72" w:tentative="1">
      <w:start w:val="1"/>
      <w:numFmt w:val="decimal"/>
      <w:lvlText w:val="%4."/>
      <w:lvlJc w:val="left"/>
      <w:pPr>
        <w:tabs>
          <w:tab w:val="num" w:pos="2880"/>
        </w:tabs>
        <w:ind w:left="2880" w:hanging="360"/>
      </w:pPr>
    </w:lvl>
    <w:lvl w:ilvl="4" w:tplc="C19AA7EA" w:tentative="1">
      <w:start w:val="1"/>
      <w:numFmt w:val="lowerLetter"/>
      <w:lvlText w:val="%5."/>
      <w:lvlJc w:val="left"/>
      <w:pPr>
        <w:tabs>
          <w:tab w:val="num" w:pos="3600"/>
        </w:tabs>
        <w:ind w:left="3600" w:hanging="360"/>
      </w:pPr>
    </w:lvl>
    <w:lvl w:ilvl="5" w:tplc="65C80206" w:tentative="1">
      <w:start w:val="1"/>
      <w:numFmt w:val="lowerRoman"/>
      <w:lvlText w:val="%6."/>
      <w:lvlJc w:val="right"/>
      <w:pPr>
        <w:tabs>
          <w:tab w:val="num" w:pos="4320"/>
        </w:tabs>
        <w:ind w:left="4320" w:hanging="180"/>
      </w:pPr>
    </w:lvl>
    <w:lvl w:ilvl="6" w:tplc="E9DE72BC" w:tentative="1">
      <w:start w:val="1"/>
      <w:numFmt w:val="decimal"/>
      <w:lvlText w:val="%7."/>
      <w:lvlJc w:val="left"/>
      <w:pPr>
        <w:tabs>
          <w:tab w:val="num" w:pos="5040"/>
        </w:tabs>
        <w:ind w:left="5040" w:hanging="360"/>
      </w:pPr>
    </w:lvl>
    <w:lvl w:ilvl="7" w:tplc="136C6C04" w:tentative="1">
      <w:start w:val="1"/>
      <w:numFmt w:val="lowerLetter"/>
      <w:lvlText w:val="%8."/>
      <w:lvlJc w:val="left"/>
      <w:pPr>
        <w:tabs>
          <w:tab w:val="num" w:pos="5760"/>
        </w:tabs>
        <w:ind w:left="5760" w:hanging="360"/>
      </w:pPr>
    </w:lvl>
    <w:lvl w:ilvl="8" w:tplc="3BA2384E" w:tentative="1">
      <w:start w:val="1"/>
      <w:numFmt w:val="lowerRoman"/>
      <w:lvlText w:val="%9."/>
      <w:lvlJc w:val="right"/>
      <w:pPr>
        <w:tabs>
          <w:tab w:val="num" w:pos="6480"/>
        </w:tabs>
        <w:ind w:left="6480" w:hanging="180"/>
      </w:pPr>
    </w:lvl>
  </w:abstractNum>
  <w:abstractNum w:abstractNumId="38">
    <w:nsid w:val="5A63557A"/>
    <w:multiLevelType w:val="hybridMultilevel"/>
    <w:tmpl w:val="8DD81A4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5B41266B"/>
    <w:multiLevelType w:val="hybridMultilevel"/>
    <w:tmpl w:val="418E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B8B3B02"/>
    <w:multiLevelType w:val="hybridMultilevel"/>
    <w:tmpl w:val="6C6CEFF0"/>
    <w:lvl w:ilvl="0" w:tplc="A086A04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nsid w:val="5DD74EF2"/>
    <w:multiLevelType w:val="hybridMultilevel"/>
    <w:tmpl w:val="F252F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DE0193E"/>
    <w:multiLevelType w:val="hybridMultilevel"/>
    <w:tmpl w:val="256E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E0F2D28"/>
    <w:multiLevelType w:val="hybridMultilevel"/>
    <w:tmpl w:val="89FE391E"/>
    <w:lvl w:ilvl="0" w:tplc="6482362A">
      <w:start w:val="1"/>
      <w:numFmt w:val="bullet"/>
      <w:lvlText w:val=""/>
      <w:lvlJc w:val="left"/>
      <w:pPr>
        <w:tabs>
          <w:tab w:val="num" w:pos="720"/>
        </w:tabs>
        <w:ind w:left="720" w:hanging="360"/>
      </w:pPr>
      <w:rPr>
        <w:rFonts w:ascii="Symbol" w:hAnsi="Symbol" w:hint="default"/>
      </w:rPr>
    </w:lvl>
    <w:lvl w:ilvl="1" w:tplc="6F02FC22">
      <w:start w:val="1"/>
      <w:numFmt w:val="bullet"/>
      <w:lvlText w:val=""/>
      <w:lvlJc w:val="left"/>
      <w:pPr>
        <w:tabs>
          <w:tab w:val="num" w:pos="1440"/>
        </w:tabs>
        <w:ind w:left="1440" w:hanging="360"/>
      </w:pPr>
      <w:rPr>
        <w:rFonts w:ascii="Symbol" w:hAnsi="Symbol" w:hint="default"/>
      </w:rPr>
    </w:lvl>
    <w:lvl w:ilvl="2" w:tplc="38BA98CA" w:tentative="1">
      <w:start w:val="1"/>
      <w:numFmt w:val="bullet"/>
      <w:lvlText w:val=""/>
      <w:lvlJc w:val="left"/>
      <w:pPr>
        <w:tabs>
          <w:tab w:val="num" w:pos="2160"/>
        </w:tabs>
        <w:ind w:left="2160" w:hanging="360"/>
      </w:pPr>
      <w:rPr>
        <w:rFonts w:ascii="Wingdings" w:hAnsi="Wingdings" w:hint="default"/>
      </w:rPr>
    </w:lvl>
    <w:lvl w:ilvl="3" w:tplc="F1700E48" w:tentative="1">
      <w:start w:val="1"/>
      <w:numFmt w:val="bullet"/>
      <w:lvlText w:val=""/>
      <w:lvlJc w:val="left"/>
      <w:pPr>
        <w:tabs>
          <w:tab w:val="num" w:pos="2880"/>
        </w:tabs>
        <w:ind w:left="2880" w:hanging="360"/>
      </w:pPr>
      <w:rPr>
        <w:rFonts w:ascii="Symbol" w:hAnsi="Symbol" w:hint="default"/>
      </w:rPr>
    </w:lvl>
    <w:lvl w:ilvl="4" w:tplc="35AC6C20" w:tentative="1">
      <w:start w:val="1"/>
      <w:numFmt w:val="bullet"/>
      <w:lvlText w:val="o"/>
      <w:lvlJc w:val="left"/>
      <w:pPr>
        <w:tabs>
          <w:tab w:val="num" w:pos="3600"/>
        </w:tabs>
        <w:ind w:left="3600" w:hanging="360"/>
      </w:pPr>
      <w:rPr>
        <w:rFonts w:ascii="Courier New" w:hAnsi="Courier New" w:hint="default"/>
      </w:rPr>
    </w:lvl>
    <w:lvl w:ilvl="5" w:tplc="7E12D7C6" w:tentative="1">
      <w:start w:val="1"/>
      <w:numFmt w:val="bullet"/>
      <w:lvlText w:val=""/>
      <w:lvlJc w:val="left"/>
      <w:pPr>
        <w:tabs>
          <w:tab w:val="num" w:pos="4320"/>
        </w:tabs>
        <w:ind w:left="4320" w:hanging="360"/>
      </w:pPr>
      <w:rPr>
        <w:rFonts w:ascii="Wingdings" w:hAnsi="Wingdings" w:hint="default"/>
      </w:rPr>
    </w:lvl>
    <w:lvl w:ilvl="6" w:tplc="7AD849B4" w:tentative="1">
      <w:start w:val="1"/>
      <w:numFmt w:val="bullet"/>
      <w:lvlText w:val=""/>
      <w:lvlJc w:val="left"/>
      <w:pPr>
        <w:tabs>
          <w:tab w:val="num" w:pos="5040"/>
        </w:tabs>
        <w:ind w:left="5040" w:hanging="360"/>
      </w:pPr>
      <w:rPr>
        <w:rFonts w:ascii="Symbol" w:hAnsi="Symbol" w:hint="default"/>
      </w:rPr>
    </w:lvl>
    <w:lvl w:ilvl="7" w:tplc="FDB6C9CC" w:tentative="1">
      <w:start w:val="1"/>
      <w:numFmt w:val="bullet"/>
      <w:lvlText w:val="o"/>
      <w:lvlJc w:val="left"/>
      <w:pPr>
        <w:tabs>
          <w:tab w:val="num" w:pos="5760"/>
        </w:tabs>
        <w:ind w:left="5760" w:hanging="360"/>
      </w:pPr>
      <w:rPr>
        <w:rFonts w:ascii="Courier New" w:hAnsi="Courier New" w:hint="default"/>
      </w:rPr>
    </w:lvl>
    <w:lvl w:ilvl="8" w:tplc="3C3AF85E" w:tentative="1">
      <w:start w:val="1"/>
      <w:numFmt w:val="bullet"/>
      <w:lvlText w:val=""/>
      <w:lvlJc w:val="left"/>
      <w:pPr>
        <w:tabs>
          <w:tab w:val="num" w:pos="6480"/>
        </w:tabs>
        <w:ind w:left="6480" w:hanging="360"/>
      </w:pPr>
      <w:rPr>
        <w:rFonts w:ascii="Wingdings" w:hAnsi="Wingdings" w:hint="default"/>
      </w:rPr>
    </w:lvl>
  </w:abstractNum>
  <w:abstractNum w:abstractNumId="44">
    <w:nsid w:val="63A04F61"/>
    <w:multiLevelType w:val="hybridMultilevel"/>
    <w:tmpl w:val="F00A31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63FF0A98"/>
    <w:multiLevelType w:val="hybridMultilevel"/>
    <w:tmpl w:val="3ECEC324"/>
    <w:lvl w:ilvl="0" w:tplc="BACCCED8">
      <w:start w:val="1"/>
      <w:numFmt w:val="bullet"/>
      <w:lvlText w:val=""/>
      <w:lvlJc w:val="left"/>
      <w:pPr>
        <w:tabs>
          <w:tab w:val="num" w:pos="1440"/>
        </w:tabs>
        <w:ind w:left="1440" w:hanging="360"/>
      </w:pPr>
      <w:rPr>
        <w:rFonts w:ascii="Symbol" w:hAnsi="Symbol" w:hint="default"/>
      </w:rPr>
    </w:lvl>
    <w:lvl w:ilvl="1" w:tplc="EAF8DC32" w:tentative="1">
      <w:start w:val="1"/>
      <w:numFmt w:val="bullet"/>
      <w:lvlText w:val="o"/>
      <w:lvlJc w:val="left"/>
      <w:pPr>
        <w:tabs>
          <w:tab w:val="num" w:pos="2160"/>
        </w:tabs>
        <w:ind w:left="2160" w:hanging="360"/>
      </w:pPr>
      <w:rPr>
        <w:rFonts w:ascii="Courier New" w:hAnsi="Courier New" w:hint="default"/>
      </w:rPr>
    </w:lvl>
    <w:lvl w:ilvl="2" w:tplc="EDC432C8" w:tentative="1">
      <w:start w:val="1"/>
      <w:numFmt w:val="bullet"/>
      <w:lvlText w:val=""/>
      <w:lvlJc w:val="left"/>
      <w:pPr>
        <w:tabs>
          <w:tab w:val="num" w:pos="2880"/>
        </w:tabs>
        <w:ind w:left="2880" w:hanging="360"/>
      </w:pPr>
      <w:rPr>
        <w:rFonts w:ascii="Wingdings" w:hAnsi="Wingdings" w:hint="default"/>
      </w:rPr>
    </w:lvl>
    <w:lvl w:ilvl="3" w:tplc="6CAA0F5C" w:tentative="1">
      <w:start w:val="1"/>
      <w:numFmt w:val="bullet"/>
      <w:lvlText w:val=""/>
      <w:lvlJc w:val="left"/>
      <w:pPr>
        <w:tabs>
          <w:tab w:val="num" w:pos="3600"/>
        </w:tabs>
        <w:ind w:left="3600" w:hanging="360"/>
      </w:pPr>
      <w:rPr>
        <w:rFonts w:ascii="Symbol" w:hAnsi="Symbol" w:hint="default"/>
      </w:rPr>
    </w:lvl>
    <w:lvl w:ilvl="4" w:tplc="973427F0" w:tentative="1">
      <w:start w:val="1"/>
      <w:numFmt w:val="bullet"/>
      <w:lvlText w:val="o"/>
      <w:lvlJc w:val="left"/>
      <w:pPr>
        <w:tabs>
          <w:tab w:val="num" w:pos="4320"/>
        </w:tabs>
        <w:ind w:left="4320" w:hanging="360"/>
      </w:pPr>
      <w:rPr>
        <w:rFonts w:ascii="Courier New" w:hAnsi="Courier New" w:hint="default"/>
      </w:rPr>
    </w:lvl>
    <w:lvl w:ilvl="5" w:tplc="86CE12CC" w:tentative="1">
      <w:start w:val="1"/>
      <w:numFmt w:val="bullet"/>
      <w:lvlText w:val=""/>
      <w:lvlJc w:val="left"/>
      <w:pPr>
        <w:tabs>
          <w:tab w:val="num" w:pos="5040"/>
        </w:tabs>
        <w:ind w:left="5040" w:hanging="360"/>
      </w:pPr>
      <w:rPr>
        <w:rFonts w:ascii="Wingdings" w:hAnsi="Wingdings" w:hint="default"/>
      </w:rPr>
    </w:lvl>
    <w:lvl w:ilvl="6" w:tplc="64A45350" w:tentative="1">
      <w:start w:val="1"/>
      <w:numFmt w:val="bullet"/>
      <w:lvlText w:val=""/>
      <w:lvlJc w:val="left"/>
      <w:pPr>
        <w:tabs>
          <w:tab w:val="num" w:pos="5760"/>
        </w:tabs>
        <w:ind w:left="5760" w:hanging="360"/>
      </w:pPr>
      <w:rPr>
        <w:rFonts w:ascii="Symbol" w:hAnsi="Symbol" w:hint="default"/>
      </w:rPr>
    </w:lvl>
    <w:lvl w:ilvl="7" w:tplc="8314217E" w:tentative="1">
      <w:start w:val="1"/>
      <w:numFmt w:val="bullet"/>
      <w:lvlText w:val="o"/>
      <w:lvlJc w:val="left"/>
      <w:pPr>
        <w:tabs>
          <w:tab w:val="num" w:pos="6480"/>
        </w:tabs>
        <w:ind w:left="6480" w:hanging="360"/>
      </w:pPr>
      <w:rPr>
        <w:rFonts w:ascii="Courier New" w:hAnsi="Courier New" w:hint="default"/>
      </w:rPr>
    </w:lvl>
    <w:lvl w:ilvl="8" w:tplc="212E65C2" w:tentative="1">
      <w:start w:val="1"/>
      <w:numFmt w:val="bullet"/>
      <w:lvlText w:val=""/>
      <w:lvlJc w:val="left"/>
      <w:pPr>
        <w:tabs>
          <w:tab w:val="num" w:pos="7200"/>
        </w:tabs>
        <w:ind w:left="7200" w:hanging="360"/>
      </w:pPr>
      <w:rPr>
        <w:rFonts w:ascii="Wingdings" w:hAnsi="Wingdings" w:hint="default"/>
      </w:rPr>
    </w:lvl>
  </w:abstractNum>
  <w:abstractNum w:abstractNumId="46">
    <w:nsid w:val="64705D96"/>
    <w:multiLevelType w:val="hybridMultilevel"/>
    <w:tmpl w:val="75D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6EC3E8D"/>
    <w:multiLevelType w:val="hybridMultilevel"/>
    <w:tmpl w:val="D152C912"/>
    <w:lvl w:ilvl="0" w:tplc="A03208B0">
      <w:start w:val="1"/>
      <w:numFmt w:val="bullet"/>
      <w:lvlText w:val=""/>
      <w:lvlJc w:val="left"/>
      <w:pPr>
        <w:tabs>
          <w:tab w:val="num" w:pos="1440"/>
        </w:tabs>
        <w:ind w:left="1440" w:hanging="360"/>
      </w:pPr>
      <w:rPr>
        <w:rFonts w:ascii="Symbol" w:hAnsi="Symbol" w:hint="default"/>
      </w:rPr>
    </w:lvl>
    <w:lvl w:ilvl="1" w:tplc="98AC87D4" w:tentative="1">
      <w:start w:val="1"/>
      <w:numFmt w:val="bullet"/>
      <w:lvlText w:val="o"/>
      <w:lvlJc w:val="left"/>
      <w:pPr>
        <w:tabs>
          <w:tab w:val="num" w:pos="2160"/>
        </w:tabs>
        <w:ind w:left="2160" w:hanging="360"/>
      </w:pPr>
      <w:rPr>
        <w:rFonts w:ascii="Courier New" w:hAnsi="Courier New" w:hint="default"/>
      </w:rPr>
    </w:lvl>
    <w:lvl w:ilvl="2" w:tplc="4EC8BE24" w:tentative="1">
      <w:start w:val="1"/>
      <w:numFmt w:val="bullet"/>
      <w:lvlText w:val=""/>
      <w:lvlJc w:val="left"/>
      <w:pPr>
        <w:tabs>
          <w:tab w:val="num" w:pos="2880"/>
        </w:tabs>
        <w:ind w:left="2880" w:hanging="360"/>
      </w:pPr>
      <w:rPr>
        <w:rFonts w:ascii="Wingdings" w:hAnsi="Wingdings" w:hint="default"/>
      </w:rPr>
    </w:lvl>
    <w:lvl w:ilvl="3" w:tplc="24B6A0F8" w:tentative="1">
      <w:start w:val="1"/>
      <w:numFmt w:val="bullet"/>
      <w:lvlText w:val=""/>
      <w:lvlJc w:val="left"/>
      <w:pPr>
        <w:tabs>
          <w:tab w:val="num" w:pos="3600"/>
        </w:tabs>
        <w:ind w:left="3600" w:hanging="360"/>
      </w:pPr>
      <w:rPr>
        <w:rFonts w:ascii="Symbol" w:hAnsi="Symbol" w:hint="default"/>
      </w:rPr>
    </w:lvl>
    <w:lvl w:ilvl="4" w:tplc="CD34CE1C" w:tentative="1">
      <w:start w:val="1"/>
      <w:numFmt w:val="bullet"/>
      <w:lvlText w:val="o"/>
      <w:lvlJc w:val="left"/>
      <w:pPr>
        <w:tabs>
          <w:tab w:val="num" w:pos="4320"/>
        </w:tabs>
        <w:ind w:left="4320" w:hanging="360"/>
      </w:pPr>
      <w:rPr>
        <w:rFonts w:ascii="Courier New" w:hAnsi="Courier New" w:hint="default"/>
      </w:rPr>
    </w:lvl>
    <w:lvl w:ilvl="5" w:tplc="87E6EBAA" w:tentative="1">
      <w:start w:val="1"/>
      <w:numFmt w:val="bullet"/>
      <w:lvlText w:val=""/>
      <w:lvlJc w:val="left"/>
      <w:pPr>
        <w:tabs>
          <w:tab w:val="num" w:pos="5040"/>
        </w:tabs>
        <w:ind w:left="5040" w:hanging="360"/>
      </w:pPr>
      <w:rPr>
        <w:rFonts w:ascii="Wingdings" w:hAnsi="Wingdings" w:hint="default"/>
      </w:rPr>
    </w:lvl>
    <w:lvl w:ilvl="6" w:tplc="99C0C7B2" w:tentative="1">
      <w:start w:val="1"/>
      <w:numFmt w:val="bullet"/>
      <w:lvlText w:val=""/>
      <w:lvlJc w:val="left"/>
      <w:pPr>
        <w:tabs>
          <w:tab w:val="num" w:pos="5760"/>
        </w:tabs>
        <w:ind w:left="5760" w:hanging="360"/>
      </w:pPr>
      <w:rPr>
        <w:rFonts w:ascii="Symbol" w:hAnsi="Symbol" w:hint="default"/>
      </w:rPr>
    </w:lvl>
    <w:lvl w:ilvl="7" w:tplc="A18C22A8" w:tentative="1">
      <w:start w:val="1"/>
      <w:numFmt w:val="bullet"/>
      <w:lvlText w:val="o"/>
      <w:lvlJc w:val="left"/>
      <w:pPr>
        <w:tabs>
          <w:tab w:val="num" w:pos="6480"/>
        </w:tabs>
        <w:ind w:left="6480" w:hanging="360"/>
      </w:pPr>
      <w:rPr>
        <w:rFonts w:ascii="Courier New" w:hAnsi="Courier New" w:hint="default"/>
      </w:rPr>
    </w:lvl>
    <w:lvl w:ilvl="8" w:tplc="D8E8E8FA" w:tentative="1">
      <w:start w:val="1"/>
      <w:numFmt w:val="bullet"/>
      <w:lvlText w:val=""/>
      <w:lvlJc w:val="left"/>
      <w:pPr>
        <w:tabs>
          <w:tab w:val="num" w:pos="7200"/>
        </w:tabs>
        <w:ind w:left="7200" w:hanging="360"/>
      </w:pPr>
      <w:rPr>
        <w:rFonts w:ascii="Wingdings" w:hAnsi="Wingdings" w:hint="default"/>
      </w:rPr>
    </w:lvl>
  </w:abstractNum>
  <w:abstractNum w:abstractNumId="48">
    <w:nsid w:val="77C46183"/>
    <w:multiLevelType w:val="hybridMultilevel"/>
    <w:tmpl w:val="B3A0B13A"/>
    <w:lvl w:ilvl="0" w:tplc="86420DB8">
      <w:start w:val="1"/>
      <w:numFmt w:val="lowerLetter"/>
      <w:lvlText w:val="%1."/>
      <w:lvlJc w:val="left"/>
      <w:pPr>
        <w:tabs>
          <w:tab w:val="num" w:pos="720"/>
        </w:tabs>
        <w:ind w:left="720" w:hanging="360"/>
      </w:pPr>
      <w:rPr>
        <w:rFonts w:hint="default"/>
      </w:rPr>
    </w:lvl>
    <w:lvl w:ilvl="1" w:tplc="9FF8563A" w:tentative="1">
      <w:start w:val="1"/>
      <w:numFmt w:val="lowerLetter"/>
      <w:lvlText w:val="%2."/>
      <w:lvlJc w:val="left"/>
      <w:pPr>
        <w:tabs>
          <w:tab w:val="num" w:pos="1440"/>
        </w:tabs>
        <w:ind w:left="1440" w:hanging="360"/>
      </w:pPr>
    </w:lvl>
    <w:lvl w:ilvl="2" w:tplc="3F3EA2E8" w:tentative="1">
      <w:start w:val="1"/>
      <w:numFmt w:val="lowerRoman"/>
      <w:lvlText w:val="%3."/>
      <w:lvlJc w:val="right"/>
      <w:pPr>
        <w:tabs>
          <w:tab w:val="num" w:pos="2160"/>
        </w:tabs>
        <w:ind w:left="2160" w:hanging="180"/>
      </w:pPr>
    </w:lvl>
    <w:lvl w:ilvl="3" w:tplc="2DFA422A" w:tentative="1">
      <w:start w:val="1"/>
      <w:numFmt w:val="decimal"/>
      <w:lvlText w:val="%4."/>
      <w:lvlJc w:val="left"/>
      <w:pPr>
        <w:tabs>
          <w:tab w:val="num" w:pos="2880"/>
        </w:tabs>
        <w:ind w:left="2880" w:hanging="360"/>
      </w:pPr>
    </w:lvl>
    <w:lvl w:ilvl="4" w:tplc="C1CE9BAA" w:tentative="1">
      <w:start w:val="1"/>
      <w:numFmt w:val="lowerLetter"/>
      <w:lvlText w:val="%5."/>
      <w:lvlJc w:val="left"/>
      <w:pPr>
        <w:tabs>
          <w:tab w:val="num" w:pos="3600"/>
        </w:tabs>
        <w:ind w:left="3600" w:hanging="360"/>
      </w:pPr>
    </w:lvl>
    <w:lvl w:ilvl="5" w:tplc="50264F54" w:tentative="1">
      <w:start w:val="1"/>
      <w:numFmt w:val="lowerRoman"/>
      <w:lvlText w:val="%6."/>
      <w:lvlJc w:val="right"/>
      <w:pPr>
        <w:tabs>
          <w:tab w:val="num" w:pos="4320"/>
        </w:tabs>
        <w:ind w:left="4320" w:hanging="180"/>
      </w:pPr>
    </w:lvl>
    <w:lvl w:ilvl="6" w:tplc="A90A579A" w:tentative="1">
      <w:start w:val="1"/>
      <w:numFmt w:val="decimal"/>
      <w:lvlText w:val="%7."/>
      <w:lvlJc w:val="left"/>
      <w:pPr>
        <w:tabs>
          <w:tab w:val="num" w:pos="5040"/>
        </w:tabs>
        <w:ind w:left="5040" w:hanging="360"/>
      </w:pPr>
    </w:lvl>
    <w:lvl w:ilvl="7" w:tplc="16401A18" w:tentative="1">
      <w:start w:val="1"/>
      <w:numFmt w:val="lowerLetter"/>
      <w:lvlText w:val="%8."/>
      <w:lvlJc w:val="left"/>
      <w:pPr>
        <w:tabs>
          <w:tab w:val="num" w:pos="5760"/>
        </w:tabs>
        <w:ind w:left="5760" w:hanging="360"/>
      </w:pPr>
    </w:lvl>
    <w:lvl w:ilvl="8" w:tplc="85B4E0E0" w:tentative="1">
      <w:start w:val="1"/>
      <w:numFmt w:val="lowerRoman"/>
      <w:lvlText w:val="%9."/>
      <w:lvlJc w:val="right"/>
      <w:pPr>
        <w:tabs>
          <w:tab w:val="num" w:pos="6480"/>
        </w:tabs>
        <w:ind w:left="6480" w:hanging="180"/>
      </w:pPr>
    </w:lvl>
  </w:abstractNum>
  <w:abstractNum w:abstractNumId="49">
    <w:nsid w:val="7D28286F"/>
    <w:multiLevelType w:val="hybridMultilevel"/>
    <w:tmpl w:val="D6B8E790"/>
    <w:lvl w:ilvl="0" w:tplc="1C7E85A6">
      <w:start w:val="1"/>
      <w:numFmt w:val="bullet"/>
      <w:lvlText w:val=""/>
      <w:lvlJc w:val="left"/>
      <w:pPr>
        <w:tabs>
          <w:tab w:val="num" w:pos="1008"/>
        </w:tabs>
        <w:ind w:left="1008" w:hanging="360"/>
      </w:pPr>
      <w:rPr>
        <w:rFonts w:ascii="Symbol" w:hAnsi="Symbol" w:hint="default"/>
      </w:rPr>
    </w:lvl>
    <w:lvl w:ilvl="1" w:tplc="B394CA5A" w:tentative="1">
      <w:start w:val="1"/>
      <w:numFmt w:val="bullet"/>
      <w:lvlText w:val="o"/>
      <w:lvlJc w:val="left"/>
      <w:pPr>
        <w:tabs>
          <w:tab w:val="num" w:pos="1728"/>
        </w:tabs>
        <w:ind w:left="1728" w:hanging="360"/>
      </w:pPr>
      <w:rPr>
        <w:rFonts w:ascii="Courier New" w:hAnsi="Courier New" w:hint="default"/>
      </w:rPr>
    </w:lvl>
    <w:lvl w:ilvl="2" w:tplc="6BE815E0" w:tentative="1">
      <w:start w:val="1"/>
      <w:numFmt w:val="bullet"/>
      <w:lvlText w:val=""/>
      <w:lvlJc w:val="left"/>
      <w:pPr>
        <w:tabs>
          <w:tab w:val="num" w:pos="2448"/>
        </w:tabs>
        <w:ind w:left="2448" w:hanging="360"/>
      </w:pPr>
      <w:rPr>
        <w:rFonts w:ascii="Wingdings" w:hAnsi="Wingdings" w:hint="default"/>
      </w:rPr>
    </w:lvl>
    <w:lvl w:ilvl="3" w:tplc="7DE65020" w:tentative="1">
      <w:start w:val="1"/>
      <w:numFmt w:val="bullet"/>
      <w:lvlText w:val=""/>
      <w:lvlJc w:val="left"/>
      <w:pPr>
        <w:tabs>
          <w:tab w:val="num" w:pos="3168"/>
        </w:tabs>
        <w:ind w:left="3168" w:hanging="360"/>
      </w:pPr>
      <w:rPr>
        <w:rFonts w:ascii="Symbol" w:hAnsi="Symbol" w:hint="default"/>
      </w:rPr>
    </w:lvl>
    <w:lvl w:ilvl="4" w:tplc="72D6EBE4" w:tentative="1">
      <w:start w:val="1"/>
      <w:numFmt w:val="bullet"/>
      <w:lvlText w:val="o"/>
      <w:lvlJc w:val="left"/>
      <w:pPr>
        <w:tabs>
          <w:tab w:val="num" w:pos="3888"/>
        </w:tabs>
        <w:ind w:left="3888" w:hanging="360"/>
      </w:pPr>
      <w:rPr>
        <w:rFonts w:ascii="Courier New" w:hAnsi="Courier New" w:hint="default"/>
      </w:rPr>
    </w:lvl>
    <w:lvl w:ilvl="5" w:tplc="37A04054" w:tentative="1">
      <w:start w:val="1"/>
      <w:numFmt w:val="bullet"/>
      <w:lvlText w:val=""/>
      <w:lvlJc w:val="left"/>
      <w:pPr>
        <w:tabs>
          <w:tab w:val="num" w:pos="4608"/>
        </w:tabs>
        <w:ind w:left="4608" w:hanging="360"/>
      </w:pPr>
      <w:rPr>
        <w:rFonts w:ascii="Wingdings" w:hAnsi="Wingdings" w:hint="default"/>
      </w:rPr>
    </w:lvl>
    <w:lvl w:ilvl="6" w:tplc="22D46472" w:tentative="1">
      <w:start w:val="1"/>
      <w:numFmt w:val="bullet"/>
      <w:lvlText w:val=""/>
      <w:lvlJc w:val="left"/>
      <w:pPr>
        <w:tabs>
          <w:tab w:val="num" w:pos="5328"/>
        </w:tabs>
        <w:ind w:left="5328" w:hanging="360"/>
      </w:pPr>
      <w:rPr>
        <w:rFonts w:ascii="Symbol" w:hAnsi="Symbol" w:hint="default"/>
      </w:rPr>
    </w:lvl>
    <w:lvl w:ilvl="7" w:tplc="E3A8479E" w:tentative="1">
      <w:start w:val="1"/>
      <w:numFmt w:val="bullet"/>
      <w:lvlText w:val="o"/>
      <w:lvlJc w:val="left"/>
      <w:pPr>
        <w:tabs>
          <w:tab w:val="num" w:pos="6048"/>
        </w:tabs>
        <w:ind w:left="6048" w:hanging="360"/>
      </w:pPr>
      <w:rPr>
        <w:rFonts w:ascii="Courier New" w:hAnsi="Courier New" w:hint="default"/>
      </w:rPr>
    </w:lvl>
    <w:lvl w:ilvl="8" w:tplc="CCB4B1EC" w:tentative="1">
      <w:start w:val="1"/>
      <w:numFmt w:val="bullet"/>
      <w:lvlText w:val=""/>
      <w:lvlJc w:val="left"/>
      <w:pPr>
        <w:tabs>
          <w:tab w:val="num" w:pos="6768"/>
        </w:tabs>
        <w:ind w:left="6768" w:hanging="360"/>
      </w:pPr>
      <w:rPr>
        <w:rFonts w:ascii="Wingdings" w:hAnsi="Wingdings" w:hint="default"/>
      </w:rPr>
    </w:lvl>
  </w:abstractNum>
  <w:num w:numId="1">
    <w:abstractNumId w:val="49"/>
  </w:num>
  <w:num w:numId="2">
    <w:abstractNumId w:val="6"/>
  </w:num>
  <w:num w:numId="3">
    <w:abstractNumId w:val="5"/>
  </w:num>
  <w:num w:numId="4">
    <w:abstractNumId w:val="4"/>
  </w:num>
  <w:num w:numId="5">
    <w:abstractNumId w:val="29"/>
  </w:num>
  <w:num w:numId="6">
    <w:abstractNumId w:val="26"/>
  </w:num>
  <w:num w:numId="7">
    <w:abstractNumId w:val="43"/>
  </w:num>
  <w:num w:numId="8">
    <w:abstractNumId w:val="25"/>
  </w:num>
  <w:num w:numId="9">
    <w:abstractNumId w:val="24"/>
  </w:num>
  <w:num w:numId="10">
    <w:abstractNumId w:val="45"/>
  </w:num>
  <w:num w:numId="11">
    <w:abstractNumId w:val="47"/>
  </w:num>
  <w:num w:numId="12">
    <w:abstractNumId w:val="13"/>
  </w:num>
  <w:num w:numId="13">
    <w:abstractNumId w:val="8"/>
  </w:num>
  <w:num w:numId="14">
    <w:abstractNumId w:val="31"/>
  </w:num>
  <w:num w:numId="15">
    <w:abstractNumId w:val="33"/>
  </w:num>
  <w:num w:numId="16">
    <w:abstractNumId w:val="2"/>
  </w:num>
  <w:num w:numId="17">
    <w:abstractNumId w:val="48"/>
  </w:num>
  <w:num w:numId="18">
    <w:abstractNumId w:val="27"/>
  </w:num>
  <w:num w:numId="19">
    <w:abstractNumId w:val="37"/>
  </w:num>
  <w:num w:numId="20">
    <w:abstractNumId w:val="16"/>
  </w:num>
  <w:num w:numId="21">
    <w:abstractNumId w:val="20"/>
  </w:num>
  <w:num w:numId="22">
    <w:abstractNumId w:val="17"/>
  </w:num>
  <w:num w:numId="23">
    <w:abstractNumId w:val="30"/>
  </w:num>
  <w:num w:numId="24">
    <w:abstractNumId w:val="14"/>
  </w:num>
  <w:num w:numId="25">
    <w:abstractNumId w:val="44"/>
  </w:num>
  <w:num w:numId="26">
    <w:abstractNumId w:val="23"/>
  </w:num>
  <w:num w:numId="27">
    <w:abstractNumId w:val="18"/>
  </w:num>
  <w:num w:numId="28">
    <w:abstractNumId w:val="9"/>
  </w:num>
  <w:num w:numId="29">
    <w:abstractNumId w:val="39"/>
  </w:num>
  <w:num w:numId="30">
    <w:abstractNumId w:val="19"/>
  </w:num>
  <w:num w:numId="31">
    <w:abstractNumId w:val="22"/>
  </w:num>
  <w:num w:numId="32">
    <w:abstractNumId w:val="1"/>
  </w:num>
  <w:num w:numId="33">
    <w:abstractNumId w:val="46"/>
  </w:num>
  <w:num w:numId="34">
    <w:abstractNumId w:val="3"/>
  </w:num>
  <w:num w:numId="35">
    <w:abstractNumId w:val="32"/>
  </w:num>
  <w:num w:numId="36">
    <w:abstractNumId w:val="10"/>
  </w:num>
  <w:num w:numId="37">
    <w:abstractNumId w:val="42"/>
  </w:num>
  <w:num w:numId="38">
    <w:abstractNumId w:val="21"/>
  </w:num>
  <w:num w:numId="39">
    <w:abstractNumId w:val="12"/>
  </w:num>
  <w:num w:numId="40">
    <w:abstractNumId w:val="0"/>
  </w:num>
  <w:num w:numId="41">
    <w:abstractNumId w:val="15"/>
  </w:num>
  <w:num w:numId="42">
    <w:abstractNumId w:val="40"/>
  </w:num>
  <w:num w:numId="43">
    <w:abstractNumId w:val="41"/>
  </w:num>
  <w:num w:numId="44">
    <w:abstractNumId w:val="7"/>
  </w:num>
  <w:num w:numId="45">
    <w:abstractNumId w:val="11"/>
  </w:num>
  <w:num w:numId="46">
    <w:abstractNumId w:val="28"/>
  </w:num>
  <w:num w:numId="47">
    <w:abstractNumId w:val="34"/>
  </w:num>
  <w:num w:numId="48">
    <w:abstractNumId w:val="35"/>
  </w:num>
  <w:num w:numId="49">
    <w:abstractNumId w:val="38"/>
  </w:num>
  <w:num w:numId="50">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20"/>
  <w:evenAndOddHeaders/>
  <w:noPunctuationKerning/>
  <w:characterSpacingControl w:val="doNotCompress"/>
  <w:hdrShapeDefaults>
    <o:shapedefaults v:ext="edit" spidmax="9217"/>
  </w:hdrShapeDefaults>
  <w:footnotePr>
    <w:footnote w:id="-1"/>
    <w:footnote w:id="0"/>
  </w:footnotePr>
  <w:endnotePr>
    <w:endnote w:id="-1"/>
    <w:endnote w:id="0"/>
  </w:endnotePr>
  <w:compat/>
  <w:rsids>
    <w:rsidRoot w:val="00D11D67"/>
    <w:rsid w:val="00014BCE"/>
    <w:rsid w:val="00021518"/>
    <w:rsid w:val="00031C22"/>
    <w:rsid w:val="00032902"/>
    <w:rsid w:val="000415B3"/>
    <w:rsid w:val="00087915"/>
    <w:rsid w:val="000B7EE1"/>
    <w:rsid w:val="000D0A89"/>
    <w:rsid w:val="000E5AD2"/>
    <w:rsid w:val="000E7415"/>
    <w:rsid w:val="0010605D"/>
    <w:rsid w:val="00106756"/>
    <w:rsid w:val="00142278"/>
    <w:rsid w:val="00154765"/>
    <w:rsid w:val="00170D6A"/>
    <w:rsid w:val="001964C4"/>
    <w:rsid w:val="001C6E15"/>
    <w:rsid w:val="001F7ACF"/>
    <w:rsid w:val="001F7D4D"/>
    <w:rsid w:val="00221E2E"/>
    <w:rsid w:val="00237336"/>
    <w:rsid w:val="00240748"/>
    <w:rsid w:val="00252B17"/>
    <w:rsid w:val="00261B17"/>
    <w:rsid w:val="00273962"/>
    <w:rsid w:val="00286CD0"/>
    <w:rsid w:val="002B1497"/>
    <w:rsid w:val="002D39E7"/>
    <w:rsid w:val="002D407A"/>
    <w:rsid w:val="002D73ED"/>
    <w:rsid w:val="002F1136"/>
    <w:rsid w:val="00320F47"/>
    <w:rsid w:val="00322C44"/>
    <w:rsid w:val="00331964"/>
    <w:rsid w:val="003502D1"/>
    <w:rsid w:val="0035508C"/>
    <w:rsid w:val="00372EC2"/>
    <w:rsid w:val="00376699"/>
    <w:rsid w:val="00380832"/>
    <w:rsid w:val="00385AC8"/>
    <w:rsid w:val="0039333D"/>
    <w:rsid w:val="003C5A24"/>
    <w:rsid w:val="00416B7E"/>
    <w:rsid w:val="00427A67"/>
    <w:rsid w:val="00460B2F"/>
    <w:rsid w:val="004662C8"/>
    <w:rsid w:val="004863CF"/>
    <w:rsid w:val="00495887"/>
    <w:rsid w:val="004C1589"/>
    <w:rsid w:val="004C2587"/>
    <w:rsid w:val="004C7BC7"/>
    <w:rsid w:val="004E5EBB"/>
    <w:rsid w:val="004F1122"/>
    <w:rsid w:val="004F790C"/>
    <w:rsid w:val="00544D11"/>
    <w:rsid w:val="005802E1"/>
    <w:rsid w:val="005A0D9C"/>
    <w:rsid w:val="00600BC6"/>
    <w:rsid w:val="00647F7A"/>
    <w:rsid w:val="00667EB6"/>
    <w:rsid w:val="00670969"/>
    <w:rsid w:val="00682705"/>
    <w:rsid w:val="0069431B"/>
    <w:rsid w:val="006A034F"/>
    <w:rsid w:val="006B69AC"/>
    <w:rsid w:val="006C6978"/>
    <w:rsid w:val="006E3D5A"/>
    <w:rsid w:val="006F1D00"/>
    <w:rsid w:val="006F4032"/>
    <w:rsid w:val="007061D1"/>
    <w:rsid w:val="00720B48"/>
    <w:rsid w:val="00723D49"/>
    <w:rsid w:val="00741E1B"/>
    <w:rsid w:val="0076795A"/>
    <w:rsid w:val="00777944"/>
    <w:rsid w:val="00794F2B"/>
    <w:rsid w:val="0079566F"/>
    <w:rsid w:val="007A62CA"/>
    <w:rsid w:val="007C1F45"/>
    <w:rsid w:val="007C4A99"/>
    <w:rsid w:val="007D3BA1"/>
    <w:rsid w:val="007E26CD"/>
    <w:rsid w:val="007F5E77"/>
    <w:rsid w:val="008224EB"/>
    <w:rsid w:val="008451C8"/>
    <w:rsid w:val="008555BB"/>
    <w:rsid w:val="00863360"/>
    <w:rsid w:val="00887DD8"/>
    <w:rsid w:val="008F3E53"/>
    <w:rsid w:val="009053D9"/>
    <w:rsid w:val="00913628"/>
    <w:rsid w:val="00915508"/>
    <w:rsid w:val="00917A28"/>
    <w:rsid w:val="00943986"/>
    <w:rsid w:val="00947132"/>
    <w:rsid w:val="0096516B"/>
    <w:rsid w:val="00971DB0"/>
    <w:rsid w:val="00976C4A"/>
    <w:rsid w:val="00984958"/>
    <w:rsid w:val="009B04E6"/>
    <w:rsid w:val="009D171B"/>
    <w:rsid w:val="00A361A5"/>
    <w:rsid w:val="00A37D57"/>
    <w:rsid w:val="00A553AD"/>
    <w:rsid w:val="00A90D1A"/>
    <w:rsid w:val="00AA181D"/>
    <w:rsid w:val="00AC5067"/>
    <w:rsid w:val="00AF59FA"/>
    <w:rsid w:val="00B0202A"/>
    <w:rsid w:val="00B07800"/>
    <w:rsid w:val="00B474A0"/>
    <w:rsid w:val="00B65F68"/>
    <w:rsid w:val="00B76E03"/>
    <w:rsid w:val="00B86679"/>
    <w:rsid w:val="00B91741"/>
    <w:rsid w:val="00B94E30"/>
    <w:rsid w:val="00BA32B2"/>
    <w:rsid w:val="00BC2572"/>
    <w:rsid w:val="00BC734E"/>
    <w:rsid w:val="00BF3A93"/>
    <w:rsid w:val="00C20EE1"/>
    <w:rsid w:val="00C23FE0"/>
    <w:rsid w:val="00C248CA"/>
    <w:rsid w:val="00C43738"/>
    <w:rsid w:val="00C62DB7"/>
    <w:rsid w:val="00C649FC"/>
    <w:rsid w:val="00C919B8"/>
    <w:rsid w:val="00CA50CC"/>
    <w:rsid w:val="00CD1651"/>
    <w:rsid w:val="00CD53ED"/>
    <w:rsid w:val="00CE67C8"/>
    <w:rsid w:val="00D11D67"/>
    <w:rsid w:val="00D53C59"/>
    <w:rsid w:val="00D775B6"/>
    <w:rsid w:val="00DA5753"/>
    <w:rsid w:val="00DD4555"/>
    <w:rsid w:val="00DF57BE"/>
    <w:rsid w:val="00DF68DF"/>
    <w:rsid w:val="00DF6CDE"/>
    <w:rsid w:val="00E0200A"/>
    <w:rsid w:val="00E354A6"/>
    <w:rsid w:val="00E67B0F"/>
    <w:rsid w:val="00EA07CB"/>
    <w:rsid w:val="00ED2067"/>
    <w:rsid w:val="00F205C9"/>
    <w:rsid w:val="00F36A19"/>
    <w:rsid w:val="00F61DD5"/>
    <w:rsid w:val="00F8037F"/>
    <w:rsid w:val="00FB3C91"/>
    <w:rsid w:val="00FC5E4E"/>
    <w:rsid w:val="00FD79D9"/>
    <w:rsid w:val="00FD7FE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rules v:ext="edit">
        <o:r id="V:Rule4" type="connector" idref="#_s1029">
          <o:proxy start="" idref="#_s1033" connectloc="0"/>
          <o:proxy end="" idref="#_s1031" connectloc="2"/>
        </o:r>
        <o:r id="V:Rule5" type="connector" idref="#_s1028">
          <o:proxy start="" idref="#_s1034" connectloc="0"/>
          <o:proxy end="" idref="#_s1031" connectloc="2"/>
        </o:r>
        <o:r id="V:Rule6" type="connector" idref="#_s1030">
          <o:proxy start="" idref="#_s1032" connectloc="0"/>
          <o:proxy end="" idref="#_s1031" connectloc="2"/>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1964"/>
    <w:rPr>
      <w:sz w:val="24"/>
    </w:rPr>
  </w:style>
  <w:style w:type="paragraph" w:styleId="Heading1">
    <w:name w:val="heading 1"/>
    <w:basedOn w:val="Normal"/>
    <w:next w:val="Normal"/>
    <w:qFormat/>
    <w:rsid w:val="00331964"/>
    <w:pPr>
      <w:keepNext/>
      <w:spacing w:before="240" w:after="60"/>
      <w:outlineLvl w:val="0"/>
    </w:pPr>
    <w:rPr>
      <w:rFonts w:ascii="Arial" w:hAnsi="Arial"/>
      <w:b/>
      <w:kern w:val="32"/>
      <w:sz w:val="32"/>
    </w:rPr>
  </w:style>
  <w:style w:type="paragraph" w:styleId="Heading2">
    <w:name w:val="heading 2"/>
    <w:basedOn w:val="Normal"/>
    <w:next w:val="Normal"/>
    <w:qFormat/>
    <w:rsid w:val="00331964"/>
    <w:pPr>
      <w:keepNext/>
      <w:spacing w:before="240" w:after="60"/>
      <w:outlineLvl w:val="1"/>
    </w:pPr>
    <w:rPr>
      <w:rFonts w:ascii="Arial" w:hAnsi="Arial"/>
      <w:b/>
      <w:i/>
      <w:sz w:val="28"/>
    </w:rPr>
  </w:style>
  <w:style w:type="paragraph" w:styleId="Heading3">
    <w:name w:val="heading 3"/>
    <w:basedOn w:val="Normal"/>
    <w:next w:val="Normal"/>
    <w:qFormat/>
    <w:rsid w:val="00331964"/>
    <w:pPr>
      <w:keepNext/>
      <w:spacing w:before="240" w:after="60"/>
      <w:outlineLvl w:val="2"/>
    </w:pPr>
    <w:rPr>
      <w:rFonts w:ascii="Arial" w:hAnsi="Arial"/>
      <w:b/>
      <w:sz w:val="26"/>
    </w:rPr>
  </w:style>
  <w:style w:type="paragraph" w:styleId="Heading4">
    <w:name w:val="heading 4"/>
    <w:basedOn w:val="Normal"/>
    <w:next w:val="Normal"/>
    <w:qFormat/>
    <w:rsid w:val="00331964"/>
    <w:pPr>
      <w:keepNext/>
      <w:outlineLvl w:val="3"/>
    </w:pPr>
    <w:rPr>
      <w:rFonts w:ascii="Arial" w:hAnsi="Arial"/>
      <w:b/>
      <w:sz w:val="28"/>
    </w:rPr>
  </w:style>
  <w:style w:type="paragraph" w:styleId="Heading5">
    <w:name w:val="heading 5"/>
    <w:basedOn w:val="Normal"/>
    <w:next w:val="Normal"/>
    <w:qFormat/>
    <w:rsid w:val="00331964"/>
    <w:pPr>
      <w:keepNext/>
      <w:ind w:left="720"/>
      <w:outlineLvl w:val="4"/>
    </w:pPr>
    <w:rPr>
      <w:b/>
    </w:rPr>
  </w:style>
  <w:style w:type="paragraph" w:styleId="Heading6">
    <w:name w:val="heading 6"/>
    <w:basedOn w:val="Normal"/>
    <w:next w:val="Normal"/>
    <w:qFormat/>
    <w:rsid w:val="00331964"/>
    <w:pPr>
      <w:keepNext/>
      <w:outlineLvl w:val="5"/>
    </w:pPr>
    <w:rPr>
      <w:b/>
    </w:rPr>
  </w:style>
  <w:style w:type="paragraph" w:styleId="Heading7">
    <w:name w:val="heading 7"/>
    <w:basedOn w:val="Normal"/>
    <w:next w:val="Normal"/>
    <w:qFormat/>
    <w:rsid w:val="00331964"/>
    <w:pPr>
      <w:keepNext/>
      <w:jc w:val="center"/>
      <w:outlineLvl w:val="6"/>
    </w:pPr>
    <w:rPr>
      <w:b/>
      <w:sz w:val="22"/>
    </w:rPr>
  </w:style>
  <w:style w:type="paragraph" w:styleId="Heading8">
    <w:name w:val="heading 8"/>
    <w:basedOn w:val="Normal"/>
    <w:next w:val="Normal"/>
    <w:qFormat/>
    <w:rsid w:val="00331964"/>
    <w:pPr>
      <w:keepNext/>
      <w:spacing w:after="58"/>
      <w:outlineLvl w:val="7"/>
    </w:pPr>
    <w:rPr>
      <w:b/>
      <w:sz w:val="22"/>
    </w:rPr>
  </w:style>
  <w:style w:type="paragraph" w:styleId="Heading9">
    <w:name w:val="heading 9"/>
    <w:basedOn w:val="Normal"/>
    <w:next w:val="Normal"/>
    <w:qFormat/>
    <w:rsid w:val="00331964"/>
    <w:pPr>
      <w:keepNext/>
      <w:ind w:left="288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31964"/>
    <w:rPr>
      <w:i/>
    </w:rPr>
  </w:style>
  <w:style w:type="paragraph" w:styleId="BalloonText">
    <w:name w:val="Balloon Text"/>
    <w:basedOn w:val="Normal"/>
    <w:semiHidden/>
    <w:rsid w:val="00331964"/>
    <w:rPr>
      <w:rFonts w:ascii="Tahoma" w:hAnsi="Tahoma"/>
      <w:sz w:val="16"/>
    </w:rPr>
  </w:style>
  <w:style w:type="paragraph" w:styleId="Header">
    <w:name w:val="header"/>
    <w:basedOn w:val="Normal"/>
    <w:rsid w:val="00331964"/>
    <w:pPr>
      <w:tabs>
        <w:tab w:val="center" w:pos="4320"/>
        <w:tab w:val="right" w:pos="8640"/>
      </w:tabs>
    </w:pPr>
  </w:style>
  <w:style w:type="paragraph" w:styleId="Footer">
    <w:name w:val="footer"/>
    <w:basedOn w:val="Normal"/>
    <w:rsid w:val="00331964"/>
    <w:pPr>
      <w:tabs>
        <w:tab w:val="center" w:pos="4320"/>
        <w:tab w:val="right" w:pos="8640"/>
      </w:tabs>
    </w:pPr>
  </w:style>
  <w:style w:type="character" w:styleId="PageNumber">
    <w:name w:val="page number"/>
    <w:basedOn w:val="DefaultParagraphFont"/>
    <w:rsid w:val="00331964"/>
  </w:style>
  <w:style w:type="paragraph" w:styleId="BodyTextIndent">
    <w:name w:val="Body Text Indent"/>
    <w:basedOn w:val="Normal"/>
    <w:rsid w:val="00331964"/>
    <w:pPr>
      <w:ind w:left="720"/>
    </w:pPr>
  </w:style>
  <w:style w:type="paragraph" w:styleId="PlainText">
    <w:name w:val="Plain Text"/>
    <w:basedOn w:val="Normal"/>
    <w:rsid w:val="00331964"/>
    <w:rPr>
      <w:rFonts w:ascii="Courier New" w:hAnsi="Courier New"/>
      <w:sz w:val="20"/>
    </w:rPr>
  </w:style>
  <w:style w:type="paragraph" w:styleId="BodyTextIndent2">
    <w:name w:val="Body Text Indent 2"/>
    <w:basedOn w:val="Normal"/>
    <w:rsid w:val="00331964"/>
    <w:pPr>
      <w:ind w:firstLine="720"/>
      <w:jc w:val="both"/>
    </w:pPr>
  </w:style>
  <w:style w:type="paragraph" w:styleId="BodyTextIndent3">
    <w:name w:val="Body Text Indent 3"/>
    <w:basedOn w:val="Normal"/>
    <w:rsid w:val="00331964"/>
    <w:pPr>
      <w:ind w:left="612"/>
    </w:pPr>
  </w:style>
  <w:style w:type="paragraph" w:styleId="HTMLPreformatted">
    <w:name w:val="HTML Preformatted"/>
    <w:basedOn w:val="Normal"/>
    <w:rsid w:val="00331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Title">
    <w:name w:val="Title"/>
    <w:basedOn w:val="Normal"/>
    <w:qFormat/>
    <w:rsid w:val="00331964"/>
    <w:pPr>
      <w:jc w:val="center"/>
    </w:pPr>
    <w:rPr>
      <w:b/>
      <w:sz w:val="28"/>
    </w:rPr>
  </w:style>
  <w:style w:type="paragraph" w:styleId="BodyText2">
    <w:name w:val="Body Text 2"/>
    <w:basedOn w:val="Normal"/>
    <w:rsid w:val="00331964"/>
    <w:pPr>
      <w:tabs>
        <w:tab w:val="left" w:pos="540"/>
      </w:tabs>
    </w:pPr>
    <w:rPr>
      <w:rFonts w:ascii="Bookman Old Style" w:hAnsi="Bookman Old Style"/>
      <w:sz w:val="18"/>
    </w:rPr>
  </w:style>
  <w:style w:type="paragraph" w:styleId="BodyText3">
    <w:name w:val="Body Text 3"/>
    <w:basedOn w:val="Normal"/>
    <w:rsid w:val="00331964"/>
    <w:rPr>
      <w:b/>
    </w:rPr>
  </w:style>
  <w:style w:type="paragraph" w:styleId="Caption">
    <w:name w:val="caption"/>
    <w:basedOn w:val="Normal"/>
    <w:next w:val="Normal"/>
    <w:qFormat/>
    <w:rsid w:val="00331964"/>
    <w:rPr>
      <w:b/>
      <w:sz w:val="18"/>
    </w:rPr>
  </w:style>
  <w:style w:type="paragraph" w:styleId="FootnoteText">
    <w:name w:val="footnote text"/>
    <w:basedOn w:val="Normal"/>
    <w:semiHidden/>
    <w:rsid w:val="00331964"/>
    <w:rPr>
      <w:sz w:val="20"/>
    </w:rPr>
  </w:style>
  <w:style w:type="paragraph" w:customStyle="1" w:styleId="NormalWeb1">
    <w:name w:val="Normal (Web)1"/>
    <w:basedOn w:val="Normal"/>
    <w:rsid w:val="00331964"/>
    <w:pPr>
      <w:spacing w:before="100" w:beforeAutospacing="1" w:after="100" w:afterAutospacing="1"/>
    </w:pPr>
    <w:rPr>
      <w:rFonts w:ascii="Arial" w:eastAsia="SimSun" w:hAnsi="Arial" w:cs="Arial"/>
      <w:szCs w:val="24"/>
      <w:lang w:eastAsia="zh-CN"/>
    </w:rPr>
  </w:style>
  <w:style w:type="character" w:styleId="Emphasis">
    <w:name w:val="Emphasis"/>
    <w:qFormat/>
    <w:rsid w:val="00331964"/>
    <w:rPr>
      <w:i/>
      <w:iCs/>
    </w:rPr>
  </w:style>
  <w:style w:type="character" w:styleId="Strong">
    <w:name w:val="Strong"/>
    <w:qFormat/>
    <w:rsid w:val="00331964"/>
    <w:rPr>
      <w:b/>
      <w:bCs/>
    </w:rPr>
  </w:style>
  <w:style w:type="table" w:styleId="TableGrid">
    <w:name w:val="Table Grid"/>
    <w:basedOn w:val="TableNormal"/>
    <w:uiPriority w:val="59"/>
    <w:rsid w:val="00F36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9333D"/>
    <w:pPr>
      <w:spacing w:before="100" w:beforeAutospacing="1" w:after="100" w:afterAutospacing="1"/>
    </w:pPr>
    <w:rPr>
      <w:szCs w:val="24"/>
    </w:rPr>
  </w:style>
  <w:style w:type="paragraph" w:styleId="ListParagraph">
    <w:name w:val="List Paragraph"/>
    <w:basedOn w:val="Normal"/>
    <w:uiPriority w:val="34"/>
    <w:qFormat/>
    <w:rsid w:val="00032902"/>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0"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keepNext/>
      <w:spacing w:before="240" w:after="60"/>
      <w:outlineLvl w:val="2"/>
    </w:pPr>
    <w:rPr>
      <w:rFonts w:ascii="Arial" w:hAnsi="Arial"/>
      <w:b/>
      <w:sz w:val="26"/>
    </w:rPr>
  </w:style>
  <w:style w:type="paragraph" w:styleId="Heading4">
    <w:name w:val="heading 4"/>
    <w:basedOn w:val="Normal"/>
    <w:next w:val="Normal"/>
    <w:qFormat/>
    <w:pPr>
      <w:keepNext/>
      <w:outlineLvl w:val="3"/>
    </w:pPr>
    <w:rPr>
      <w:rFonts w:ascii="Arial" w:hAnsi="Arial"/>
      <w:b/>
      <w:sz w:val="28"/>
    </w:rPr>
  </w:style>
  <w:style w:type="paragraph" w:styleId="Heading5">
    <w:name w:val="heading 5"/>
    <w:basedOn w:val="Normal"/>
    <w:next w:val="Normal"/>
    <w:qFormat/>
    <w:pPr>
      <w:keepNext/>
      <w:ind w:left="720"/>
      <w:outlineLvl w:val="4"/>
    </w:pPr>
    <w:rPr>
      <w:b/>
    </w:rPr>
  </w:style>
  <w:style w:type="paragraph" w:styleId="Heading6">
    <w:name w:val="heading 6"/>
    <w:basedOn w:val="Normal"/>
    <w:next w:val="Normal"/>
    <w:qFormat/>
    <w:pPr>
      <w:keepNext/>
      <w:outlineLvl w:val="5"/>
    </w:pPr>
    <w:rPr>
      <w:b/>
    </w:rPr>
  </w:style>
  <w:style w:type="paragraph" w:styleId="Heading7">
    <w:name w:val="heading 7"/>
    <w:basedOn w:val="Normal"/>
    <w:next w:val="Normal"/>
    <w:qFormat/>
    <w:pPr>
      <w:keepNext/>
      <w:jc w:val="center"/>
      <w:outlineLvl w:val="6"/>
    </w:pPr>
    <w:rPr>
      <w:b/>
      <w:sz w:val="22"/>
    </w:rPr>
  </w:style>
  <w:style w:type="paragraph" w:styleId="Heading8">
    <w:name w:val="heading 8"/>
    <w:basedOn w:val="Normal"/>
    <w:next w:val="Normal"/>
    <w:qFormat/>
    <w:pPr>
      <w:keepNext/>
      <w:spacing w:after="58"/>
      <w:outlineLvl w:val="7"/>
    </w:pPr>
    <w:rPr>
      <w:b/>
      <w:sz w:val="22"/>
    </w:rPr>
  </w:style>
  <w:style w:type="paragraph" w:styleId="Heading9">
    <w:name w:val="heading 9"/>
    <w:basedOn w:val="Normal"/>
    <w:next w:val="Normal"/>
    <w:qFormat/>
    <w:pPr>
      <w:keepNext/>
      <w:ind w:left="2880"/>
      <w:outlineLvl w:val="8"/>
    </w:pPr>
    <w:rPr>
      <w:b/>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i/>
    </w:rPr>
  </w:style>
  <w:style w:type="paragraph" w:styleId="BalloonText">
    <w:name w:val="Balloon Text"/>
    <w:basedOn w:val="Normal"/>
    <w:semiHidden/>
    <w:rPr>
      <w:rFonts w:ascii="Tahoma" w:hAnsi="Tahoma"/>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style>
  <w:style w:type="paragraph" w:styleId="PlainText">
    <w:name w:val="Plain Text"/>
    <w:basedOn w:val="Normal"/>
    <w:rPr>
      <w:rFonts w:ascii="Courier New" w:hAnsi="Courier New"/>
      <w:sz w:val="20"/>
    </w:rPr>
  </w:style>
  <w:style w:type="paragraph" w:styleId="BodyTextIndent2">
    <w:name w:val="Body Text Indent 2"/>
    <w:basedOn w:val="Normal"/>
    <w:pPr>
      <w:ind w:firstLine="720"/>
      <w:jc w:val="both"/>
    </w:pPr>
  </w:style>
  <w:style w:type="paragraph" w:styleId="BodyTextIndent3">
    <w:name w:val="Body Text Indent 3"/>
    <w:basedOn w:val="Normal"/>
    <w:pPr>
      <w:ind w:left="612"/>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styleId="Title">
    <w:name w:val="Title"/>
    <w:basedOn w:val="Normal"/>
    <w:qFormat/>
    <w:pPr>
      <w:jc w:val="center"/>
    </w:pPr>
    <w:rPr>
      <w:b/>
      <w:sz w:val="28"/>
    </w:rPr>
  </w:style>
  <w:style w:type="paragraph" w:styleId="BodyText2">
    <w:name w:val="Body Text 2"/>
    <w:basedOn w:val="Normal"/>
    <w:pPr>
      <w:tabs>
        <w:tab w:val="left" w:pos="540"/>
      </w:tabs>
    </w:pPr>
    <w:rPr>
      <w:rFonts w:ascii="Bookman Old Style" w:hAnsi="Bookman Old Style"/>
      <w:sz w:val="18"/>
    </w:rPr>
  </w:style>
  <w:style w:type="paragraph" w:styleId="BodyText3">
    <w:name w:val="Body Text 3"/>
    <w:basedOn w:val="Normal"/>
    <w:rPr>
      <w:b/>
    </w:rPr>
  </w:style>
  <w:style w:type="paragraph" w:styleId="Caption">
    <w:name w:val="caption"/>
    <w:basedOn w:val="Normal"/>
    <w:next w:val="Normal"/>
    <w:qFormat/>
    <w:rPr>
      <w:b/>
      <w:sz w:val="18"/>
    </w:rPr>
  </w:style>
  <w:style w:type="paragraph" w:styleId="FootnoteText">
    <w:name w:val="footnote text"/>
    <w:basedOn w:val="Normal"/>
    <w:semiHidden/>
    <w:rPr>
      <w:sz w:val="20"/>
    </w:rPr>
  </w:style>
  <w:style w:type="paragraph" w:customStyle="1" w:styleId="NormalWeb1">
    <w:name w:val="Normal (Web)1"/>
    <w:basedOn w:val="Normal"/>
    <w:pPr>
      <w:spacing w:before="100" w:beforeAutospacing="1" w:after="100" w:afterAutospacing="1"/>
    </w:pPr>
    <w:rPr>
      <w:rFonts w:ascii="Arial" w:eastAsia="SimSun" w:hAnsi="Arial" w:cs="Arial"/>
      <w:szCs w:val="24"/>
      <w:lang w:eastAsia="zh-CN"/>
    </w:rPr>
  </w:style>
  <w:style w:type="character" w:styleId="Emphasis">
    <w:name w:val="Emphasis"/>
    <w:qFormat/>
    <w:rPr>
      <w:i/>
      <w:iCs/>
    </w:rPr>
  </w:style>
  <w:style w:type="character" w:styleId="Strong">
    <w:name w:val="Strong"/>
    <w:qFormat/>
    <w:rPr>
      <w:b/>
      <w:bCs/>
    </w:rPr>
  </w:style>
  <w:style w:type="table" w:styleId="TableGrid">
    <w:name w:val="Table Grid"/>
    <w:basedOn w:val="TableNormal"/>
    <w:uiPriority w:val="59"/>
    <w:rsid w:val="00F36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9333D"/>
    <w:pPr>
      <w:spacing w:before="100" w:beforeAutospacing="1" w:after="100" w:afterAutospacing="1"/>
    </w:pPr>
    <w:rPr>
      <w:szCs w:val="24"/>
    </w:rPr>
  </w:style>
  <w:style w:type="paragraph" w:styleId="ListParagraph">
    <w:name w:val="List Paragraph"/>
    <w:basedOn w:val="Normal"/>
    <w:uiPriority w:val="34"/>
    <w:qFormat/>
    <w:rsid w:val="00032902"/>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ictionary.reference.com/browse/shar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25</Pages>
  <Words>7753</Words>
  <Characters>45046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CSU Task Force 12:  Expository Reading and Writing</vt:lpstr>
    </vt:vector>
  </TitlesOfParts>
  <Company>DJUHSD</Company>
  <LinksUpToDate>false</LinksUpToDate>
  <CharactersWithSpaces>52694</CharactersWithSpaces>
  <SharedDoc>false</SharedDoc>
  <HLinks>
    <vt:vector size="90" baseType="variant">
      <vt:variant>
        <vt:i4>786493</vt:i4>
      </vt:variant>
      <vt:variant>
        <vt:i4>45</vt:i4>
      </vt:variant>
      <vt:variant>
        <vt:i4>0</vt:i4>
      </vt:variant>
      <vt:variant>
        <vt:i4>5</vt:i4>
      </vt:variant>
      <vt:variant>
        <vt:lpwstr>http://www.businessdictionary.com/definition/free-market.html</vt:lpwstr>
      </vt:variant>
      <vt:variant>
        <vt:lpwstr/>
      </vt:variant>
      <vt:variant>
        <vt:i4>786493</vt:i4>
      </vt:variant>
      <vt:variant>
        <vt:i4>39</vt:i4>
      </vt:variant>
      <vt:variant>
        <vt:i4>0</vt:i4>
      </vt:variant>
      <vt:variant>
        <vt:i4>5</vt:i4>
      </vt:variant>
      <vt:variant>
        <vt:lpwstr>http://www.businessdictionary.com/definition/free-market.html</vt:lpwstr>
      </vt:variant>
      <vt:variant>
        <vt:lpwstr/>
      </vt:variant>
      <vt:variant>
        <vt:i4>1900598</vt:i4>
      </vt:variant>
      <vt:variant>
        <vt:i4>36</vt:i4>
      </vt:variant>
      <vt:variant>
        <vt:i4>0</vt:i4>
      </vt:variant>
      <vt:variant>
        <vt:i4>5</vt:i4>
      </vt:variant>
      <vt:variant>
        <vt:lpwstr>http://www.businessdictionary.com/definition/economic-system.html</vt:lpwstr>
      </vt:variant>
      <vt:variant>
        <vt:lpwstr/>
      </vt:variant>
      <vt:variant>
        <vt:i4>917519</vt:i4>
      </vt:variant>
      <vt:variant>
        <vt:i4>33</vt:i4>
      </vt:variant>
      <vt:variant>
        <vt:i4>0</vt:i4>
      </vt:variant>
      <vt:variant>
        <vt:i4>5</vt:i4>
      </vt:variant>
      <vt:variant>
        <vt:lpwstr>http://www.businessdictionary.com/definition/common.html</vt:lpwstr>
      </vt:variant>
      <vt:variant>
        <vt:lpwstr/>
      </vt:variant>
      <vt:variant>
        <vt:i4>1638403</vt:i4>
      </vt:variant>
      <vt:variant>
        <vt:i4>30</vt:i4>
      </vt:variant>
      <vt:variant>
        <vt:i4>0</vt:i4>
      </vt:variant>
      <vt:variant>
        <vt:i4>5</vt:i4>
      </vt:variant>
      <vt:variant>
        <vt:lpwstr>http://www.businessdictionary.com/definition/profit.html</vt:lpwstr>
      </vt:variant>
      <vt:variant>
        <vt:lpwstr/>
      </vt:variant>
      <vt:variant>
        <vt:i4>7340159</vt:i4>
      </vt:variant>
      <vt:variant>
        <vt:i4>27</vt:i4>
      </vt:variant>
      <vt:variant>
        <vt:i4>0</vt:i4>
      </vt:variant>
      <vt:variant>
        <vt:i4>5</vt:i4>
      </vt:variant>
      <vt:variant>
        <vt:lpwstr>http://www.businessdictionary.com/definition/employed.html</vt:lpwstr>
      </vt:variant>
      <vt:variant>
        <vt:lpwstr/>
      </vt:variant>
      <vt:variant>
        <vt:i4>2097246</vt:i4>
      </vt:variant>
      <vt:variant>
        <vt:i4>24</vt:i4>
      </vt:variant>
      <vt:variant>
        <vt:i4>0</vt:i4>
      </vt:variant>
      <vt:variant>
        <vt:i4>5</vt:i4>
      </vt:variant>
      <vt:variant>
        <vt:lpwstr>http://www.businessdictionary.com/definition/labor.html</vt:lpwstr>
      </vt:variant>
      <vt:variant>
        <vt:lpwstr/>
      </vt:variant>
      <vt:variant>
        <vt:i4>7143526</vt:i4>
      </vt:variant>
      <vt:variant>
        <vt:i4>21</vt:i4>
      </vt:variant>
      <vt:variant>
        <vt:i4>0</vt:i4>
      </vt:variant>
      <vt:variant>
        <vt:i4>5</vt:i4>
      </vt:variant>
      <vt:variant>
        <vt:lpwstr>http://www.businessdictionary.com/definition/land.html</vt:lpwstr>
      </vt:variant>
      <vt:variant>
        <vt:lpwstr/>
      </vt:variant>
      <vt:variant>
        <vt:i4>5701689</vt:i4>
      </vt:variant>
      <vt:variant>
        <vt:i4>18</vt:i4>
      </vt:variant>
      <vt:variant>
        <vt:i4>0</vt:i4>
      </vt:variant>
      <vt:variant>
        <vt:i4>5</vt:i4>
      </vt:variant>
      <vt:variant>
        <vt:lpwstr>http://www.businessdictionary.com/definition/capital.html</vt:lpwstr>
      </vt:variant>
      <vt:variant>
        <vt:lpwstr/>
      </vt:variant>
      <vt:variant>
        <vt:i4>7667725</vt:i4>
      </vt:variant>
      <vt:variant>
        <vt:i4>15</vt:i4>
      </vt:variant>
      <vt:variant>
        <vt:i4>0</vt:i4>
      </vt:variant>
      <vt:variant>
        <vt:i4>5</vt:i4>
      </vt:variant>
      <vt:variant>
        <vt:lpwstr>http://www.businessdictionary.com/definition/factors-of-production.html</vt:lpwstr>
      </vt:variant>
      <vt:variant>
        <vt:lpwstr/>
      </vt:variant>
      <vt:variant>
        <vt:i4>3604568</vt:i4>
      </vt:variant>
      <vt:variant>
        <vt:i4>12</vt:i4>
      </vt:variant>
      <vt:variant>
        <vt:i4>0</vt:i4>
      </vt:variant>
      <vt:variant>
        <vt:i4>5</vt:i4>
      </vt:variant>
      <vt:variant>
        <vt:lpwstr>http://www.businessdictionary.com/definition/ownership.html</vt:lpwstr>
      </vt:variant>
      <vt:variant>
        <vt:lpwstr/>
      </vt:variant>
      <vt:variant>
        <vt:i4>4128808</vt:i4>
      </vt:variant>
      <vt:variant>
        <vt:i4>9</vt:i4>
      </vt:variant>
      <vt:variant>
        <vt:i4>0</vt:i4>
      </vt:variant>
      <vt:variant>
        <vt:i4>5</vt:i4>
      </vt:variant>
      <vt:variant>
        <vt:lpwstr>http://www.investorwords.com/3850/private.html</vt:lpwstr>
      </vt:variant>
      <vt:variant>
        <vt:lpwstr/>
      </vt:variant>
      <vt:variant>
        <vt:i4>589841</vt:i4>
      </vt:variant>
      <vt:variant>
        <vt:i4>6</vt:i4>
      </vt:variant>
      <vt:variant>
        <vt:i4>0</vt:i4>
      </vt:variant>
      <vt:variant>
        <vt:i4>5</vt:i4>
      </vt:variant>
      <vt:variant>
        <vt:lpwstr>http://www.businessdictionary.com/definition/degree.html</vt:lpwstr>
      </vt:variant>
      <vt:variant>
        <vt:lpwstr/>
      </vt:variant>
      <vt:variant>
        <vt:i4>655363</vt:i4>
      </vt:variant>
      <vt:variant>
        <vt:i4>3</vt:i4>
      </vt:variant>
      <vt:variant>
        <vt:i4>0</vt:i4>
      </vt:variant>
      <vt:variant>
        <vt:i4>5</vt:i4>
      </vt:variant>
      <vt:variant>
        <vt:lpwstr>http://www.businessdictionary.com/definition/system.html</vt:lpwstr>
      </vt:variant>
      <vt:variant>
        <vt:lpwstr/>
      </vt:variant>
      <vt:variant>
        <vt:i4>8060941</vt:i4>
      </vt:variant>
      <vt:variant>
        <vt:i4>0</vt:i4>
      </vt:variant>
      <vt:variant>
        <vt:i4>0</vt:i4>
      </vt:variant>
      <vt:variant>
        <vt:i4>5</vt:i4>
      </vt:variant>
      <vt:variant>
        <vt:lpwstr>http://www.investorwords.com/1639/economic.html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CSU Task Force 12:  Expository Reading and Writing</dc:title>
  <dc:creator>jredlund</dc:creator>
  <cp:lastModifiedBy>ecantu</cp:lastModifiedBy>
  <cp:revision>4</cp:revision>
  <cp:lastPrinted>2012-02-15T23:53:00Z</cp:lastPrinted>
  <dcterms:created xsi:type="dcterms:W3CDTF">2011-12-07T23:23:00Z</dcterms:created>
  <dcterms:modified xsi:type="dcterms:W3CDTF">2012-02-16T00:10:00Z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973443787</vt:i4>
  </property>
  <property fmtid="{D5CDD505-2E9C-101B-9397-08002B2CF9AE}" pid="3" name="_EmailSubject">
    <vt:lpwstr>9th/10th blank template </vt:lpwstr>
  </property>
  <property fmtid="{D5CDD505-2E9C-101B-9397-08002B2CF9AE}" pid="4" name="_AuthorEmail">
    <vt:lpwstr>julie_detloff@khsd.k12.ca.us</vt:lpwstr>
  </property>
  <property fmtid="{D5CDD505-2E9C-101B-9397-08002B2CF9AE}" pid="5" name="_AuthorEmailDisplayName">
    <vt:lpwstr>Julie Detloff</vt:lpwstr>
  </property>
  <property fmtid="{D5CDD505-2E9C-101B-9397-08002B2CF9AE}" pid="6" name="_ReviewingToolsShownOnce">
    <vt:lpwstr/>
  </property>
</Properties>
</file>