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AE" w:rsidRDefault="008E45AE" w:rsidP="00751178">
      <w:pPr>
        <w:pStyle w:val="NoSpacing"/>
        <w:jc w:val="right"/>
        <w:rPr>
          <w:rFonts w:ascii="Times New Roman" w:hAnsi="Times New Roman" w:cs="Times New Roman"/>
          <w:b/>
          <w:sz w:val="24"/>
          <w:szCs w:val="24"/>
        </w:rPr>
      </w:pPr>
      <w:r w:rsidRPr="008E45AE">
        <w:rPr>
          <w:rFonts w:ascii="Times New Roman" w:hAnsi="Times New Roman" w:cs="Times New Roman"/>
          <w:b/>
          <w:sz w:val="24"/>
          <w:szCs w:val="24"/>
        </w:rPr>
        <w:t>Name: ______</w:t>
      </w:r>
      <w:r>
        <w:rPr>
          <w:rFonts w:ascii="Times New Roman" w:hAnsi="Times New Roman" w:cs="Times New Roman"/>
          <w:b/>
          <w:sz w:val="24"/>
          <w:szCs w:val="24"/>
        </w:rPr>
        <w:t>__</w:t>
      </w:r>
      <w:r w:rsidR="00751178">
        <w:rPr>
          <w:rFonts w:ascii="Times New Roman" w:hAnsi="Times New Roman" w:cs="Times New Roman"/>
          <w:b/>
          <w:sz w:val="24"/>
          <w:szCs w:val="24"/>
        </w:rPr>
        <w:t>____</w:t>
      </w:r>
      <w:r>
        <w:rPr>
          <w:rFonts w:ascii="Times New Roman" w:hAnsi="Times New Roman" w:cs="Times New Roman"/>
          <w:b/>
          <w:sz w:val="24"/>
          <w:szCs w:val="24"/>
        </w:rPr>
        <w:t>____________</w:t>
      </w:r>
      <w:r w:rsidRPr="008E45AE">
        <w:rPr>
          <w:rFonts w:ascii="Times New Roman" w:hAnsi="Times New Roman" w:cs="Times New Roman"/>
          <w:b/>
          <w:sz w:val="24"/>
          <w:szCs w:val="24"/>
        </w:rPr>
        <w:t>____ Period: ____</w:t>
      </w:r>
      <w:r>
        <w:rPr>
          <w:rFonts w:ascii="Times New Roman" w:hAnsi="Times New Roman" w:cs="Times New Roman"/>
          <w:b/>
          <w:sz w:val="24"/>
          <w:szCs w:val="24"/>
        </w:rPr>
        <w:t>______</w:t>
      </w:r>
      <w:r w:rsidRPr="008E45AE">
        <w:rPr>
          <w:rFonts w:ascii="Times New Roman" w:hAnsi="Times New Roman" w:cs="Times New Roman"/>
          <w:b/>
          <w:sz w:val="24"/>
          <w:szCs w:val="24"/>
        </w:rPr>
        <w:t>_ Date: _______</w:t>
      </w:r>
      <w:r>
        <w:rPr>
          <w:rFonts w:ascii="Times New Roman" w:hAnsi="Times New Roman" w:cs="Times New Roman"/>
          <w:b/>
          <w:sz w:val="24"/>
          <w:szCs w:val="24"/>
        </w:rPr>
        <w:t>_______</w:t>
      </w:r>
    </w:p>
    <w:p w:rsidR="008E45AE" w:rsidRPr="008E45AE" w:rsidRDefault="008E45AE" w:rsidP="00751178">
      <w:pPr>
        <w:pStyle w:val="NoSpacing"/>
        <w:jc w:val="right"/>
        <w:rPr>
          <w:rFonts w:ascii="Times New Roman" w:hAnsi="Times New Roman" w:cs="Times New Roman"/>
          <w:b/>
          <w:sz w:val="24"/>
          <w:szCs w:val="24"/>
        </w:rPr>
      </w:pPr>
    </w:p>
    <w:p w:rsidR="008E45AE" w:rsidRDefault="008E45AE" w:rsidP="00751178">
      <w:pPr>
        <w:pStyle w:val="NoSpacing"/>
        <w:rPr>
          <w:rFonts w:ascii="Times New Roman" w:hAnsi="Times New Roman" w:cs="Times New Roman"/>
          <w:b/>
          <w:sz w:val="32"/>
          <w:szCs w:val="32"/>
        </w:rPr>
        <w:sectPr w:rsidR="008E45AE" w:rsidSect="008E45AE">
          <w:footerReference w:type="default" r:id="rId8"/>
          <w:pgSz w:w="12240" w:h="15840"/>
          <w:pgMar w:top="1008" w:right="1296" w:bottom="1008" w:left="1152" w:header="720" w:footer="720" w:gutter="0"/>
          <w:cols w:space="720"/>
          <w:docGrid w:linePitch="360"/>
        </w:sectPr>
      </w:pPr>
    </w:p>
    <w:p w:rsidR="00BD2F04" w:rsidRPr="00726292" w:rsidRDefault="00BD2F04" w:rsidP="00BD2F04">
      <w:pPr>
        <w:pStyle w:val="NoSpacing"/>
        <w:rPr>
          <w:rFonts w:ascii="Times New Roman" w:hAnsi="Times New Roman" w:cs="Times New Roman"/>
          <w:b/>
          <w:sz w:val="32"/>
          <w:szCs w:val="32"/>
        </w:rPr>
      </w:pPr>
      <w:r w:rsidRPr="00726292">
        <w:rPr>
          <w:rFonts w:ascii="Times New Roman" w:hAnsi="Times New Roman" w:cs="Times New Roman"/>
          <w:b/>
          <w:sz w:val="32"/>
          <w:szCs w:val="32"/>
        </w:rPr>
        <w:lastRenderedPageBreak/>
        <w:t>World on Wi-Fire</w:t>
      </w:r>
    </w:p>
    <w:p w:rsidR="00A1659B" w:rsidRDefault="00A1659B" w:rsidP="00BD2F04">
      <w:pPr>
        <w:pStyle w:val="NoSpacing"/>
        <w:rPr>
          <w:rFonts w:ascii="Times New Roman" w:hAnsi="Times New Roman" w:cs="Times New Roman"/>
        </w:rPr>
      </w:pPr>
    </w:p>
    <w:p w:rsidR="00BD2F04" w:rsidRPr="00BD2F04" w:rsidRDefault="00BD2F04" w:rsidP="00BD2F04">
      <w:pPr>
        <w:pStyle w:val="NoSpacing"/>
        <w:rPr>
          <w:rFonts w:ascii="Times New Roman" w:hAnsi="Times New Roman" w:cs="Times New Roman"/>
        </w:rPr>
      </w:pPr>
      <w:r w:rsidRPr="00BD2F04">
        <w:rPr>
          <w:rFonts w:ascii="Times New Roman" w:hAnsi="Times New Roman" w:cs="Times New Roman"/>
        </w:rPr>
        <w:t xml:space="preserve">Feel the chaos? Technology is feeding mind-boggling volatility everywhere. </w:t>
      </w:r>
    </w:p>
    <w:p w:rsidR="00BD2F04" w:rsidRDefault="00BD2F04" w:rsidP="00BD2F04">
      <w:pPr>
        <w:pStyle w:val="NoSpacing"/>
        <w:rPr>
          <w:rFonts w:ascii="Times New Roman" w:hAnsi="Times New Roman" w:cs="Times New Roman"/>
        </w:rPr>
      </w:pPr>
    </w:p>
    <w:p w:rsidR="00BD2F04" w:rsidRPr="00BD2F04" w:rsidRDefault="00BD2F04" w:rsidP="00BD2F04">
      <w:pPr>
        <w:pStyle w:val="NoSpacing"/>
        <w:rPr>
          <w:rFonts w:ascii="Times New Roman" w:hAnsi="Times New Roman" w:cs="Times New Roman"/>
        </w:rPr>
      </w:pPr>
      <w:proofErr w:type="gramStart"/>
      <w:r w:rsidRPr="00BD2F04">
        <w:rPr>
          <w:rFonts w:ascii="Times New Roman" w:hAnsi="Times New Roman" w:cs="Times New Roman"/>
        </w:rPr>
        <w:t>by</w:t>
      </w:r>
      <w:proofErr w:type="gramEnd"/>
      <w:r w:rsidRPr="00BD2F04">
        <w:rPr>
          <w:rFonts w:ascii="Times New Roman" w:hAnsi="Times New Roman" w:cs="Times New Roman"/>
        </w:rPr>
        <w:t xml:space="preserve"> Niall Ferguson  | October 3, 2011 1:00 AM  </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(1) T</w:t>
      </w:r>
      <w:r w:rsidR="00BD2F04" w:rsidRPr="00BD2F04">
        <w:rPr>
          <w:rFonts w:ascii="Times New Roman" w:hAnsi="Times New Roman" w:cs="Times New Roman"/>
        </w:rPr>
        <w:t xml:space="preserve">he human race is interconnected as never before. Is that a good thing? Ask the Lords of the Internet—the men running the companies Eric Schmidt of Google recently called “the </w:t>
      </w:r>
      <w:r w:rsidR="00BD2F04" w:rsidRPr="005309A7">
        <w:rPr>
          <w:rFonts w:ascii="Times New Roman" w:hAnsi="Times New Roman" w:cs="Times New Roman"/>
          <w:color w:val="0070C0"/>
        </w:rPr>
        <w:t xml:space="preserve">Four </w:t>
      </w:r>
      <w:commentRangeStart w:id="0"/>
      <w:r w:rsidR="00BD2F04" w:rsidRPr="005309A7">
        <w:rPr>
          <w:rFonts w:ascii="Times New Roman" w:hAnsi="Times New Roman" w:cs="Times New Roman"/>
          <w:color w:val="0070C0"/>
        </w:rPr>
        <w:t>Horsemen</w:t>
      </w:r>
      <w:commentRangeEnd w:id="0"/>
      <w:r w:rsidR="005309A7" w:rsidRPr="005309A7">
        <w:rPr>
          <w:rStyle w:val="CommentReference"/>
          <w:color w:val="0070C0"/>
        </w:rPr>
        <w:commentReference w:id="0"/>
      </w:r>
      <w:r w:rsidR="00BD2F04" w:rsidRPr="00BD2F04">
        <w:rPr>
          <w:rFonts w:ascii="Times New Roman" w:hAnsi="Times New Roman" w:cs="Times New Roman"/>
        </w:rPr>
        <w:t xml:space="preserve">”: Amazon, Apple, Facebook, and Google—and you’ll get an </w:t>
      </w:r>
      <w:r w:rsidR="00BD2F04" w:rsidRPr="008001EE">
        <w:rPr>
          <w:rFonts w:ascii="Times New Roman" w:hAnsi="Times New Roman" w:cs="Times New Roman"/>
          <w:shd w:val="clear" w:color="auto" w:fill="FFFF00"/>
        </w:rPr>
        <w:t xml:space="preserve">unequivocal </w:t>
      </w:r>
      <w:r w:rsidR="00BD2F04" w:rsidRPr="00BD2F04">
        <w:rPr>
          <w:rFonts w:ascii="Times New Roman" w:hAnsi="Times New Roman" w:cs="Times New Roman"/>
        </w:rPr>
        <w:t xml:space="preserve">“yes.” But is it true? In view of the extraordinary economic and political instability of recent months, it’s worth asking if the </w:t>
      </w:r>
      <w:proofErr w:type="spellStart"/>
      <w:r w:rsidR="00BD2F04" w:rsidRPr="00BD2F04">
        <w:rPr>
          <w:rFonts w:ascii="Times New Roman" w:hAnsi="Times New Roman" w:cs="Times New Roman"/>
        </w:rPr>
        <w:t>Netlords</w:t>
      </w:r>
      <w:proofErr w:type="spellEnd"/>
      <w:r w:rsidR="00BD2F04" w:rsidRPr="00BD2F04">
        <w:rPr>
          <w:rFonts w:ascii="Times New Roman" w:hAnsi="Times New Roman" w:cs="Times New Roman"/>
        </w:rPr>
        <w:t xml:space="preserve"> are the Four Horsemen of a new kind of information </w:t>
      </w:r>
      <w:r w:rsidR="00BD2F04" w:rsidRPr="005309A7">
        <w:rPr>
          <w:rFonts w:ascii="Times New Roman" w:hAnsi="Times New Roman" w:cs="Times New Roman"/>
          <w:color w:val="0070C0"/>
          <w:highlight w:val="yellow"/>
        </w:rPr>
        <w:t>apocalypse</w:t>
      </w:r>
      <w:r w:rsidR="00BD2F04" w:rsidRPr="005309A7">
        <w:rPr>
          <w:rFonts w:ascii="Times New Roman" w:hAnsi="Times New Roman" w:cs="Times New Roman"/>
          <w:color w:val="0070C0"/>
        </w:rPr>
        <w:t>.</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(2) </w:t>
      </w:r>
      <w:r w:rsidR="00BD2F04" w:rsidRPr="00BD2F04">
        <w:rPr>
          <w:rFonts w:ascii="Times New Roman" w:hAnsi="Times New Roman" w:cs="Times New Roman"/>
        </w:rPr>
        <w:t xml:space="preserve">Don’t get me wrong. I </w:t>
      </w:r>
      <w:commentRangeStart w:id="1"/>
      <w:r w:rsidR="00BD2F04" w:rsidRPr="005309A7">
        <w:rPr>
          <w:rFonts w:ascii="Times New Roman" w:hAnsi="Times New Roman" w:cs="Times New Roman"/>
          <w:color w:val="FF0000"/>
        </w:rPr>
        <w:t>love</w:t>
      </w:r>
      <w:commentRangeEnd w:id="1"/>
      <w:r w:rsidR="005309A7">
        <w:rPr>
          <w:rStyle w:val="CommentReference"/>
        </w:rPr>
        <w:commentReference w:id="1"/>
      </w:r>
      <w:r w:rsidR="00BD2F04" w:rsidRPr="00BD2F04">
        <w:rPr>
          <w:rFonts w:ascii="Times New Roman" w:hAnsi="Times New Roman" w:cs="Times New Roman"/>
        </w:rPr>
        <w:t xml:space="preserve"> all that these companies have achieved. I order practically everything except haircuts from Amazon. I write this column on a MacBook Pro. I communicate with my kids via Facebook. It’s 6:55 a.m., and I’ve already run six searches on Google. Did I forget to mention that I’ve already received 29 emails and sent 14?</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(3) </w:t>
      </w:r>
      <w:r w:rsidR="00BD2F04" w:rsidRPr="00BD2F04">
        <w:rPr>
          <w:rFonts w:ascii="Times New Roman" w:hAnsi="Times New Roman" w:cs="Times New Roman"/>
        </w:rPr>
        <w:t xml:space="preserve">I also really like the </w:t>
      </w:r>
      <w:proofErr w:type="spellStart"/>
      <w:r w:rsidR="00BD2F04" w:rsidRPr="00BD2F04">
        <w:rPr>
          <w:rFonts w:ascii="Times New Roman" w:hAnsi="Times New Roman" w:cs="Times New Roman"/>
        </w:rPr>
        <w:t>Netlords</w:t>
      </w:r>
      <w:proofErr w:type="spellEnd"/>
      <w:r w:rsidR="00BD2F04" w:rsidRPr="00BD2F04">
        <w:rPr>
          <w:rFonts w:ascii="Times New Roman" w:hAnsi="Times New Roman" w:cs="Times New Roman"/>
        </w:rPr>
        <w:t xml:space="preserve">. They are among the smartest guys on the planet. Yet they are also </w:t>
      </w:r>
      <w:r w:rsidR="00BD2F04" w:rsidRPr="008001EE">
        <w:rPr>
          <w:rFonts w:ascii="Times New Roman" w:hAnsi="Times New Roman" w:cs="Times New Roman"/>
          <w:highlight w:val="yellow"/>
        </w:rPr>
        <w:t>self-deprecating</w:t>
      </w:r>
      <w:r w:rsidR="00BD2F04" w:rsidRPr="00BD2F04">
        <w:rPr>
          <w:rFonts w:ascii="Times New Roman" w:hAnsi="Times New Roman" w:cs="Times New Roman"/>
        </w:rPr>
        <w:t xml:space="preserve"> and sometimes very funny. (OK, not Steve Jobs.) So my question for them is a real question, not some kind of </w:t>
      </w:r>
      <w:r w:rsidR="00BD2F04" w:rsidRPr="008001EE">
        <w:rPr>
          <w:rFonts w:ascii="Times New Roman" w:hAnsi="Times New Roman" w:cs="Times New Roman"/>
          <w:highlight w:val="yellow"/>
        </w:rPr>
        <w:t>Luddite rant</w:t>
      </w:r>
      <w:r w:rsidR="00BD2F04" w:rsidRPr="00BD2F04">
        <w:rPr>
          <w:rFonts w:ascii="Times New Roman" w:hAnsi="Times New Roman" w:cs="Times New Roman"/>
        </w:rPr>
        <w:t xml:space="preserve">: does the incredible network you have created, with its </w:t>
      </w:r>
      <w:r w:rsidR="00BD2F04" w:rsidRPr="008001EE">
        <w:rPr>
          <w:rFonts w:ascii="Times New Roman" w:hAnsi="Times New Roman" w:cs="Times New Roman"/>
          <w:highlight w:val="yellow"/>
        </w:rPr>
        <w:t>unprecedented</w:t>
      </w:r>
      <w:r w:rsidR="00BD2F04" w:rsidRPr="00BD2F04">
        <w:rPr>
          <w:rFonts w:ascii="Times New Roman" w:hAnsi="Times New Roman" w:cs="Times New Roman"/>
        </w:rPr>
        <w:t xml:space="preserve"> scale and speed, not contain </w:t>
      </w:r>
      <w:proofErr w:type="gramStart"/>
      <w:r w:rsidR="00BD2F04" w:rsidRPr="00BD2F04">
        <w:rPr>
          <w:rFonts w:ascii="Times New Roman" w:hAnsi="Times New Roman" w:cs="Times New Roman"/>
        </w:rPr>
        <w:t>a vulnerability</w:t>
      </w:r>
      <w:proofErr w:type="gramEnd"/>
      <w:r w:rsidR="00BD2F04" w:rsidRPr="00BD2F04">
        <w:rPr>
          <w:rFonts w:ascii="Times New Roman" w:hAnsi="Times New Roman" w:cs="Times New Roman"/>
        </w:rPr>
        <w:t xml:space="preserve">? I’m not talking here about the danger of its </w:t>
      </w:r>
      <w:r w:rsidR="00BD2F04" w:rsidRPr="008001EE">
        <w:rPr>
          <w:rFonts w:ascii="Times New Roman" w:hAnsi="Times New Roman" w:cs="Times New Roman"/>
          <w:highlight w:val="yellow"/>
        </w:rPr>
        <w:t>exploitation</w:t>
      </w:r>
      <w:r w:rsidR="00BD2F04" w:rsidRPr="00BD2F04">
        <w:rPr>
          <w:rFonts w:ascii="Times New Roman" w:hAnsi="Times New Roman" w:cs="Times New Roman"/>
        </w:rPr>
        <w:t xml:space="preserve"> by Islamist extremists or its </w:t>
      </w:r>
      <w:r w:rsidR="00BD2F04" w:rsidRPr="008001EE">
        <w:rPr>
          <w:rFonts w:ascii="Times New Roman" w:hAnsi="Times New Roman" w:cs="Times New Roman"/>
          <w:highlight w:val="yellow"/>
        </w:rPr>
        <w:t>incapacitation</w:t>
      </w:r>
      <w:r w:rsidR="00BD2F04" w:rsidRPr="00BD2F04">
        <w:rPr>
          <w:rFonts w:ascii="Times New Roman" w:hAnsi="Times New Roman" w:cs="Times New Roman"/>
        </w:rPr>
        <w:t xml:space="preserve"> by Chinese </w:t>
      </w:r>
      <w:proofErr w:type="spellStart"/>
      <w:r w:rsidR="00BD2F04" w:rsidRPr="00BD2F04">
        <w:rPr>
          <w:rFonts w:ascii="Times New Roman" w:hAnsi="Times New Roman" w:cs="Times New Roman"/>
        </w:rPr>
        <w:t>cyberwarriors</w:t>
      </w:r>
      <w:proofErr w:type="spellEnd"/>
      <w:r w:rsidR="00BD2F04" w:rsidRPr="00BD2F04">
        <w:rPr>
          <w:rFonts w:ascii="Times New Roman" w:hAnsi="Times New Roman" w:cs="Times New Roman"/>
        </w:rPr>
        <w:t xml:space="preserve">, though I worry about those things too. </w:t>
      </w:r>
      <w:r w:rsidR="00BD2F04" w:rsidRPr="008001EE">
        <w:rPr>
          <w:rFonts w:ascii="Times New Roman" w:hAnsi="Times New Roman" w:cs="Times New Roman"/>
          <w:shd w:val="clear" w:color="auto" w:fill="FFC000"/>
        </w:rPr>
        <w:t xml:space="preserve">No, I mean the possibility that the global computer network formed by technologically unified human minds is inherently unstable—and that it is ushering in an era of intolerable </w:t>
      </w:r>
      <w:commentRangeStart w:id="2"/>
      <w:r w:rsidR="00BD2F04" w:rsidRPr="008001EE">
        <w:rPr>
          <w:rFonts w:ascii="Times New Roman" w:hAnsi="Times New Roman" w:cs="Times New Roman"/>
          <w:shd w:val="clear" w:color="auto" w:fill="FFC000"/>
        </w:rPr>
        <w:t>volatility</w:t>
      </w:r>
      <w:commentRangeEnd w:id="2"/>
      <w:r w:rsidR="008001EE">
        <w:rPr>
          <w:rStyle w:val="CommentReference"/>
        </w:rPr>
        <w:commentReference w:id="2"/>
      </w:r>
      <w:r w:rsidR="00BD2F04" w:rsidRPr="008001EE">
        <w:rPr>
          <w:rFonts w:ascii="Times New Roman" w:hAnsi="Times New Roman" w:cs="Times New Roman"/>
          <w:shd w:val="clear" w:color="auto" w:fill="FFC000"/>
        </w:rPr>
        <w:t>.</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(4) </w:t>
      </w:r>
      <w:r w:rsidR="00BD2F04" w:rsidRPr="00BD2F04">
        <w:rPr>
          <w:rFonts w:ascii="Times New Roman" w:hAnsi="Times New Roman" w:cs="Times New Roman"/>
        </w:rPr>
        <w:t xml:space="preserve">The communications revolution we are living through has been driven by two great forces. One is Gordon E. Moore’s “law” (which he first proposed in 1965) that the number of transistors that can be placed inexpensively on an integrated circuit doubles approximately every 18 months. In its simplified form, Moore’s Law says that </w:t>
      </w:r>
      <w:r w:rsidR="00BD2F04" w:rsidRPr="005309A7">
        <w:rPr>
          <w:rFonts w:ascii="Times New Roman" w:hAnsi="Times New Roman" w:cs="Times New Roman"/>
          <w:color w:val="00B050"/>
        </w:rPr>
        <w:lastRenderedPageBreak/>
        <w:t xml:space="preserve">computing power </w:t>
      </w:r>
      <w:proofErr w:type="gramStart"/>
      <w:r w:rsidR="00BD2F04" w:rsidRPr="005309A7">
        <w:rPr>
          <w:rFonts w:ascii="Times New Roman" w:hAnsi="Times New Roman" w:cs="Times New Roman"/>
          <w:color w:val="00B050"/>
        </w:rPr>
        <w:t>will</w:t>
      </w:r>
      <w:proofErr w:type="gramEnd"/>
      <w:r w:rsidR="00BD2F04" w:rsidRPr="005309A7">
        <w:rPr>
          <w:rFonts w:ascii="Times New Roman" w:hAnsi="Times New Roman" w:cs="Times New Roman"/>
          <w:color w:val="00B050"/>
        </w:rPr>
        <w:t xml:space="preserve"> double every two years</w:t>
      </w:r>
      <w:r w:rsidR="00BD2F04" w:rsidRPr="00BD2F04">
        <w:rPr>
          <w:rFonts w:ascii="Times New Roman" w:hAnsi="Times New Roman" w:cs="Times New Roman"/>
        </w:rPr>
        <w:t>, implying a roughly 30-fold increase in 10 years. This exponential trend has now continued for more than half a century and is expected by the techies to continue until at least 2015 or 2020.</w:t>
      </w:r>
    </w:p>
    <w:p w:rsidR="00BD2F04" w:rsidRDefault="00A1659B" w:rsidP="00BD2F04">
      <w:pPr>
        <w:pStyle w:val="NoSpacing"/>
        <w:ind w:firstLine="720"/>
        <w:rPr>
          <w:rFonts w:ascii="Times New Roman" w:hAnsi="Times New Roman" w:cs="Times New Roman"/>
        </w:rPr>
      </w:pPr>
      <w:r w:rsidRPr="00726292">
        <w:rPr>
          <w:rFonts w:ascii="Times New Roman" w:hAnsi="Times New Roman" w:cs="Times New Roman"/>
          <w:b/>
          <w:noProof/>
        </w:rPr>
        <mc:AlternateContent>
          <mc:Choice Requires="wps">
            <w:drawing>
              <wp:anchor distT="0" distB="0" distL="114300" distR="114300" simplePos="0" relativeHeight="251660288" behindDoc="1" locked="0" layoutInCell="1" allowOverlap="1" wp14:anchorId="461FCA50" wp14:editId="4CA1403E">
                <wp:simplePos x="0" y="0"/>
                <wp:positionH relativeFrom="column">
                  <wp:posOffset>-22860</wp:posOffset>
                </wp:positionH>
                <wp:positionV relativeFrom="paragraph">
                  <wp:posOffset>74930</wp:posOffset>
                </wp:positionV>
                <wp:extent cx="2945130" cy="2381250"/>
                <wp:effectExtent l="0" t="0" r="26670" b="19050"/>
                <wp:wrapTight wrapText="bothSides">
                  <wp:wrapPolygon edited="0">
                    <wp:start x="0" y="0"/>
                    <wp:lineTo x="0" y="21600"/>
                    <wp:lineTo x="21656" y="21600"/>
                    <wp:lineTo x="2165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2381250"/>
                        </a:xfrm>
                        <a:prstGeom prst="rect">
                          <a:avLst/>
                        </a:prstGeom>
                        <a:solidFill>
                          <a:srgbClr val="FFFFFF"/>
                        </a:solidFill>
                        <a:ln w="9525">
                          <a:solidFill>
                            <a:srgbClr val="000000"/>
                          </a:solidFill>
                          <a:miter lim="800000"/>
                          <a:headEnd/>
                          <a:tailEnd/>
                        </a:ln>
                      </wps:spPr>
                      <wps:txbx>
                        <w:txbxContent>
                          <w:p w:rsidR="00BD2F04" w:rsidRDefault="00BD2F04">
                            <w:r>
                              <w:rPr>
                                <w:noProof/>
                              </w:rPr>
                              <w:drawing>
                                <wp:inline distT="0" distB="0" distL="0" distR="0" wp14:anchorId="30D03BCA" wp14:editId="3F928A53">
                                  <wp:extent cx="2833914" cy="18859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2987" cy="1891988"/>
                                          </a:xfrm>
                                          <a:prstGeom prst="rect">
                                            <a:avLst/>
                                          </a:prstGeom>
                                          <a:noFill/>
                                          <a:ln>
                                            <a:noFill/>
                                          </a:ln>
                                        </pic:spPr>
                                      </pic:pic>
                                    </a:graphicData>
                                  </a:graphic>
                                </wp:inline>
                              </w:drawing>
                            </w:r>
                          </w:p>
                          <w:p w:rsidR="00BD2F04" w:rsidRDefault="00BD2F04" w:rsidP="00BD2F04">
                            <w:pPr>
                              <w:jc w:val="center"/>
                            </w:pPr>
                            <w:r w:rsidRPr="00BD2F04">
                              <w:rPr>
                                <w:noProof/>
                              </w:rPr>
                              <w:t>Illustration by Oliver Munday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5.9pt;width:231.9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">
                <v:textbox>
                  <w:txbxContent>
                    <w:p w:rsidR="00BD2F04" w:rsidRDefault="00BD2F04">
                      <w:bookmarkStart w:id="1" w:name="_GoBack"/>
                      <w:r>
                        <w:rPr>
                          <w:noProof/>
                        </w:rPr>
                        <w:drawing>
                          <wp:inline distT="0" distB="0" distL="0" distR="0" wp14:anchorId="30D03BCA" wp14:editId="3F928A53">
                            <wp:extent cx="2833914" cy="18859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2987" cy="1891988"/>
                                    </a:xfrm>
                                    <a:prstGeom prst="rect">
                                      <a:avLst/>
                                    </a:prstGeom>
                                    <a:noFill/>
                                    <a:ln>
                                      <a:noFill/>
                                    </a:ln>
                                  </pic:spPr>
                                </pic:pic>
                              </a:graphicData>
                            </a:graphic>
                          </wp:inline>
                        </w:drawing>
                      </w:r>
                    </w:p>
                    <w:p w:rsidR="00BD2F04" w:rsidRDefault="00BD2F04" w:rsidP="00BD2F04">
                      <w:pPr>
                        <w:jc w:val="center"/>
                      </w:pPr>
                      <w:r w:rsidRPr="00BD2F04">
                        <w:rPr>
                          <w:noProof/>
                        </w:rPr>
                        <w:t>Illustration by Oliver Munday</w:t>
                      </w:r>
                      <w:bookmarkEnd w:id="1"/>
                    </w:p>
                  </w:txbxContent>
                </v:textbox>
                <w10:wrap type="tight"/>
              </v:shape>
            </w:pict>
          </mc:Fallback>
        </mc:AlternateContent>
      </w: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(5) </w:t>
      </w:r>
      <w:r w:rsidR="00BD2F04" w:rsidRPr="00BD2F04">
        <w:rPr>
          <w:rFonts w:ascii="Times New Roman" w:hAnsi="Times New Roman" w:cs="Times New Roman"/>
        </w:rPr>
        <w:t xml:space="preserve">The other force is </w:t>
      </w:r>
      <w:r w:rsidR="00BD2F04" w:rsidRPr="005309A7">
        <w:rPr>
          <w:rFonts w:ascii="Times New Roman" w:hAnsi="Times New Roman" w:cs="Times New Roman"/>
          <w:color w:val="00B050"/>
        </w:rPr>
        <w:t>the exponential growth of human networks.</w:t>
      </w:r>
      <w:r w:rsidR="00BD2F04" w:rsidRPr="00BD2F04">
        <w:rPr>
          <w:rFonts w:ascii="Times New Roman" w:hAnsi="Times New Roman" w:cs="Times New Roman"/>
        </w:rPr>
        <w:t xml:space="preserve"> The first email was sent at the Massachusetts Institute of Technology in the same year Moore’s Law was born. In 2006 people sent 50 billion emails; last year it was 300 billion. The Internet was born in 1982. As recently as 1993 only 1 percent of two-way telecommunication went through it. By 2000 it was 51 percent. Now it’s 97 percent. Facebook was dreamed up by an </w:t>
      </w:r>
      <w:proofErr w:type="spellStart"/>
      <w:r w:rsidR="00BD2F04" w:rsidRPr="00BD2F04">
        <w:rPr>
          <w:rFonts w:ascii="Times New Roman" w:hAnsi="Times New Roman" w:cs="Times New Roman"/>
        </w:rPr>
        <w:t>über</w:t>
      </w:r>
      <w:proofErr w:type="spellEnd"/>
      <w:r w:rsidR="00BD2F04" w:rsidRPr="00BD2F04">
        <w:rPr>
          <w:rFonts w:ascii="Times New Roman" w:hAnsi="Times New Roman" w:cs="Times New Roman"/>
        </w:rPr>
        <w:t>-nerd at my university in 2004. It has 800 million active users today—eight times the number of three years ago.</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(6) </w:t>
      </w:r>
      <w:r w:rsidR="00BD2F04" w:rsidRPr="00BD2F04">
        <w:rPr>
          <w:rFonts w:ascii="Times New Roman" w:hAnsi="Times New Roman" w:cs="Times New Roman"/>
        </w:rPr>
        <w:t xml:space="preserve">Russian venture capitalist Yuri Milner sees this trend as </w:t>
      </w:r>
      <w:r w:rsidR="00BD2F04" w:rsidRPr="005309A7">
        <w:rPr>
          <w:rFonts w:ascii="Times New Roman" w:hAnsi="Times New Roman" w:cs="Times New Roman"/>
          <w:color w:val="00B050"/>
        </w:rPr>
        <w:t xml:space="preserve">our friend </w:t>
      </w:r>
      <w:r w:rsidR="00BD2F04" w:rsidRPr="00BD2F04">
        <w:rPr>
          <w:rFonts w:ascii="Times New Roman" w:hAnsi="Times New Roman" w:cs="Times New Roman"/>
        </w:rPr>
        <w:t xml:space="preserve">(it has certainly been his). As the number of people online doubles from 2 billion to 4 billion over the next 10 years and the number of Internet-linked devices quadruples from 5 billion to 20 billion, </w:t>
      </w:r>
      <w:r w:rsidR="00BD2F04" w:rsidRPr="005309A7">
        <w:rPr>
          <w:rFonts w:ascii="Times New Roman" w:hAnsi="Times New Roman" w:cs="Times New Roman"/>
          <w:color w:val="00B050"/>
        </w:rPr>
        <w:t xml:space="preserve">mankind collectively gets more knowledge—and gets smarter. </w:t>
      </w:r>
      <w:r w:rsidR="00BD2F04" w:rsidRPr="00BD2F04">
        <w:rPr>
          <w:rFonts w:ascii="Times New Roman" w:hAnsi="Times New Roman" w:cs="Times New Roman"/>
        </w:rPr>
        <w:t xml:space="preserve">Speaking at a conference in Ukraine in mid-September, Milner asserted that data </w:t>
      </w:r>
      <w:r w:rsidR="00BD2F04" w:rsidRPr="008001EE">
        <w:rPr>
          <w:rFonts w:ascii="Times New Roman" w:hAnsi="Times New Roman" w:cs="Times New Roman"/>
          <w:highlight w:val="yellow"/>
        </w:rPr>
        <w:t>equivalent</w:t>
      </w:r>
      <w:r w:rsidR="00BD2F04" w:rsidRPr="00BD2F04">
        <w:rPr>
          <w:rFonts w:ascii="Times New Roman" w:hAnsi="Times New Roman" w:cs="Times New Roman"/>
        </w:rPr>
        <w:t xml:space="preserve"> to the total volume of information created from the beginning of human civilization until 2003 can now be generated in the space of just two days. </w:t>
      </w:r>
      <w:r w:rsidR="00BD2F04" w:rsidRPr="005309A7">
        <w:rPr>
          <w:rFonts w:ascii="Times New Roman" w:hAnsi="Times New Roman" w:cs="Times New Roman"/>
          <w:color w:val="FF0000"/>
        </w:rPr>
        <w:t>To cope with this information overload</w:t>
      </w:r>
      <w:r w:rsidR="00BD2F04" w:rsidRPr="00BD2F04">
        <w:rPr>
          <w:rFonts w:ascii="Times New Roman" w:hAnsi="Times New Roman" w:cs="Times New Roman"/>
        </w:rPr>
        <w:t xml:space="preserve">, he looks forward to “the </w:t>
      </w:r>
      <w:r w:rsidR="00BD2F04" w:rsidRPr="008001EE">
        <w:rPr>
          <w:rFonts w:ascii="Times New Roman" w:hAnsi="Times New Roman" w:cs="Times New Roman"/>
          <w:highlight w:val="yellow"/>
        </w:rPr>
        <w:t>emergence</w:t>
      </w:r>
      <w:r w:rsidR="00BD2F04" w:rsidRPr="00BD2F04">
        <w:rPr>
          <w:rFonts w:ascii="Times New Roman" w:hAnsi="Times New Roman" w:cs="Times New Roman"/>
        </w:rPr>
        <w:t xml:space="preserve"> of the global brain, which consists of all the humans connected to each other and to the machine and interacting in a very unique and </w:t>
      </w:r>
      <w:r w:rsidR="00BD2F04" w:rsidRPr="00BD2F04">
        <w:rPr>
          <w:rFonts w:ascii="Times New Roman" w:hAnsi="Times New Roman" w:cs="Times New Roman"/>
        </w:rPr>
        <w:lastRenderedPageBreak/>
        <w:t xml:space="preserve">profound way, </w:t>
      </w:r>
      <w:r w:rsidR="00BD2F04" w:rsidRPr="005309A7">
        <w:rPr>
          <w:rFonts w:ascii="Times New Roman" w:hAnsi="Times New Roman" w:cs="Times New Roman"/>
          <w:color w:val="00B050"/>
        </w:rPr>
        <w:t>creating an intelligence that does not belong to any single human being or computer.</w:t>
      </w:r>
      <w:r w:rsidR="00BD2F04" w:rsidRPr="00BD2F04">
        <w:rPr>
          <w:rFonts w:ascii="Times New Roman" w:hAnsi="Times New Roman" w:cs="Times New Roman"/>
        </w:rPr>
        <w:t>”</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(7) </w:t>
      </w:r>
      <w:r w:rsidR="00BD2F04" w:rsidRPr="00BD2F04">
        <w:rPr>
          <w:rFonts w:ascii="Times New Roman" w:hAnsi="Times New Roman" w:cs="Times New Roman"/>
        </w:rPr>
        <w:t xml:space="preserve">In the future as imagined by Google, this global brain will do much of our thinking for us, telling us (through our handheld devices) which of our </w:t>
      </w:r>
      <w:r w:rsidR="00BD2F04" w:rsidRPr="005309A7">
        <w:rPr>
          <w:rFonts w:ascii="Times New Roman" w:hAnsi="Times New Roman" w:cs="Times New Roman"/>
          <w:color w:val="00B050"/>
        </w:rPr>
        <w:t>friends</w:t>
      </w:r>
      <w:r w:rsidR="00BD2F04" w:rsidRPr="00BD2F04">
        <w:rPr>
          <w:rFonts w:ascii="Times New Roman" w:hAnsi="Times New Roman" w:cs="Times New Roman"/>
        </w:rPr>
        <w:t xml:space="preserve"> </w:t>
      </w:r>
      <w:proofErr w:type="gramStart"/>
      <w:r w:rsidR="00BD2F04" w:rsidRPr="00BD2F04">
        <w:rPr>
          <w:rFonts w:ascii="Times New Roman" w:hAnsi="Times New Roman" w:cs="Times New Roman"/>
        </w:rPr>
        <w:t>is</w:t>
      </w:r>
      <w:proofErr w:type="gramEnd"/>
      <w:r w:rsidR="00BD2F04" w:rsidRPr="00BD2F04">
        <w:rPr>
          <w:rFonts w:ascii="Times New Roman" w:hAnsi="Times New Roman" w:cs="Times New Roman"/>
        </w:rPr>
        <w:t xml:space="preserve"> just around the next corner and where we can buy that new suit we need for the best price. And if the best price is on Amazon, we’ll just click once and look forward to its next-day delivery. Maybe it’ll already be there when we get home.</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(8) </w:t>
      </w:r>
      <w:r w:rsidR="00BD2F04" w:rsidRPr="00BD2F04">
        <w:rPr>
          <w:rFonts w:ascii="Times New Roman" w:hAnsi="Times New Roman" w:cs="Times New Roman"/>
        </w:rPr>
        <w:t xml:space="preserve">That’s the kind of sci-fi scenario that gets a true nerd out of bed in the morning. But is it just a bit </w:t>
      </w:r>
      <w:r w:rsidR="00BD2F04" w:rsidRPr="005309A7">
        <w:rPr>
          <w:rFonts w:ascii="Times New Roman" w:hAnsi="Times New Roman" w:cs="Times New Roman"/>
          <w:color w:val="FF0000"/>
        </w:rPr>
        <w:t>too</w:t>
      </w:r>
      <w:r w:rsidR="00BD2F04" w:rsidRPr="00BD2F04">
        <w:rPr>
          <w:rFonts w:ascii="Times New Roman" w:hAnsi="Times New Roman" w:cs="Times New Roman"/>
        </w:rPr>
        <w:t xml:space="preserve"> </w:t>
      </w:r>
      <w:r w:rsidR="00BD2F04" w:rsidRPr="005309A7">
        <w:rPr>
          <w:rFonts w:ascii="Times New Roman" w:hAnsi="Times New Roman" w:cs="Times New Roman"/>
          <w:color w:val="00B050"/>
          <w:highlight w:val="yellow"/>
        </w:rPr>
        <w:t>utopian</w:t>
      </w:r>
      <w:r w:rsidR="00BD2F04" w:rsidRPr="00BD2F04">
        <w:rPr>
          <w:rFonts w:ascii="Times New Roman" w:hAnsi="Times New Roman" w:cs="Times New Roman"/>
        </w:rPr>
        <w:t>?</w:t>
      </w:r>
    </w:p>
    <w:p w:rsidR="00BD2F04" w:rsidRPr="00BD2F04" w:rsidRDefault="00726292" w:rsidP="00BD2F04">
      <w:pPr>
        <w:pStyle w:val="NoSpacing"/>
        <w:rPr>
          <w:rFonts w:ascii="Times New Roman" w:hAnsi="Times New Roman" w:cs="Times New Roman"/>
        </w:rPr>
      </w:pPr>
      <w:r w:rsidRPr="00BD2F04">
        <w:rPr>
          <w:rFonts w:ascii="Times New Roman" w:hAnsi="Times New Roman" w:cs="Times New Roman"/>
          <w:noProof/>
        </w:rPr>
        <mc:AlternateContent>
          <mc:Choice Requires="wps">
            <w:drawing>
              <wp:anchor distT="0" distB="0" distL="114300" distR="114300" simplePos="0" relativeHeight="251662336" behindDoc="1" locked="0" layoutInCell="1" allowOverlap="1" wp14:anchorId="39B3C78E" wp14:editId="40FB6F7F">
                <wp:simplePos x="0" y="0"/>
                <wp:positionH relativeFrom="column">
                  <wp:posOffset>-64770</wp:posOffset>
                </wp:positionH>
                <wp:positionV relativeFrom="paragraph">
                  <wp:posOffset>163195</wp:posOffset>
                </wp:positionV>
                <wp:extent cx="2962275" cy="571500"/>
                <wp:effectExtent l="0" t="0" r="28575" b="19050"/>
                <wp:wrapTight wrapText="bothSides">
                  <wp:wrapPolygon edited="0">
                    <wp:start x="0" y="0"/>
                    <wp:lineTo x="0" y="21600"/>
                    <wp:lineTo x="21669" y="21600"/>
                    <wp:lineTo x="2166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71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D2F04" w:rsidRPr="00BD2F04" w:rsidRDefault="00BD2F04" w:rsidP="00726292">
                            <w:pPr>
                              <w:rPr>
                                <w:b/>
                              </w:rPr>
                            </w:pPr>
                            <w:r w:rsidRPr="00BD2F04">
                              <w:rPr>
                                <w:b/>
                              </w:rPr>
                              <w:t>Computer networks combine and amplify the primeval emotions of fear, love, and hate.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pt;margin-top:12.85pt;width:233.2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" fillcolor="white [3201]" strokecolor="#c0504d [3205]" strokeweight="2pt">
                <v:textbox>
                  <w:txbxContent>
                    <w:p w:rsidR="00BD2F04" w:rsidRPr="00BD2F04" w:rsidRDefault="00BD2F04" w:rsidP="00726292">
                      <w:pPr>
                        <w:rPr>
                          <w:b/>
                        </w:rPr>
                      </w:pPr>
                      <w:r w:rsidRPr="00BD2F04">
                        <w:rPr>
                          <w:b/>
                        </w:rPr>
                        <w:t>Computer networks combine and amplify the primeval emotions of fear, love, and hate.</w:t>
                      </w:r>
                    </w:p>
                  </w:txbxContent>
                </v:textbox>
                <w10:wrap type="tight"/>
              </v:shape>
            </w:pict>
          </mc:Fallback>
        </mc:AlternateContent>
      </w: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(9) </w:t>
      </w:r>
      <w:r w:rsidR="00BD2F04" w:rsidRPr="00BD2F04">
        <w:rPr>
          <w:rFonts w:ascii="Times New Roman" w:hAnsi="Times New Roman" w:cs="Times New Roman"/>
        </w:rPr>
        <w:t xml:space="preserve">Exhibit one for a </w:t>
      </w:r>
      <w:r w:rsidR="00BD2F04" w:rsidRPr="005309A7">
        <w:rPr>
          <w:rFonts w:ascii="Times New Roman" w:hAnsi="Times New Roman" w:cs="Times New Roman"/>
          <w:color w:val="FF0000"/>
          <w:highlight w:val="yellow"/>
        </w:rPr>
        <w:t>contrarian</w:t>
      </w:r>
      <w:r w:rsidR="00BD2F04" w:rsidRPr="005309A7">
        <w:rPr>
          <w:rFonts w:ascii="Times New Roman" w:hAnsi="Times New Roman" w:cs="Times New Roman"/>
          <w:color w:val="FF0000"/>
        </w:rPr>
        <w:t xml:space="preserve"> view </w:t>
      </w:r>
      <w:r w:rsidR="00BD2F04" w:rsidRPr="00BD2F04">
        <w:rPr>
          <w:rFonts w:ascii="Times New Roman" w:hAnsi="Times New Roman" w:cs="Times New Roman"/>
        </w:rPr>
        <w:t xml:space="preserve">is the recent behavior of global financial markets, the area of human activity furthest down the road of computerization and automation. According to math wonk Kevin </w:t>
      </w:r>
      <w:proofErr w:type="spellStart"/>
      <w:r w:rsidR="00BD2F04" w:rsidRPr="00BD2F04">
        <w:rPr>
          <w:rFonts w:ascii="Times New Roman" w:hAnsi="Times New Roman" w:cs="Times New Roman"/>
        </w:rPr>
        <w:t>Slavin</w:t>
      </w:r>
      <w:proofErr w:type="spellEnd"/>
      <w:r w:rsidR="00BD2F04" w:rsidRPr="00BD2F04">
        <w:rPr>
          <w:rFonts w:ascii="Times New Roman" w:hAnsi="Times New Roman" w:cs="Times New Roman"/>
        </w:rPr>
        <w:t xml:space="preserve">, algorithms with names like the “Boston Shuffler” are the new masters of the financial universe. Whole tower blocks have been </w:t>
      </w:r>
      <w:r w:rsidR="00BD2F04" w:rsidRPr="005309A7">
        <w:rPr>
          <w:rFonts w:ascii="Times New Roman" w:hAnsi="Times New Roman" w:cs="Times New Roman"/>
          <w:color w:val="FF0000"/>
        </w:rPr>
        <w:t xml:space="preserve">hollowed out </w:t>
      </w:r>
      <w:r w:rsidR="00BD2F04" w:rsidRPr="00BD2F04">
        <w:rPr>
          <w:rFonts w:ascii="Times New Roman" w:hAnsi="Times New Roman" w:cs="Times New Roman"/>
        </w:rPr>
        <w:t>to accommodate the computing power required by high-frequency (and very high-speed) trading. So how is this brave new world of robot traders doing?</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(10) </w:t>
      </w:r>
      <w:r w:rsidR="00BD2F04" w:rsidRPr="00BD2F04">
        <w:rPr>
          <w:rFonts w:ascii="Times New Roman" w:hAnsi="Times New Roman" w:cs="Times New Roman"/>
        </w:rPr>
        <w:t xml:space="preserve">Well, the VIX index of </w:t>
      </w:r>
      <w:r w:rsidR="00BD2F04" w:rsidRPr="008F1A2A">
        <w:rPr>
          <w:rFonts w:ascii="Times New Roman" w:hAnsi="Times New Roman" w:cs="Times New Roman"/>
        </w:rPr>
        <w:t>volatility</w:t>
      </w:r>
      <w:r w:rsidR="00BD2F04" w:rsidRPr="00BD2F04">
        <w:rPr>
          <w:rFonts w:ascii="Times New Roman" w:hAnsi="Times New Roman" w:cs="Times New Roman"/>
        </w:rPr>
        <w:t xml:space="preserve">—Wall Street’s so-called </w:t>
      </w:r>
      <w:r w:rsidR="00BD2F04" w:rsidRPr="00015232">
        <w:rPr>
          <w:rFonts w:ascii="Times New Roman" w:hAnsi="Times New Roman" w:cs="Times New Roman"/>
          <w:color w:val="FF0000"/>
        </w:rPr>
        <w:t>fear</w:t>
      </w:r>
      <w:r w:rsidR="00BD2F04" w:rsidRPr="00BD2F04">
        <w:rPr>
          <w:rFonts w:ascii="Times New Roman" w:hAnsi="Times New Roman" w:cs="Times New Roman"/>
        </w:rPr>
        <w:t xml:space="preserve"> gauge, which infers the expected volatility of the U.S. stock market from options prices—reached an all-time high of 80 in the aftermath of </w:t>
      </w:r>
      <w:r w:rsidR="00BD2F04" w:rsidRPr="00015232">
        <w:rPr>
          <w:rFonts w:ascii="Times New Roman" w:hAnsi="Times New Roman" w:cs="Times New Roman"/>
          <w:color w:val="FF0000"/>
        </w:rPr>
        <w:t xml:space="preserve">Lehman Brothers’ failure </w:t>
      </w:r>
      <w:r w:rsidR="00BD2F04" w:rsidRPr="00BD2F04">
        <w:rPr>
          <w:rFonts w:ascii="Times New Roman" w:hAnsi="Times New Roman" w:cs="Times New Roman"/>
        </w:rPr>
        <w:t xml:space="preserve">and surged back up above 30 in early 2010 and again this summer. Part of this is just a good old-fashioned, man-made financial crisis, of course. But some of the volatility we’ve seen in the past four years is surely attributable to technology: think only of the “flash crash” of May 6 last year, when the Dow Jones industrial average </w:t>
      </w:r>
      <w:r w:rsidR="00BD2F04" w:rsidRPr="00015232">
        <w:rPr>
          <w:rFonts w:ascii="Times New Roman" w:hAnsi="Times New Roman" w:cs="Times New Roman"/>
          <w:color w:val="FF0000"/>
          <w:highlight w:val="yellow"/>
        </w:rPr>
        <w:t>plummeted</w:t>
      </w:r>
      <w:r w:rsidR="00BD2F04" w:rsidRPr="00015232">
        <w:rPr>
          <w:rFonts w:ascii="Times New Roman" w:hAnsi="Times New Roman" w:cs="Times New Roman"/>
          <w:color w:val="FF0000"/>
        </w:rPr>
        <w:t xml:space="preserve"> </w:t>
      </w:r>
      <w:r w:rsidR="00BD2F04" w:rsidRPr="00BD2F04">
        <w:rPr>
          <w:rFonts w:ascii="Times New Roman" w:hAnsi="Times New Roman" w:cs="Times New Roman"/>
        </w:rPr>
        <w:t>9 percent and then rallied in a matter of minutes.</w:t>
      </w:r>
    </w:p>
    <w:p w:rsidR="00BD2F04" w:rsidRDefault="00BD2F04" w:rsidP="00BD2F04">
      <w:pPr>
        <w:pStyle w:val="NoSpacing"/>
        <w:ind w:firstLine="720"/>
        <w:rPr>
          <w:rFonts w:ascii="Times New Roman" w:hAnsi="Times New Roman" w:cs="Times New Roman"/>
        </w:rPr>
      </w:pPr>
    </w:p>
    <w:p w:rsidR="00BD2F04" w:rsidRPr="00015232" w:rsidRDefault="00726292" w:rsidP="00726292">
      <w:pPr>
        <w:pStyle w:val="NoSpacing"/>
        <w:rPr>
          <w:rFonts w:ascii="Times New Roman" w:hAnsi="Times New Roman" w:cs="Times New Roman"/>
          <w:color w:val="FF0000"/>
        </w:rPr>
      </w:pPr>
      <w:r>
        <w:rPr>
          <w:rFonts w:ascii="Times New Roman" w:hAnsi="Times New Roman" w:cs="Times New Roman"/>
        </w:rPr>
        <w:t xml:space="preserve">(11) </w:t>
      </w:r>
      <w:r w:rsidR="00BD2F04" w:rsidRPr="00BD2F04">
        <w:rPr>
          <w:rFonts w:ascii="Times New Roman" w:hAnsi="Times New Roman" w:cs="Times New Roman"/>
        </w:rPr>
        <w:t xml:space="preserve">Could the same kind of volatility spread into other markets as these become as wired and as integrated as Planet Finance? The answer must be yes. Consider how </w:t>
      </w:r>
      <w:r w:rsidR="00BD2F04" w:rsidRPr="00015232">
        <w:rPr>
          <w:rFonts w:ascii="Times New Roman" w:hAnsi="Times New Roman" w:cs="Times New Roman"/>
          <w:color w:val="FF0000"/>
        </w:rPr>
        <w:t xml:space="preserve">Greece’s fiscal woes </w:t>
      </w:r>
      <w:r w:rsidR="00BD2F04" w:rsidRPr="00BD2F04">
        <w:rPr>
          <w:rFonts w:ascii="Times New Roman" w:hAnsi="Times New Roman" w:cs="Times New Roman"/>
        </w:rPr>
        <w:t xml:space="preserve">have </w:t>
      </w:r>
      <w:r w:rsidR="00BD2F04" w:rsidRPr="00015232">
        <w:rPr>
          <w:rFonts w:ascii="Times New Roman" w:hAnsi="Times New Roman" w:cs="Times New Roman"/>
          <w:color w:val="FF0000"/>
        </w:rPr>
        <w:t>destabilized markets</w:t>
      </w:r>
      <w:r w:rsidR="00BD2F04" w:rsidRPr="00BD2F04">
        <w:rPr>
          <w:rFonts w:ascii="Times New Roman" w:hAnsi="Times New Roman" w:cs="Times New Roman"/>
        </w:rPr>
        <w:t xml:space="preserve"> across Europe and around the world in recent months. Then there’s the market </w:t>
      </w:r>
      <w:r w:rsidR="00BD2F04" w:rsidRPr="00BD2F04">
        <w:rPr>
          <w:rFonts w:ascii="Times New Roman" w:hAnsi="Times New Roman" w:cs="Times New Roman"/>
        </w:rPr>
        <w:lastRenderedPageBreak/>
        <w:t xml:space="preserve">for consumer durables. We know that the speed with which new technologies have been adopted by American households has increased around eightfold over the past hundred years. But that speed of adoption has its obverse in the speed of </w:t>
      </w:r>
      <w:r w:rsidR="00BD2F04" w:rsidRPr="00015232">
        <w:rPr>
          <w:rFonts w:ascii="Times New Roman" w:hAnsi="Times New Roman" w:cs="Times New Roman"/>
          <w:color w:val="FF0000"/>
          <w:highlight w:val="yellow"/>
        </w:rPr>
        <w:t>obsolescence</w:t>
      </w:r>
      <w:r w:rsidR="00BD2F04" w:rsidRPr="00BD2F04">
        <w:rPr>
          <w:rFonts w:ascii="Times New Roman" w:hAnsi="Times New Roman" w:cs="Times New Roman"/>
        </w:rPr>
        <w:t xml:space="preserve">. Consumers are becoming ever more fickle. Millions bought RIM’s BlackBerry after its advent in 1999. But today the iPhone is the hotter handheld device, and I am far from alone in having a dead BlackBerry in my bottom desk drawer. In late September Amazon launched the Kindle Fire in a bid to challenge the </w:t>
      </w:r>
      <w:proofErr w:type="spellStart"/>
      <w:r w:rsidR="00BD2F04" w:rsidRPr="00BD2F04">
        <w:rPr>
          <w:rFonts w:ascii="Times New Roman" w:hAnsi="Times New Roman" w:cs="Times New Roman"/>
        </w:rPr>
        <w:t>iPad’s</w:t>
      </w:r>
      <w:proofErr w:type="spellEnd"/>
      <w:r w:rsidR="00BD2F04" w:rsidRPr="00BD2F04">
        <w:rPr>
          <w:rFonts w:ascii="Times New Roman" w:hAnsi="Times New Roman" w:cs="Times New Roman"/>
        </w:rPr>
        <w:t xml:space="preserve"> dominance of the tablet market. The name is appropriate. The market for such devices is on fire. </w:t>
      </w:r>
      <w:r w:rsidR="00BD2F04" w:rsidRPr="00015232">
        <w:rPr>
          <w:rFonts w:ascii="Times New Roman" w:hAnsi="Times New Roman" w:cs="Times New Roman"/>
          <w:color w:val="FF0000"/>
        </w:rPr>
        <w:t xml:space="preserve">The whole world is on </w:t>
      </w:r>
      <w:proofErr w:type="spellStart"/>
      <w:r w:rsidR="00BD2F04" w:rsidRPr="00015232">
        <w:rPr>
          <w:rFonts w:ascii="Times New Roman" w:hAnsi="Times New Roman" w:cs="Times New Roman"/>
          <w:color w:val="FF0000"/>
        </w:rPr>
        <w:t>wi</w:t>
      </w:r>
      <w:proofErr w:type="spellEnd"/>
      <w:r w:rsidR="00BD2F04" w:rsidRPr="00015232">
        <w:rPr>
          <w:rFonts w:ascii="Times New Roman" w:hAnsi="Times New Roman" w:cs="Times New Roman"/>
          <w:color w:val="FF0000"/>
        </w:rPr>
        <w:t>-fire.</w:t>
      </w:r>
    </w:p>
    <w:p w:rsidR="00BD2F04" w:rsidRDefault="00BD2F04" w:rsidP="00BD2F04">
      <w:pPr>
        <w:pStyle w:val="NoSpacing"/>
        <w:ind w:firstLine="720"/>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(12) </w:t>
      </w:r>
      <w:r w:rsidR="00BD2F04" w:rsidRPr="00BD2F04">
        <w:rPr>
          <w:rFonts w:ascii="Times New Roman" w:hAnsi="Times New Roman" w:cs="Times New Roman"/>
        </w:rPr>
        <w:t xml:space="preserve">In politics, too, online electorates are becoming more volatile. The current race to find a Republican candidate for the presidency is a case in point. Only the other day Sarah Palin was a serious contender. Then Mitt Romney was a shoe-in. </w:t>
      </w:r>
      <w:proofErr w:type="gramStart"/>
      <w:r w:rsidR="00BD2F04" w:rsidRPr="00BD2F04">
        <w:rPr>
          <w:rFonts w:ascii="Times New Roman" w:hAnsi="Times New Roman" w:cs="Times New Roman"/>
        </w:rPr>
        <w:t>Until Rick Perry came along.</w:t>
      </w:r>
      <w:proofErr w:type="gramEnd"/>
      <w:r w:rsidR="00BD2F04" w:rsidRPr="00BD2F04">
        <w:rPr>
          <w:rFonts w:ascii="Times New Roman" w:hAnsi="Times New Roman" w:cs="Times New Roman"/>
        </w:rPr>
        <w:t xml:space="preserve"> </w:t>
      </w:r>
      <w:proofErr w:type="gramStart"/>
      <w:r w:rsidR="00BD2F04" w:rsidRPr="00BD2F04">
        <w:rPr>
          <w:rFonts w:ascii="Times New Roman" w:hAnsi="Times New Roman" w:cs="Times New Roman"/>
        </w:rPr>
        <w:t>Until Chris Christie came along.</w:t>
      </w:r>
      <w:proofErr w:type="gramEnd"/>
      <w:r w:rsidR="00BD2F04" w:rsidRPr="00BD2F04">
        <w:rPr>
          <w:rFonts w:ascii="Times New Roman" w:hAnsi="Times New Roman" w:cs="Times New Roman"/>
        </w:rPr>
        <w:t xml:space="preserve"> Meanwhile, the number of independent voters who have uncoupled themselves from the traditional parties has reached a historic high of 37 percent. Floating voters are the high-frequency traders of the political market.</w:t>
      </w:r>
    </w:p>
    <w:p w:rsidR="00BD2F04" w:rsidRDefault="00BD2F04" w:rsidP="00BD2F04">
      <w:pPr>
        <w:pStyle w:val="NoSpacing"/>
        <w:ind w:firstLine="720"/>
        <w:rPr>
          <w:rFonts w:ascii="Times New Roman" w:hAnsi="Times New Roman" w:cs="Times New Roman"/>
        </w:rPr>
      </w:pPr>
    </w:p>
    <w:p w:rsidR="00BD2F04" w:rsidRPr="00015232" w:rsidRDefault="00726292" w:rsidP="00726292">
      <w:pPr>
        <w:pStyle w:val="NoSpacing"/>
        <w:rPr>
          <w:rFonts w:ascii="Times New Roman" w:hAnsi="Times New Roman" w:cs="Times New Roman"/>
          <w:color w:val="FF0000"/>
        </w:rPr>
      </w:pPr>
      <w:r>
        <w:rPr>
          <w:rFonts w:ascii="Times New Roman" w:hAnsi="Times New Roman" w:cs="Times New Roman"/>
        </w:rPr>
        <w:t xml:space="preserve">(13) </w:t>
      </w:r>
      <w:r w:rsidR="00BD2F04" w:rsidRPr="00015232">
        <w:rPr>
          <w:rFonts w:ascii="Times New Roman" w:hAnsi="Times New Roman" w:cs="Times New Roman"/>
          <w:color w:val="00B050"/>
        </w:rPr>
        <w:t xml:space="preserve">Computing power has grown exponentially. So has the human network. </w:t>
      </w:r>
      <w:r w:rsidR="00BD2F04" w:rsidRPr="00BD2F04">
        <w:rPr>
          <w:rFonts w:ascii="Times New Roman" w:hAnsi="Times New Roman" w:cs="Times New Roman"/>
        </w:rPr>
        <w:t xml:space="preserve">But the brain of Homo sapiens remains pretty much the same organ that evolved in the heads of African hunter-gatherers 200,000 years ago. </w:t>
      </w:r>
      <w:r w:rsidR="00BD2F04" w:rsidRPr="00015232">
        <w:rPr>
          <w:rFonts w:ascii="Times New Roman" w:hAnsi="Times New Roman" w:cs="Times New Roman"/>
          <w:color w:val="FF0000"/>
        </w:rPr>
        <w:t>And that brain has a tendency to swing in its mood, from greed to fear and from love to hate.</w:t>
      </w:r>
    </w:p>
    <w:p w:rsidR="00BD2F04" w:rsidRDefault="00BD2F04" w:rsidP="00BD2F04">
      <w:pPr>
        <w:pStyle w:val="NoSpacing"/>
        <w:rPr>
          <w:rFonts w:ascii="Times New Roman" w:hAnsi="Times New Roman" w:cs="Times New Roman"/>
        </w:rPr>
      </w:pPr>
    </w:p>
    <w:p w:rsidR="00BD2F04" w:rsidRPr="00BD2F04" w:rsidRDefault="00726292" w:rsidP="00726292">
      <w:pPr>
        <w:pStyle w:val="NoSpacing"/>
        <w:rPr>
          <w:rFonts w:ascii="Times New Roman" w:hAnsi="Times New Roman" w:cs="Times New Roman"/>
        </w:rPr>
      </w:pPr>
      <w:r>
        <w:rPr>
          <w:rFonts w:ascii="Times New Roman" w:hAnsi="Times New Roman" w:cs="Times New Roman"/>
        </w:rPr>
        <w:t xml:space="preserve">(14) </w:t>
      </w:r>
      <w:r w:rsidR="00BD2F04" w:rsidRPr="00BD2F04">
        <w:rPr>
          <w:rFonts w:ascii="Times New Roman" w:hAnsi="Times New Roman" w:cs="Times New Roman"/>
        </w:rPr>
        <w:t xml:space="preserve">The reality may be that by joining us all together and </w:t>
      </w:r>
      <w:r w:rsidR="00BD2F04" w:rsidRPr="008001EE">
        <w:rPr>
          <w:rFonts w:ascii="Times New Roman" w:hAnsi="Times New Roman" w:cs="Times New Roman"/>
          <w:highlight w:val="yellow"/>
        </w:rPr>
        <w:t>deluging</w:t>
      </w:r>
      <w:r w:rsidR="00BD2F04" w:rsidRPr="00BD2F04">
        <w:rPr>
          <w:rFonts w:ascii="Times New Roman" w:hAnsi="Times New Roman" w:cs="Times New Roman"/>
        </w:rPr>
        <w:t xml:space="preserve"> us with </w:t>
      </w:r>
      <w:proofErr w:type="gramStart"/>
      <w:r w:rsidR="00BD2F04" w:rsidRPr="00BD2F04">
        <w:rPr>
          <w:rFonts w:ascii="Times New Roman" w:hAnsi="Times New Roman" w:cs="Times New Roman"/>
        </w:rPr>
        <w:t>data,</w:t>
      </w:r>
      <w:proofErr w:type="gramEnd"/>
      <w:r w:rsidR="00BD2F04" w:rsidRPr="00BD2F04">
        <w:rPr>
          <w:rFonts w:ascii="Times New Roman" w:hAnsi="Times New Roman" w:cs="Times New Roman"/>
        </w:rPr>
        <w:t xml:space="preserve"> the </w:t>
      </w:r>
      <w:proofErr w:type="spellStart"/>
      <w:r w:rsidR="00BD2F04" w:rsidRPr="00BD2F04">
        <w:rPr>
          <w:rFonts w:ascii="Times New Roman" w:hAnsi="Times New Roman" w:cs="Times New Roman"/>
        </w:rPr>
        <w:t>Netlords</w:t>
      </w:r>
      <w:proofErr w:type="spellEnd"/>
      <w:r w:rsidR="00BD2F04" w:rsidRPr="00BD2F04">
        <w:rPr>
          <w:rFonts w:ascii="Times New Roman" w:hAnsi="Times New Roman" w:cs="Times New Roman"/>
        </w:rPr>
        <w:t xml:space="preserve"> have ushered in a new Age of Volatility, in which our primeval emotions are combined and amplified as never before.</w:t>
      </w:r>
    </w:p>
    <w:p w:rsidR="00BD2F04" w:rsidRDefault="00BD2F04" w:rsidP="00BD2F04">
      <w:pPr>
        <w:pStyle w:val="NoSpacing"/>
        <w:rPr>
          <w:rFonts w:ascii="Times New Roman" w:hAnsi="Times New Roman" w:cs="Times New Roman"/>
        </w:rPr>
      </w:pPr>
    </w:p>
    <w:p w:rsidR="00BD2F04" w:rsidRDefault="00726292" w:rsidP="00726292">
      <w:pPr>
        <w:pStyle w:val="NoSpacing"/>
        <w:rPr>
          <w:rFonts w:ascii="Times New Roman" w:hAnsi="Times New Roman" w:cs="Times New Roman"/>
        </w:rPr>
      </w:pPr>
      <w:r>
        <w:rPr>
          <w:rFonts w:ascii="Times New Roman" w:hAnsi="Times New Roman" w:cs="Times New Roman"/>
        </w:rPr>
        <w:t xml:space="preserve">(15) </w:t>
      </w:r>
      <w:r w:rsidR="00BD2F04" w:rsidRPr="00015232">
        <w:rPr>
          <w:rFonts w:ascii="Times New Roman" w:hAnsi="Times New Roman" w:cs="Times New Roman"/>
          <w:color w:val="00B050"/>
        </w:rPr>
        <w:t>We are LinkedIn</w:t>
      </w:r>
      <w:r w:rsidR="00BD2F04" w:rsidRPr="00BD2F04">
        <w:rPr>
          <w:rFonts w:ascii="Times New Roman" w:hAnsi="Times New Roman" w:cs="Times New Roman"/>
        </w:rPr>
        <w:t xml:space="preserve">, but </w:t>
      </w:r>
      <w:proofErr w:type="spellStart"/>
      <w:r w:rsidR="00BD2F04" w:rsidRPr="00015232">
        <w:rPr>
          <w:rFonts w:ascii="Times New Roman" w:hAnsi="Times New Roman" w:cs="Times New Roman"/>
          <w:color w:val="FF0000"/>
        </w:rPr>
        <w:t>StressedOut</w:t>
      </w:r>
      <w:proofErr w:type="spellEnd"/>
      <w:r w:rsidR="00BD2F04" w:rsidRPr="00BD2F04">
        <w:rPr>
          <w:rFonts w:ascii="Times New Roman" w:hAnsi="Times New Roman" w:cs="Times New Roman"/>
        </w:rPr>
        <w:t xml:space="preserve">. And that </w:t>
      </w:r>
      <w:r w:rsidR="00BD2F04" w:rsidRPr="00015232">
        <w:rPr>
          <w:rFonts w:ascii="Times New Roman" w:hAnsi="Times New Roman" w:cs="Times New Roman"/>
          <w:color w:val="00B050"/>
        </w:rPr>
        <w:t xml:space="preserve">“cloud” of downloadable data </w:t>
      </w:r>
      <w:r w:rsidR="00BD2F04" w:rsidRPr="00BD2F04">
        <w:rPr>
          <w:rFonts w:ascii="Times New Roman" w:hAnsi="Times New Roman" w:cs="Times New Roman"/>
        </w:rPr>
        <w:t xml:space="preserve">may yet turn out to be a </w:t>
      </w:r>
      <w:r w:rsidR="00BD2F04" w:rsidRPr="00015232">
        <w:rPr>
          <w:rFonts w:ascii="Times New Roman" w:hAnsi="Times New Roman" w:cs="Times New Roman"/>
          <w:color w:val="FF0000"/>
        </w:rPr>
        <w:t>thundercloud.</w:t>
      </w:r>
    </w:p>
    <w:p w:rsidR="00726292" w:rsidRDefault="00726292" w:rsidP="00726292">
      <w:pPr>
        <w:pStyle w:val="NoSpacing"/>
        <w:rPr>
          <w:rFonts w:ascii="Times New Roman" w:hAnsi="Times New Roman" w:cs="Times New Roman"/>
        </w:rPr>
      </w:pPr>
    </w:p>
    <w:p w:rsidR="00726292" w:rsidRDefault="00726292" w:rsidP="00726292">
      <w:pPr>
        <w:pStyle w:val="NormalWeb"/>
      </w:pPr>
      <w:r>
        <w:t>©2011 The Newsweek/Daily Beast Company LLC</w:t>
      </w:r>
      <w:bookmarkStart w:id="3" w:name="_GoBack"/>
      <w:bookmarkEnd w:id="3"/>
    </w:p>
    <w:sectPr w:rsidR="00726292" w:rsidSect="008E45AE">
      <w:type w:val="continuous"/>
      <w:pgSz w:w="12240" w:h="15840"/>
      <w:pgMar w:top="1008" w:right="1296" w:bottom="1008" w:left="1152"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ip_Glazer" w:date="2011-10-11T12:36:00Z" w:initials="K">
    <w:p w:rsidR="005309A7" w:rsidRDefault="005309A7">
      <w:pPr>
        <w:pStyle w:val="CommentText"/>
      </w:pPr>
      <w:r>
        <w:rPr>
          <w:rStyle w:val="CommentReference"/>
        </w:rPr>
        <w:annotationRef/>
      </w:r>
      <w:r>
        <w:t>Negative Connotation</w:t>
      </w:r>
    </w:p>
  </w:comment>
  <w:comment w:id="1" w:author="Kip_Glazer" w:date="2011-10-11T12:37:00Z" w:initials="K">
    <w:p w:rsidR="005309A7" w:rsidRDefault="005309A7">
      <w:pPr>
        <w:pStyle w:val="CommentText"/>
      </w:pPr>
      <w:r>
        <w:rPr>
          <w:rStyle w:val="CommentReference"/>
        </w:rPr>
        <w:annotationRef/>
      </w:r>
      <w:r>
        <w:t>Positive</w:t>
      </w:r>
    </w:p>
  </w:comment>
  <w:comment w:id="2" w:author="Kip_Glazer" w:date="2011-10-11T12:34:00Z" w:initials="K">
    <w:p w:rsidR="008001EE" w:rsidRDefault="008001EE">
      <w:pPr>
        <w:pStyle w:val="CommentText"/>
      </w:pPr>
      <w:r>
        <w:rPr>
          <w:rStyle w:val="CommentReference"/>
        </w:rPr>
        <w:annotationRef/>
      </w:r>
      <w:r>
        <w:t>Thesis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92" w:rsidRDefault="00726292" w:rsidP="00726292">
      <w:pPr>
        <w:spacing w:after="0" w:line="240" w:lineRule="auto"/>
      </w:pPr>
      <w:r>
        <w:separator/>
      </w:r>
    </w:p>
  </w:endnote>
  <w:endnote w:type="continuationSeparator" w:id="0">
    <w:p w:rsidR="00726292" w:rsidRDefault="00726292" w:rsidP="0072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37"/>
      <w:gridCol w:w="8971"/>
    </w:tblGrid>
    <w:tr w:rsidR="00726292">
      <w:tc>
        <w:tcPr>
          <w:tcW w:w="918" w:type="dxa"/>
        </w:tcPr>
        <w:p w:rsidR="00726292" w:rsidRPr="00726292" w:rsidRDefault="00726292">
          <w:pPr>
            <w:pStyle w:val="Footer"/>
            <w:jc w:val="right"/>
            <w:rPr>
              <w:rFonts w:ascii="Times New Roman" w:hAnsi="Times New Roman" w:cs="Times New Roman"/>
              <w:b/>
              <w:bCs/>
              <w:color w:val="4F81BD" w:themeColor="accent1"/>
              <w14:numForm w14:val="oldStyle"/>
            </w:rPr>
          </w:pPr>
          <w:r w:rsidRPr="00726292">
            <w:rPr>
              <w:rFonts w:ascii="Times New Roman" w:hAnsi="Times New Roman" w:cs="Times New Roman"/>
              <w14:shadow w14:blurRad="50800" w14:dist="38100" w14:dir="2700000" w14:sx="100000" w14:sy="100000" w14:kx="0" w14:ky="0" w14:algn="tl">
                <w14:srgbClr w14:val="000000">
                  <w14:alpha w14:val="60000"/>
                </w14:srgbClr>
              </w14:shadow>
              <w14:numForm w14:val="oldStyle"/>
            </w:rPr>
            <w:fldChar w:fldCharType="begin"/>
          </w:r>
          <w:r w:rsidRPr="00726292">
            <w:rPr>
              <w:rFonts w:ascii="Times New Roman" w:hAnsi="Times New Roman" w:cs="Times New Roman"/>
              <w14:shadow w14:blurRad="50800" w14:dist="38100" w14:dir="2700000" w14:sx="100000" w14:sy="100000" w14:kx="0" w14:ky="0" w14:algn="tl">
                <w14:srgbClr w14:val="000000">
                  <w14:alpha w14:val="60000"/>
                </w14:srgbClr>
              </w14:shadow>
              <w14:numForm w14:val="oldStyle"/>
            </w:rPr>
            <w:instrText xml:space="preserve"> PAGE   \* MERGEFORMAT </w:instrText>
          </w:r>
          <w:r w:rsidRPr="00726292">
            <w:rPr>
              <w:rFonts w:ascii="Times New Roman" w:hAnsi="Times New Roman" w:cs="Times New Roman"/>
              <w14:shadow w14:blurRad="50800" w14:dist="38100" w14:dir="2700000" w14:sx="100000" w14:sy="100000" w14:kx="0" w14:ky="0" w14:algn="tl">
                <w14:srgbClr w14:val="000000">
                  <w14:alpha w14:val="60000"/>
                </w14:srgbClr>
              </w14:shadow>
              <w14:numForm w14:val="oldStyle"/>
            </w:rPr>
            <w:fldChar w:fldCharType="separate"/>
          </w:r>
          <w:r w:rsidR="00015232" w:rsidRPr="00015232">
            <w:rPr>
              <w:rFonts w:ascii="Times New Roman" w:hAnsi="Times New Roman" w:cs="Times New Roman"/>
              <w:b/>
              <w:bCs/>
              <w:noProof/>
              <w:color w:val="4F81BD" w:themeColor="accent1"/>
              <w14:shadow w14:blurRad="50800" w14:dist="38100" w14:dir="2700000" w14:sx="100000" w14:sy="100000" w14:kx="0" w14:ky="0" w14:algn="tl">
                <w14:srgbClr w14:val="000000">
                  <w14:alpha w14:val="60000"/>
                </w14:srgbClr>
              </w14:shadow>
              <w14:numForm w14:val="oldStyle"/>
            </w:rPr>
            <w:t>2</w:t>
          </w:r>
          <w:r w:rsidRPr="00726292">
            <w:rPr>
              <w:rFonts w:ascii="Times New Roman" w:hAnsi="Times New Roman" w:cs="Times New Roman"/>
              <w:b/>
              <w:bCs/>
              <w:noProof/>
              <w:color w:val="4F81BD" w:themeColor="accent1"/>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26292" w:rsidRPr="00726292" w:rsidRDefault="00726292">
          <w:pPr>
            <w:pStyle w:val="Footer"/>
            <w:rPr>
              <w:rFonts w:ascii="Times New Roman" w:hAnsi="Times New Roman" w:cs="Times New Roman"/>
            </w:rPr>
          </w:pPr>
          <w:r w:rsidRPr="00726292">
            <w:rPr>
              <w:rFonts w:ascii="Times New Roman" w:hAnsi="Times New Roman" w:cs="Times New Roman"/>
            </w:rPr>
            <w:t>Mrs. Glazer • 2011-2012 • Independence High School</w:t>
          </w:r>
        </w:p>
      </w:tc>
    </w:tr>
  </w:tbl>
  <w:p w:rsidR="00726292" w:rsidRDefault="00726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92" w:rsidRDefault="00726292" w:rsidP="00726292">
      <w:pPr>
        <w:spacing w:after="0" w:line="240" w:lineRule="auto"/>
      </w:pPr>
      <w:r>
        <w:separator/>
      </w:r>
    </w:p>
  </w:footnote>
  <w:footnote w:type="continuationSeparator" w:id="0">
    <w:p w:rsidR="00726292" w:rsidRDefault="00726292" w:rsidP="00726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04"/>
    <w:rsid w:val="00015232"/>
    <w:rsid w:val="005309A7"/>
    <w:rsid w:val="005E2083"/>
    <w:rsid w:val="00726292"/>
    <w:rsid w:val="00751178"/>
    <w:rsid w:val="008001EE"/>
    <w:rsid w:val="008E45AE"/>
    <w:rsid w:val="008F1A2A"/>
    <w:rsid w:val="00A1659B"/>
    <w:rsid w:val="00BD2F04"/>
    <w:rsid w:val="00EF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4"/>
    <w:rPr>
      <w:rFonts w:ascii="Tahoma" w:hAnsi="Tahoma" w:cs="Tahoma"/>
      <w:sz w:val="16"/>
      <w:szCs w:val="16"/>
    </w:rPr>
  </w:style>
  <w:style w:type="paragraph" w:styleId="NoSpacing">
    <w:name w:val="No Spacing"/>
    <w:uiPriority w:val="1"/>
    <w:qFormat/>
    <w:rsid w:val="00BD2F04"/>
    <w:pPr>
      <w:spacing w:after="0" w:line="240" w:lineRule="auto"/>
    </w:pPr>
  </w:style>
  <w:style w:type="paragraph" w:styleId="Header">
    <w:name w:val="header"/>
    <w:basedOn w:val="Normal"/>
    <w:link w:val="HeaderChar"/>
    <w:uiPriority w:val="99"/>
    <w:unhideWhenUsed/>
    <w:rsid w:val="00726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2"/>
  </w:style>
  <w:style w:type="paragraph" w:styleId="Footer">
    <w:name w:val="footer"/>
    <w:basedOn w:val="Normal"/>
    <w:link w:val="FooterChar"/>
    <w:uiPriority w:val="99"/>
    <w:unhideWhenUsed/>
    <w:rsid w:val="00726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2"/>
  </w:style>
  <w:style w:type="paragraph" w:styleId="NormalWeb">
    <w:name w:val="Normal (Web)"/>
    <w:basedOn w:val="Normal"/>
    <w:uiPriority w:val="99"/>
    <w:semiHidden/>
    <w:unhideWhenUsed/>
    <w:rsid w:val="0072629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01EE"/>
    <w:rPr>
      <w:sz w:val="16"/>
      <w:szCs w:val="16"/>
    </w:rPr>
  </w:style>
  <w:style w:type="paragraph" w:styleId="CommentText">
    <w:name w:val="annotation text"/>
    <w:basedOn w:val="Normal"/>
    <w:link w:val="CommentTextChar"/>
    <w:uiPriority w:val="99"/>
    <w:semiHidden/>
    <w:unhideWhenUsed/>
    <w:rsid w:val="008001EE"/>
    <w:pPr>
      <w:spacing w:line="240" w:lineRule="auto"/>
    </w:pPr>
    <w:rPr>
      <w:sz w:val="20"/>
      <w:szCs w:val="20"/>
    </w:rPr>
  </w:style>
  <w:style w:type="character" w:customStyle="1" w:styleId="CommentTextChar">
    <w:name w:val="Comment Text Char"/>
    <w:basedOn w:val="DefaultParagraphFont"/>
    <w:link w:val="CommentText"/>
    <w:uiPriority w:val="99"/>
    <w:semiHidden/>
    <w:rsid w:val="008001EE"/>
    <w:rPr>
      <w:sz w:val="20"/>
      <w:szCs w:val="20"/>
    </w:rPr>
  </w:style>
  <w:style w:type="paragraph" w:styleId="CommentSubject">
    <w:name w:val="annotation subject"/>
    <w:basedOn w:val="CommentText"/>
    <w:next w:val="CommentText"/>
    <w:link w:val="CommentSubjectChar"/>
    <w:uiPriority w:val="99"/>
    <w:semiHidden/>
    <w:unhideWhenUsed/>
    <w:rsid w:val="008001EE"/>
    <w:rPr>
      <w:b/>
      <w:bCs/>
    </w:rPr>
  </w:style>
  <w:style w:type="character" w:customStyle="1" w:styleId="CommentSubjectChar">
    <w:name w:val="Comment Subject Char"/>
    <w:basedOn w:val="CommentTextChar"/>
    <w:link w:val="CommentSubject"/>
    <w:uiPriority w:val="99"/>
    <w:semiHidden/>
    <w:rsid w:val="008001E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04"/>
    <w:rPr>
      <w:rFonts w:ascii="Tahoma" w:hAnsi="Tahoma" w:cs="Tahoma"/>
      <w:sz w:val="16"/>
      <w:szCs w:val="16"/>
    </w:rPr>
  </w:style>
  <w:style w:type="paragraph" w:styleId="NoSpacing">
    <w:name w:val="No Spacing"/>
    <w:uiPriority w:val="1"/>
    <w:qFormat/>
    <w:rsid w:val="00BD2F04"/>
    <w:pPr>
      <w:spacing w:after="0" w:line="240" w:lineRule="auto"/>
    </w:pPr>
  </w:style>
  <w:style w:type="paragraph" w:styleId="Header">
    <w:name w:val="header"/>
    <w:basedOn w:val="Normal"/>
    <w:link w:val="HeaderChar"/>
    <w:uiPriority w:val="99"/>
    <w:unhideWhenUsed/>
    <w:rsid w:val="00726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92"/>
  </w:style>
  <w:style w:type="paragraph" w:styleId="Footer">
    <w:name w:val="footer"/>
    <w:basedOn w:val="Normal"/>
    <w:link w:val="FooterChar"/>
    <w:uiPriority w:val="99"/>
    <w:unhideWhenUsed/>
    <w:rsid w:val="00726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92"/>
  </w:style>
  <w:style w:type="paragraph" w:styleId="NormalWeb">
    <w:name w:val="Normal (Web)"/>
    <w:basedOn w:val="Normal"/>
    <w:uiPriority w:val="99"/>
    <w:semiHidden/>
    <w:unhideWhenUsed/>
    <w:rsid w:val="0072629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01EE"/>
    <w:rPr>
      <w:sz w:val="16"/>
      <w:szCs w:val="16"/>
    </w:rPr>
  </w:style>
  <w:style w:type="paragraph" w:styleId="CommentText">
    <w:name w:val="annotation text"/>
    <w:basedOn w:val="Normal"/>
    <w:link w:val="CommentTextChar"/>
    <w:uiPriority w:val="99"/>
    <w:semiHidden/>
    <w:unhideWhenUsed/>
    <w:rsid w:val="008001EE"/>
    <w:pPr>
      <w:spacing w:line="240" w:lineRule="auto"/>
    </w:pPr>
    <w:rPr>
      <w:sz w:val="20"/>
      <w:szCs w:val="20"/>
    </w:rPr>
  </w:style>
  <w:style w:type="character" w:customStyle="1" w:styleId="CommentTextChar">
    <w:name w:val="Comment Text Char"/>
    <w:basedOn w:val="DefaultParagraphFont"/>
    <w:link w:val="CommentText"/>
    <w:uiPriority w:val="99"/>
    <w:semiHidden/>
    <w:rsid w:val="008001EE"/>
    <w:rPr>
      <w:sz w:val="20"/>
      <w:szCs w:val="20"/>
    </w:rPr>
  </w:style>
  <w:style w:type="paragraph" w:styleId="CommentSubject">
    <w:name w:val="annotation subject"/>
    <w:basedOn w:val="CommentText"/>
    <w:next w:val="CommentText"/>
    <w:link w:val="CommentSubjectChar"/>
    <w:uiPriority w:val="99"/>
    <w:semiHidden/>
    <w:unhideWhenUsed/>
    <w:rsid w:val="008001EE"/>
    <w:rPr>
      <w:b/>
      <w:bCs/>
    </w:rPr>
  </w:style>
  <w:style w:type="character" w:customStyle="1" w:styleId="CommentSubjectChar">
    <w:name w:val="Comment Subject Char"/>
    <w:basedOn w:val="CommentTextChar"/>
    <w:link w:val="CommentSubject"/>
    <w:uiPriority w:val="99"/>
    <w:semiHidden/>
    <w:rsid w:val="008001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CB71D-11DD-45EF-A15D-0DEFA752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Kip_Glazer</dc:creator>
  <cp:keywords/>
  <dc:description/>
  <cp:lastModifiedBy>Kip_Glazer</cp:lastModifiedBy>
  <cp:revision>6</cp:revision>
  <cp:lastPrinted>2011-10-10T21:04:00Z</cp:lastPrinted>
  <dcterms:created xsi:type="dcterms:W3CDTF">2011-10-11T17:14:00Z</dcterms:created>
  <dcterms:modified xsi:type="dcterms:W3CDTF">2011-10-11T19:44:00Z</dcterms:modified>
</cp:coreProperties>
</file>