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04B" w:rsidRPr="0060004B" w:rsidRDefault="0060004B" w:rsidP="0060004B">
      <w:pPr>
        <w:autoSpaceDE w:val="0"/>
        <w:autoSpaceDN w:val="0"/>
        <w:adjustRightInd w:val="0"/>
        <w:spacing w:after="0" w:line="240" w:lineRule="auto"/>
        <w:jc w:val="both"/>
        <w:rPr>
          <w:rFonts w:ascii="Times New Roman" w:hAnsi="Times New Roman" w:cs="Times New Roman"/>
          <w:b/>
          <w:bCs/>
          <w:sz w:val="20"/>
          <w:szCs w:val="20"/>
        </w:rPr>
      </w:pPr>
      <w:r w:rsidRPr="0060004B">
        <w:rPr>
          <w:rFonts w:ascii="Times New Roman" w:hAnsi="Times New Roman" w:cs="Times New Roman"/>
          <w:b/>
          <w:bCs/>
          <w:color w:val="000000"/>
          <w:sz w:val="20"/>
          <w:szCs w:val="20"/>
        </w:rPr>
        <w:t xml:space="preserve">Program in Interdisciplinary Studies </w:t>
      </w:r>
    </w:p>
    <w:p w:rsidR="0060004B" w:rsidRPr="0060004B" w:rsidRDefault="0060004B" w:rsidP="0060004B">
      <w:pPr>
        <w:autoSpaceDE w:val="0"/>
        <w:autoSpaceDN w:val="0"/>
        <w:adjustRightInd w:val="0"/>
        <w:spacing w:after="0" w:line="240" w:lineRule="auto"/>
        <w:jc w:val="both"/>
        <w:rPr>
          <w:rFonts w:ascii="Times New Roman" w:hAnsi="Times New Roman" w:cs="Times New Roman"/>
          <w:caps/>
          <w:color w:val="000000"/>
          <w:sz w:val="20"/>
          <w:szCs w:val="20"/>
        </w:rPr>
      </w:pPr>
      <w:r w:rsidRPr="0060004B">
        <w:rPr>
          <w:rFonts w:ascii="Times New Roman" w:hAnsi="Times New Roman" w:cs="Times New Roman"/>
          <w:b/>
          <w:bCs/>
          <w:sz w:val="20"/>
          <w:szCs w:val="20"/>
        </w:rPr>
        <w:t>Program Administrator:</w:t>
      </w:r>
      <w:r w:rsidRPr="0060004B">
        <w:rPr>
          <w:rFonts w:ascii="Times New Roman" w:hAnsi="Times New Roman" w:cs="Times New Roman"/>
          <w:color w:val="000000"/>
          <w:sz w:val="20"/>
          <w:szCs w:val="20"/>
        </w:rPr>
        <w:t xml:space="preserve"> AVP Academic Programs</w:t>
      </w:r>
    </w:p>
    <w:p w:rsidR="0060004B" w:rsidRPr="0060004B" w:rsidRDefault="0060004B" w:rsidP="0060004B">
      <w:pPr>
        <w:tabs>
          <w:tab w:val="left" w:pos="1080"/>
          <w:tab w:val="left" w:pos="2520"/>
        </w:tabs>
        <w:autoSpaceDE w:val="0"/>
        <w:autoSpaceDN w:val="0"/>
        <w:adjustRightInd w:val="0"/>
        <w:spacing w:after="0" w:line="240" w:lineRule="auto"/>
        <w:jc w:val="both"/>
        <w:rPr>
          <w:rFonts w:ascii="Times New Roman" w:hAnsi="Times New Roman" w:cs="Times New Roman"/>
          <w:color w:val="000000"/>
          <w:sz w:val="20"/>
          <w:szCs w:val="20"/>
        </w:rPr>
      </w:pPr>
      <w:r w:rsidRPr="0060004B">
        <w:rPr>
          <w:rFonts w:ascii="Times New Roman" w:hAnsi="Times New Roman" w:cs="Times New Roman"/>
          <w:b/>
          <w:bCs/>
          <w:color w:val="000000"/>
          <w:sz w:val="20"/>
          <w:szCs w:val="20"/>
        </w:rPr>
        <w:t>Program Coordinator:</w:t>
      </w:r>
      <w:r w:rsidRPr="0060004B">
        <w:rPr>
          <w:rFonts w:ascii="Times New Roman" w:hAnsi="Times New Roman" w:cs="Times New Roman"/>
          <w:color w:val="000000"/>
          <w:sz w:val="20"/>
          <w:szCs w:val="20"/>
        </w:rPr>
        <w:t xml:space="preserve"> Dr. Carl </w:t>
      </w:r>
      <w:proofErr w:type="spellStart"/>
      <w:r w:rsidRPr="0060004B">
        <w:rPr>
          <w:rFonts w:ascii="Times New Roman" w:hAnsi="Times New Roman" w:cs="Times New Roman"/>
          <w:color w:val="000000"/>
          <w:sz w:val="20"/>
          <w:szCs w:val="20"/>
        </w:rPr>
        <w:t>Kemnitz</w:t>
      </w:r>
      <w:proofErr w:type="spellEnd"/>
    </w:p>
    <w:p w:rsidR="0060004B" w:rsidRPr="0060004B" w:rsidRDefault="0060004B" w:rsidP="0060004B">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60004B">
        <w:rPr>
          <w:rFonts w:ascii="Times New Roman" w:hAnsi="Times New Roman" w:cs="Times New Roman"/>
          <w:b/>
          <w:bCs/>
          <w:color w:val="000000"/>
          <w:sz w:val="20"/>
          <w:szCs w:val="20"/>
        </w:rPr>
        <w:t>Program Office:</w:t>
      </w:r>
      <w:r w:rsidRPr="0060004B">
        <w:rPr>
          <w:rFonts w:ascii="Times New Roman" w:hAnsi="Times New Roman" w:cs="Times New Roman"/>
          <w:color w:val="000000"/>
          <w:sz w:val="20"/>
          <w:szCs w:val="20"/>
        </w:rPr>
        <w:t xml:space="preserve"> Education Building, 242</w:t>
      </w:r>
    </w:p>
    <w:p w:rsidR="0060004B" w:rsidRPr="0060004B" w:rsidRDefault="0060004B" w:rsidP="0060004B">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60004B">
        <w:rPr>
          <w:rFonts w:ascii="Times New Roman" w:hAnsi="Times New Roman" w:cs="Times New Roman"/>
          <w:b/>
          <w:bCs/>
          <w:color w:val="000000"/>
          <w:sz w:val="20"/>
          <w:szCs w:val="20"/>
        </w:rPr>
        <w:t>Telephone:</w:t>
      </w:r>
      <w:r w:rsidRPr="0060004B">
        <w:rPr>
          <w:rFonts w:ascii="Times New Roman" w:hAnsi="Times New Roman" w:cs="Times New Roman"/>
          <w:color w:val="000000"/>
          <w:sz w:val="20"/>
          <w:szCs w:val="20"/>
        </w:rPr>
        <w:t xml:space="preserve"> (661) 654-3420</w:t>
      </w:r>
    </w:p>
    <w:p w:rsidR="0060004B" w:rsidRPr="0060004B" w:rsidRDefault="0060004B" w:rsidP="0060004B">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0004B">
        <w:rPr>
          <w:rFonts w:ascii="Times New Roman" w:hAnsi="Times New Roman" w:cs="Times New Roman"/>
          <w:b/>
          <w:bCs/>
          <w:color w:val="000000"/>
          <w:sz w:val="20"/>
          <w:szCs w:val="20"/>
        </w:rPr>
        <w:t>email</w:t>
      </w:r>
      <w:proofErr w:type="gramEnd"/>
      <w:r w:rsidRPr="0060004B">
        <w:rPr>
          <w:rFonts w:ascii="Times New Roman" w:hAnsi="Times New Roman" w:cs="Times New Roman"/>
          <w:b/>
          <w:bCs/>
          <w:color w:val="000000"/>
          <w:sz w:val="20"/>
          <w:szCs w:val="20"/>
        </w:rPr>
        <w:t>:</w:t>
      </w:r>
      <w:r w:rsidRPr="0060004B">
        <w:rPr>
          <w:rFonts w:ascii="Times New Roman" w:hAnsi="Times New Roman" w:cs="Times New Roman"/>
          <w:color w:val="000000"/>
          <w:sz w:val="20"/>
          <w:szCs w:val="20"/>
        </w:rPr>
        <w:t xml:space="preserve"> ckemnitz@csub.edu</w:t>
      </w:r>
    </w:p>
    <w:p w:rsidR="0060004B" w:rsidRPr="0060004B" w:rsidRDefault="0060004B" w:rsidP="0060004B">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60004B">
        <w:rPr>
          <w:rFonts w:ascii="Times New Roman" w:hAnsi="Times New Roman" w:cs="Times New Roman"/>
          <w:b/>
          <w:bCs/>
          <w:color w:val="000000"/>
          <w:sz w:val="20"/>
          <w:szCs w:val="20"/>
        </w:rPr>
        <w:t>Faculty:</w:t>
      </w:r>
      <w:r w:rsidRPr="0060004B">
        <w:rPr>
          <w:rFonts w:ascii="Times New Roman" w:hAnsi="Times New Roman" w:cs="Times New Roman"/>
          <w:color w:val="000000"/>
          <w:sz w:val="20"/>
          <w:szCs w:val="20"/>
        </w:rPr>
        <w:t xml:space="preserve"> All faculty members affiliated with any CSUB graduate program.</w:t>
      </w:r>
    </w:p>
    <w:p w:rsidR="0060004B" w:rsidRPr="0060004B" w:rsidRDefault="0060004B" w:rsidP="0060004B">
      <w:pPr>
        <w:autoSpaceDE w:val="0"/>
        <w:autoSpaceDN w:val="0"/>
        <w:adjustRightInd w:val="0"/>
        <w:spacing w:after="0" w:line="240" w:lineRule="auto"/>
        <w:jc w:val="both"/>
        <w:rPr>
          <w:rFonts w:ascii="Times New Roman" w:hAnsi="Times New Roman" w:cs="Times New Roman"/>
          <w:color w:val="000000"/>
          <w:sz w:val="20"/>
          <w:szCs w:val="20"/>
        </w:rPr>
      </w:pPr>
    </w:p>
    <w:p w:rsidR="0060004B" w:rsidRPr="0060004B" w:rsidRDefault="0060004B" w:rsidP="0060004B">
      <w:pPr>
        <w:autoSpaceDE w:val="0"/>
        <w:autoSpaceDN w:val="0"/>
        <w:adjustRightInd w:val="0"/>
        <w:spacing w:after="0" w:line="240" w:lineRule="auto"/>
        <w:jc w:val="both"/>
        <w:rPr>
          <w:rFonts w:ascii="Times New Roman" w:hAnsi="Times New Roman" w:cs="Times New Roman"/>
          <w:color w:val="000000"/>
          <w:sz w:val="20"/>
          <w:szCs w:val="20"/>
        </w:rPr>
      </w:pPr>
      <w:r w:rsidRPr="0060004B">
        <w:rPr>
          <w:rFonts w:ascii="Times New Roman" w:hAnsi="Times New Roman" w:cs="Times New Roman"/>
          <w:b/>
          <w:bCs/>
          <w:color w:val="000000"/>
          <w:sz w:val="20"/>
          <w:szCs w:val="20"/>
        </w:rPr>
        <w:t>Program Description</w:t>
      </w:r>
    </w:p>
    <w:p w:rsidR="0060004B" w:rsidRPr="0060004B" w:rsidRDefault="0060004B" w:rsidP="0060004B">
      <w:pPr>
        <w:autoSpaceDE w:val="0"/>
        <w:autoSpaceDN w:val="0"/>
        <w:adjustRightInd w:val="0"/>
        <w:spacing w:after="0" w:line="240" w:lineRule="auto"/>
        <w:jc w:val="both"/>
        <w:rPr>
          <w:rFonts w:ascii="Times New Roman" w:hAnsi="Times New Roman" w:cs="Times New Roman"/>
          <w:color w:val="000000"/>
          <w:sz w:val="20"/>
          <w:szCs w:val="20"/>
        </w:rPr>
      </w:pPr>
      <w:r w:rsidRPr="0060004B">
        <w:rPr>
          <w:rFonts w:ascii="Times New Roman" w:hAnsi="Times New Roman" w:cs="Times New Roman"/>
          <w:color w:val="000000"/>
          <w:sz w:val="20"/>
          <w:szCs w:val="20"/>
        </w:rPr>
        <w:t>The Master of Arts in Interdisciplinary Studies provides an opportunity for students who wish to pursue special interests or career goals that are not met by existing graduate programs. For this student, the Master of Arts in Interdisciplinary Studies offers the opportunity to create a unique master’s degree program that is not otherwise available among the current graduate programs at CSUB.</w:t>
      </w:r>
    </w:p>
    <w:p w:rsidR="0060004B" w:rsidRPr="0060004B" w:rsidRDefault="0060004B" w:rsidP="0060004B">
      <w:pPr>
        <w:autoSpaceDE w:val="0"/>
        <w:autoSpaceDN w:val="0"/>
        <w:adjustRightInd w:val="0"/>
        <w:spacing w:after="0" w:line="240" w:lineRule="auto"/>
        <w:jc w:val="both"/>
        <w:rPr>
          <w:rFonts w:ascii="Times New Roman" w:hAnsi="Times New Roman" w:cs="Times New Roman"/>
          <w:color w:val="000000"/>
          <w:sz w:val="20"/>
          <w:szCs w:val="20"/>
        </w:rPr>
      </w:pPr>
    </w:p>
    <w:p w:rsidR="0060004B" w:rsidRPr="0060004B" w:rsidRDefault="0060004B" w:rsidP="0060004B">
      <w:pPr>
        <w:autoSpaceDE w:val="0"/>
        <w:autoSpaceDN w:val="0"/>
        <w:adjustRightInd w:val="0"/>
        <w:spacing w:after="0" w:line="240" w:lineRule="auto"/>
        <w:jc w:val="both"/>
        <w:rPr>
          <w:rFonts w:ascii="Times New Roman" w:hAnsi="Times New Roman" w:cs="Times New Roman"/>
          <w:color w:val="000000"/>
          <w:sz w:val="20"/>
          <w:szCs w:val="20"/>
        </w:rPr>
      </w:pPr>
      <w:r w:rsidRPr="0060004B">
        <w:rPr>
          <w:rFonts w:ascii="Times New Roman" w:hAnsi="Times New Roman" w:cs="Times New Roman"/>
          <w:color w:val="000000"/>
          <w:sz w:val="20"/>
          <w:szCs w:val="20"/>
        </w:rPr>
        <w:t>This individualized master’s degree program requires a minimum of 45 quarter units, although some individual programs of study may require additional units. At least 35 quarter units must be earned by taking graduate courses (courses numbered 500 or 600). The individualized graduate Plan of Study is expected to be academically challenging involving two or more disciplines that relate to an identified coherent theme. The Plan of Study should lead the student beyond cursory knowledge of disciplines to a substantive inquiry that connects and synthesizes various perspectives, theories, and/or skills. This interdisciplinary degree program is suitable only for students who are self-motivated and independent, who are able to clearly delineate the objective(s) of their studies, and who have a professional and/or academic background which will allow advanced study in the disciplines combined in the proposed program.</w:t>
      </w:r>
    </w:p>
    <w:p w:rsidR="0060004B" w:rsidRPr="0060004B" w:rsidRDefault="0060004B" w:rsidP="0060004B">
      <w:pPr>
        <w:autoSpaceDE w:val="0"/>
        <w:autoSpaceDN w:val="0"/>
        <w:adjustRightInd w:val="0"/>
        <w:spacing w:after="0" w:line="240" w:lineRule="auto"/>
        <w:jc w:val="both"/>
        <w:rPr>
          <w:rFonts w:ascii="Times New Roman" w:hAnsi="Times New Roman" w:cs="Times New Roman"/>
          <w:color w:val="000000"/>
          <w:sz w:val="20"/>
          <w:szCs w:val="20"/>
        </w:rPr>
      </w:pPr>
    </w:p>
    <w:p w:rsidR="0060004B" w:rsidRPr="0060004B" w:rsidRDefault="0060004B" w:rsidP="0060004B">
      <w:pPr>
        <w:autoSpaceDE w:val="0"/>
        <w:autoSpaceDN w:val="0"/>
        <w:adjustRightInd w:val="0"/>
        <w:spacing w:after="0" w:line="240" w:lineRule="auto"/>
        <w:jc w:val="both"/>
        <w:rPr>
          <w:rFonts w:ascii="Times New Roman" w:hAnsi="Times New Roman" w:cs="Times New Roman"/>
          <w:color w:val="000000"/>
          <w:sz w:val="20"/>
          <w:szCs w:val="20"/>
        </w:rPr>
      </w:pPr>
      <w:r w:rsidRPr="0060004B">
        <w:rPr>
          <w:rFonts w:ascii="Times New Roman" w:hAnsi="Times New Roman" w:cs="Times New Roman"/>
          <w:color w:val="000000"/>
          <w:sz w:val="20"/>
          <w:szCs w:val="20"/>
        </w:rPr>
        <w:t>This interdisciplinary studies degree program can be structured to suit specific professional/career needs and be tailored to meet idiosyncratic academic objectives. While it is not possible to predict the employment opportunities for graduates of such a program, the MA in Interdisciplinary Studies provides a vehicle for meeting the needs of students with unusual, creative, and interdisciplinary academic and/or professional goals. Use of the MA in Interdisciplinary Studies for purposes of professional accreditation/licensure should be validated with the appropriate agency to ensure that the program meets the needed professional requirements.</w:t>
      </w:r>
    </w:p>
    <w:p w:rsidR="0060004B" w:rsidRPr="0060004B" w:rsidRDefault="0060004B" w:rsidP="0060004B">
      <w:pPr>
        <w:autoSpaceDE w:val="0"/>
        <w:autoSpaceDN w:val="0"/>
        <w:adjustRightInd w:val="0"/>
        <w:spacing w:after="0" w:line="240" w:lineRule="auto"/>
        <w:jc w:val="both"/>
        <w:rPr>
          <w:rFonts w:ascii="Times New Roman" w:hAnsi="Times New Roman" w:cs="Times New Roman"/>
          <w:color w:val="000000"/>
          <w:sz w:val="20"/>
          <w:szCs w:val="20"/>
        </w:rPr>
      </w:pPr>
    </w:p>
    <w:p w:rsidR="0060004B" w:rsidRPr="0060004B" w:rsidRDefault="0060004B" w:rsidP="0060004B">
      <w:pPr>
        <w:autoSpaceDE w:val="0"/>
        <w:autoSpaceDN w:val="0"/>
        <w:adjustRightInd w:val="0"/>
        <w:spacing w:after="0" w:line="240" w:lineRule="auto"/>
        <w:jc w:val="both"/>
        <w:rPr>
          <w:rFonts w:ascii="Times New Roman" w:hAnsi="Times New Roman" w:cs="Times New Roman"/>
          <w:b/>
          <w:bCs/>
          <w:color w:val="000000"/>
          <w:sz w:val="20"/>
          <w:szCs w:val="20"/>
        </w:rPr>
      </w:pPr>
      <w:r w:rsidRPr="0060004B">
        <w:rPr>
          <w:rFonts w:ascii="Times New Roman" w:hAnsi="Times New Roman" w:cs="Times New Roman"/>
          <w:b/>
          <w:bCs/>
          <w:color w:val="000000"/>
          <w:sz w:val="20"/>
          <w:szCs w:val="20"/>
        </w:rPr>
        <w:t>Selection of the Program Committee Chair</w:t>
      </w:r>
    </w:p>
    <w:p w:rsidR="0060004B" w:rsidRPr="0060004B" w:rsidRDefault="0060004B" w:rsidP="0060004B">
      <w:pPr>
        <w:autoSpaceDE w:val="0"/>
        <w:autoSpaceDN w:val="0"/>
        <w:adjustRightInd w:val="0"/>
        <w:spacing w:after="0" w:line="240" w:lineRule="auto"/>
        <w:jc w:val="both"/>
        <w:rPr>
          <w:rFonts w:ascii="Times New Roman" w:hAnsi="Times New Roman" w:cs="Times New Roman"/>
          <w:color w:val="000000"/>
          <w:sz w:val="20"/>
          <w:szCs w:val="20"/>
        </w:rPr>
      </w:pPr>
      <w:r w:rsidRPr="0060004B">
        <w:rPr>
          <w:rFonts w:ascii="Times New Roman" w:hAnsi="Times New Roman" w:cs="Times New Roman"/>
          <w:color w:val="000000"/>
          <w:sz w:val="20"/>
          <w:szCs w:val="20"/>
        </w:rPr>
        <w:t>Selection of a Program Committee Chair is an important first step in the Master of Arts in Interdisciplinary Studies program. The Chair is critical to the development of the student’s Plan of Study. He/she should ordinarily represent the primary field of study in which the majority of the coursework will be taken. The Chair advises and guides students during the period of graduate study. Students have a responsibility to schedule regular meetings with their Chair. Since this relationship is crucial in assisting students complete the graduate program, they need to choose a faculty member with whom they can have a close rapport and whose specialty is nearest to their own scholarly interests.</w:t>
      </w:r>
    </w:p>
    <w:p w:rsidR="0060004B" w:rsidRPr="0060004B" w:rsidRDefault="0060004B" w:rsidP="0060004B">
      <w:pPr>
        <w:autoSpaceDE w:val="0"/>
        <w:autoSpaceDN w:val="0"/>
        <w:adjustRightInd w:val="0"/>
        <w:spacing w:after="0" w:line="240" w:lineRule="auto"/>
        <w:jc w:val="both"/>
        <w:rPr>
          <w:rFonts w:ascii="Times New Roman" w:hAnsi="Times New Roman" w:cs="Times New Roman"/>
          <w:color w:val="000000"/>
          <w:sz w:val="20"/>
          <w:szCs w:val="20"/>
        </w:rPr>
      </w:pPr>
    </w:p>
    <w:p w:rsidR="0060004B" w:rsidRPr="0060004B" w:rsidRDefault="0060004B" w:rsidP="0060004B">
      <w:pPr>
        <w:autoSpaceDE w:val="0"/>
        <w:autoSpaceDN w:val="0"/>
        <w:adjustRightInd w:val="0"/>
        <w:spacing w:after="0" w:line="240" w:lineRule="auto"/>
        <w:jc w:val="both"/>
        <w:rPr>
          <w:rFonts w:ascii="Times New Roman" w:hAnsi="Times New Roman" w:cs="Times New Roman"/>
          <w:b/>
          <w:bCs/>
          <w:color w:val="000000"/>
          <w:sz w:val="20"/>
          <w:szCs w:val="20"/>
        </w:rPr>
      </w:pPr>
      <w:r w:rsidRPr="0060004B">
        <w:rPr>
          <w:rFonts w:ascii="Times New Roman" w:hAnsi="Times New Roman" w:cs="Times New Roman"/>
          <w:b/>
          <w:bCs/>
          <w:color w:val="000000"/>
          <w:sz w:val="20"/>
          <w:szCs w:val="20"/>
        </w:rPr>
        <w:t>Committee Selection</w:t>
      </w:r>
    </w:p>
    <w:p w:rsidR="0060004B" w:rsidRPr="0060004B" w:rsidRDefault="0060004B" w:rsidP="0060004B">
      <w:pPr>
        <w:autoSpaceDE w:val="0"/>
        <w:autoSpaceDN w:val="0"/>
        <w:adjustRightInd w:val="0"/>
        <w:spacing w:after="0" w:line="240" w:lineRule="auto"/>
        <w:jc w:val="both"/>
        <w:rPr>
          <w:rFonts w:ascii="Times New Roman" w:hAnsi="Times New Roman" w:cs="Times New Roman"/>
          <w:color w:val="000000"/>
          <w:sz w:val="20"/>
          <w:szCs w:val="20"/>
        </w:rPr>
      </w:pPr>
      <w:r w:rsidRPr="0060004B">
        <w:rPr>
          <w:rFonts w:ascii="Times New Roman" w:hAnsi="Times New Roman" w:cs="Times New Roman"/>
          <w:color w:val="000000"/>
          <w:sz w:val="20"/>
          <w:szCs w:val="20"/>
        </w:rPr>
        <w:t>Each MA student must have a Committee to read and guide the development of the graduate project or thesis. The student’s Program Committee Chair and/or the AVP for Academic Programs can provide assistance in forming the MA committee.</w:t>
      </w:r>
    </w:p>
    <w:p w:rsidR="0060004B" w:rsidRPr="0060004B" w:rsidRDefault="0060004B" w:rsidP="0060004B">
      <w:pPr>
        <w:autoSpaceDE w:val="0"/>
        <w:autoSpaceDN w:val="0"/>
        <w:adjustRightInd w:val="0"/>
        <w:spacing w:after="0" w:line="240" w:lineRule="auto"/>
        <w:jc w:val="both"/>
        <w:rPr>
          <w:rFonts w:ascii="Times New Roman" w:hAnsi="Times New Roman" w:cs="Times New Roman"/>
          <w:b/>
          <w:bCs/>
          <w:color w:val="000000"/>
          <w:sz w:val="20"/>
          <w:szCs w:val="20"/>
        </w:rPr>
      </w:pPr>
    </w:p>
    <w:p w:rsidR="0060004B" w:rsidRPr="0060004B" w:rsidRDefault="0060004B" w:rsidP="0060004B">
      <w:pPr>
        <w:autoSpaceDE w:val="0"/>
        <w:autoSpaceDN w:val="0"/>
        <w:adjustRightInd w:val="0"/>
        <w:spacing w:after="0" w:line="240" w:lineRule="auto"/>
        <w:jc w:val="both"/>
        <w:rPr>
          <w:rFonts w:ascii="Times New Roman" w:hAnsi="Times New Roman" w:cs="Times New Roman"/>
          <w:b/>
          <w:bCs/>
          <w:color w:val="000000"/>
          <w:sz w:val="20"/>
          <w:szCs w:val="20"/>
        </w:rPr>
      </w:pPr>
      <w:r w:rsidRPr="0060004B">
        <w:rPr>
          <w:rFonts w:ascii="Times New Roman" w:hAnsi="Times New Roman" w:cs="Times New Roman"/>
          <w:b/>
          <w:bCs/>
          <w:color w:val="000000"/>
          <w:sz w:val="20"/>
          <w:szCs w:val="20"/>
        </w:rPr>
        <w:t>Academic Advising</w:t>
      </w:r>
    </w:p>
    <w:p w:rsidR="0060004B" w:rsidRPr="0060004B" w:rsidRDefault="0060004B" w:rsidP="0060004B">
      <w:pPr>
        <w:autoSpaceDE w:val="0"/>
        <w:autoSpaceDN w:val="0"/>
        <w:adjustRightInd w:val="0"/>
        <w:spacing w:after="0" w:line="240" w:lineRule="auto"/>
        <w:jc w:val="both"/>
        <w:rPr>
          <w:rFonts w:ascii="Times New Roman" w:hAnsi="Times New Roman" w:cs="Times New Roman"/>
          <w:color w:val="000000"/>
          <w:sz w:val="20"/>
          <w:szCs w:val="20"/>
        </w:rPr>
      </w:pPr>
      <w:r w:rsidRPr="0060004B">
        <w:rPr>
          <w:rFonts w:ascii="Times New Roman" w:hAnsi="Times New Roman" w:cs="Times New Roman"/>
          <w:color w:val="000000"/>
          <w:sz w:val="20"/>
          <w:szCs w:val="20"/>
        </w:rPr>
        <w:t>It is essential that the graduate student stay in contact with the AVP for Academic Programs and especially his/her Program Committee Chair, to help the student move expeditiously through the program and to ensure satisfactory completion of the Plan of Study.</w:t>
      </w:r>
    </w:p>
    <w:p w:rsidR="0060004B" w:rsidRPr="0060004B" w:rsidRDefault="0060004B" w:rsidP="0060004B">
      <w:pPr>
        <w:autoSpaceDE w:val="0"/>
        <w:autoSpaceDN w:val="0"/>
        <w:adjustRightInd w:val="0"/>
        <w:spacing w:after="0" w:line="240" w:lineRule="auto"/>
        <w:jc w:val="both"/>
        <w:rPr>
          <w:rFonts w:ascii="Times New Roman" w:hAnsi="Times New Roman" w:cs="Times New Roman"/>
          <w:color w:val="000000"/>
          <w:sz w:val="20"/>
          <w:szCs w:val="20"/>
        </w:rPr>
      </w:pPr>
    </w:p>
    <w:p w:rsidR="0060004B" w:rsidRPr="0060004B" w:rsidRDefault="0060004B" w:rsidP="0060004B">
      <w:pPr>
        <w:tabs>
          <w:tab w:val="left" w:pos="5760"/>
        </w:tabs>
        <w:autoSpaceDE w:val="0"/>
        <w:autoSpaceDN w:val="0"/>
        <w:adjustRightInd w:val="0"/>
        <w:spacing w:after="0" w:line="240" w:lineRule="auto"/>
        <w:jc w:val="center"/>
        <w:rPr>
          <w:rFonts w:ascii="Times New Roman" w:hAnsi="Times New Roman" w:cs="Times New Roman"/>
          <w:caps/>
          <w:color w:val="000000"/>
          <w:sz w:val="20"/>
          <w:szCs w:val="20"/>
        </w:rPr>
      </w:pPr>
      <w:r w:rsidRPr="0060004B">
        <w:rPr>
          <w:rFonts w:ascii="Times New Roman" w:hAnsi="Times New Roman" w:cs="Times New Roman"/>
          <w:b/>
          <w:bCs/>
          <w:caps/>
          <w:color w:val="000000"/>
          <w:sz w:val="20"/>
          <w:szCs w:val="20"/>
        </w:rPr>
        <w:t>Application and Admission</w:t>
      </w:r>
    </w:p>
    <w:p w:rsidR="0060004B" w:rsidRPr="0060004B" w:rsidRDefault="0060004B" w:rsidP="0060004B">
      <w:pPr>
        <w:autoSpaceDE w:val="0"/>
        <w:autoSpaceDN w:val="0"/>
        <w:adjustRightInd w:val="0"/>
        <w:spacing w:after="0" w:line="240" w:lineRule="auto"/>
        <w:jc w:val="both"/>
        <w:rPr>
          <w:rFonts w:ascii="Times New Roman" w:hAnsi="Times New Roman" w:cs="Times New Roman"/>
          <w:color w:val="000000"/>
          <w:sz w:val="20"/>
          <w:szCs w:val="20"/>
        </w:rPr>
      </w:pPr>
    </w:p>
    <w:p w:rsidR="0060004B" w:rsidRPr="0060004B" w:rsidRDefault="0060004B" w:rsidP="0060004B">
      <w:pPr>
        <w:autoSpaceDE w:val="0"/>
        <w:autoSpaceDN w:val="0"/>
        <w:adjustRightInd w:val="0"/>
        <w:spacing w:after="0" w:line="240" w:lineRule="auto"/>
        <w:jc w:val="both"/>
        <w:rPr>
          <w:rFonts w:ascii="Times New Roman" w:hAnsi="Times New Roman" w:cs="Times New Roman"/>
          <w:color w:val="000000"/>
          <w:sz w:val="20"/>
          <w:szCs w:val="20"/>
        </w:rPr>
      </w:pPr>
      <w:r w:rsidRPr="0060004B">
        <w:rPr>
          <w:rFonts w:ascii="Times New Roman" w:hAnsi="Times New Roman" w:cs="Times New Roman"/>
          <w:b/>
          <w:bCs/>
          <w:color w:val="000000"/>
          <w:sz w:val="20"/>
          <w:szCs w:val="20"/>
        </w:rPr>
        <w:t>Application Procedure</w:t>
      </w:r>
    </w:p>
    <w:p w:rsidR="0060004B" w:rsidRPr="0060004B" w:rsidRDefault="0060004B" w:rsidP="0060004B">
      <w:pPr>
        <w:autoSpaceDE w:val="0"/>
        <w:autoSpaceDN w:val="0"/>
        <w:adjustRightInd w:val="0"/>
        <w:spacing w:after="0" w:line="240" w:lineRule="auto"/>
        <w:jc w:val="both"/>
        <w:rPr>
          <w:rFonts w:ascii="Times New Roman" w:hAnsi="Times New Roman" w:cs="Times New Roman"/>
          <w:color w:val="000000"/>
          <w:sz w:val="20"/>
          <w:szCs w:val="20"/>
        </w:rPr>
      </w:pPr>
      <w:r w:rsidRPr="0060004B">
        <w:rPr>
          <w:rFonts w:ascii="Times New Roman" w:hAnsi="Times New Roman" w:cs="Times New Roman"/>
          <w:color w:val="000000"/>
          <w:sz w:val="20"/>
          <w:szCs w:val="20"/>
        </w:rPr>
        <w:t>Students seeking the Master of Arts degree in Interdisciplinary Studies must apply to the University and must contact the Office of the AVP for Academic Programs for additional information and application materials.</w:t>
      </w:r>
    </w:p>
    <w:p w:rsidR="0060004B" w:rsidRPr="0060004B" w:rsidRDefault="0060004B" w:rsidP="0060004B">
      <w:pPr>
        <w:autoSpaceDE w:val="0"/>
        <w:autoSpaceDN w:val="0"/>
        <w:adjustRightInd w:val="0"/>
        <w:spacing w:after="0" w:line="240" w:lineRule="auto"/>
        <w:jc w:val="both"/>
        <w:rPr>
          <w:rFonts w:ascii="Times New Roman" w:hAnsi="Times New Roman" w:cs="Times New Roman"/>
          <w:color w:val="000000"/>
          <w:sz w:val="20"/>
          <w:szCs w:val="20"/>
        </w:rPr>
      </w:pPr>
    </w:p>
    <w:p w:rsidR="0060004B" w:rsidRPr="0060004B" w:rsidRDefault="0060004B" w:rsidP="0060004B">
      <w:pPr>
        <w:autoSpaceDE w:val="0"/>
        <w:autoSpaceDN w:val="0"/>
        <w:adjustRightInd w:val="0"/>
        <w:spacing w:after="0" w:line="240" w:lineRule="auto"/>
        <w:jc w:val="both"/>
        <w:rPr>
          <w:rFonts w:ascii="Times New Roman" w:hAnsi="Times New Roman" w:cs="Times New Roman"/>
          <w:color w:val="000000"/>
          <w:sz w:val="20"/>
          <w:szCs w:val="20"/>
        </w:rPr>
      </w:pPr>
      <w:r w:rsidRPr="0060004B">
        <w:rPr>
          <w:rFonts w:ascii="Times New Roman" w:hAnsi="Times New Roman" w:cs="Times New Roman"/>
          <w:b/>
          <w:bCs/>
          <w:color w:val="000000"/>
          <w:sz w:val="20"/>
          <w:szCs w:val="20"/>
        </w:rPr>
        <w:lastRenderedPageBreak/>
        <w:t>Admission Requirements</w:t>
      </w:r>
    </w:p>
    <w:p w:rsidR="0060004B" w:rsidRPr="0060004B" w:rsidRDefault="0060004B" w:rsidP="0060004B">
      <w:pPr>
        <w:autoSpaceDE w:val="0"/>
        <w:autoSpaceDN w:val="0"/>
        <w:adjustRightInd w:val="0"/>
        <w:spacing w:after="0" w:line="240" w:lineRule="auto"/>
        <w:jc w:val="both"/>
        <w:rPr>
          <w:rFonts w:ascii="Times New Roman" w:hAnsi="Times New Roman" w:cs="Times New Roman"/>
          <w:color w:val="000000"/>
          <w:sz w:val="20"/>
          <w:szCs w:val="20"/>
        </w:rPr>
      </w:pPr>
      <w:r w:rsidRPr="0060004B">
        <w:rPr>
          <w:rFonts w:ascii="Times New Roman" w:hAnsi="Times New Roman" w:cs="Times New Roman"/>
          <w:color w:val="000000"/>
          <w:sz w:val="20"/>
          <w:szCs w:val="20"/>
        </w:rPr>
        <w:t>To be considered for admission to the graduate program in Interdisciplinary Studies, the student must:</w:t>
      </w:r>
    </w:p>
    <w:p w:rsidR="0060004B" w:rsidRPr="0060004B" w:rsidRDefault="0060004B" w:rsidP="0060004B">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60004B">
        <w:rPr>
          <w:rFonts w:ascii="Times New Roman" w:hAnsi="Times New Roman" w:cs="Times New Roman"/>
          <w:color w:val="000000"/>
          <w:sz w:val="20"/>
          <w:szCs w:val="20"/>
        </w:rPr>
        <w:t>1.</w:t>
      </w:r>
      <w:r w:rsidRPr="0060004B">
        <w:rPr>
          <w:rFonts w:ascii="Times New Roman" w:hAnsi="Times New Roman" w:cs="Times New Roman"/>
          <w:color w:val="000000"/>
          <w:sz w:val="20"/>
          <w:szCs w:val="20"/>
        </w:rPr>
        <w:tab/>
        <w:t>Have a baccalaureate degree from an accredited four-year college or university. Previous course work or self-study must be deemed satisfactory and acceptable by the Program Committee.</w:t>
      </w:r>
    </w:p>
    <w:p w:rsidR="0060004B" w:rsidRPr="0060004B" w:rsidRDefault="0060004B" w:rsidP="0060004B">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60004B">
        <w:rPr>
          <w:rFonts w:ascii="Times New Roman" w:hAnsi="Times New Roman" w:cs="Times New Roman"/>
          <w:color w:val="000000"/>
          <w:sz w:val="20"/>
          <w:szCs w:val="20"/>
        </w:rPr>
        <w:t>2.</w:t>
      </w:r>
      <w:r w:rsidRPr="0060004B">
        <w:rPr>
          <w:rFonts w:ascii="Times New Roman" w:hAnsi="Times New Roman" w:cs="Times New Roman"/>
          <w:color w:val="000000"/>
          <w:sz w:val="20"/>
          <w:szCs w:val="20"/>
        </w:rPr>
        <w:tab/>
        <w:t>Have a minimum GPA of 3.00 (A=4.00) in the last 90 quarter units (60 semester units).</w:t>
      </w:r>
    </w:p>
    <w:p w:rsidR="0060004B" w:rsidRPr="0060004B" w:rsidRDefault="0060004B" w:rsidP="0060004B">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60004B">
        <w:rPr>
          <w:rFonts w:ascii="Times New Roman" w:hAnsi="Times New Roman" w:cs="Times New Roman"/>
          <w:color w:val="000000"/>
          <w:sz w:val="20"/>
          <w:szCs w:val="20"/>
        </w:rPr>
        <w:t>3.</w:t>
      </w:r>
      <w:r w:rsidRPr="0060004B">
        <w:rPr>
          <w:rFonts w:ascii="Times New Roman" w:hAnsi="Times New Roman" w:cs="Times New Roman"/>
          <w:color w:val="000000"/>
          <w:sz w:val="20"/>
          <w:szCs w:val="20"/>
        </w:rPr>
        <w:tab/>
        <w:t>Establishment a three-member Program Committee comprised of faculty representing programs included in the proposed interdisciplinary program. The Program Committee Chair, who serves as the primary advisor, must be from a department within the University that offers a graduate program.</w:t>
      </w:r>
    </w:p>
    <w:p w:rsidR="0060004B" w:rsidRPr="0060004B" w:rsidRDefault="0060004B" w:rsidP="0060004B">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60004B">
        <w:rPr>
          <w:rFonts w:ascii="Times New Roman" w:hAnsi="Times New Roman" w:cs="Times New Roman"/>
          <w:color w:val="000000"/>
          <w:sz w:val="20"/>
          <w:szCs w:val="20"/>
        </w:rPr>
        <w:t>4.</w:t>
      </w:r>
      <w:r w:rsidRPr="0060004B">
        <w:rPr>
          <w:rFonts w:ascii="Times New Roman" w:hAnsi="Times New Roman" w:cs="Times New Roman"/>
          <w:color w:val="000000"/>
          <w:sz w:val="20"/>
          <w:szCs w:val="20"/>
        </w:rPr>
        <w:tab/>
        <w:t>Develop a Plan of Study and have it approved by the graduate coordinator(s) of each participating graduate program, the Chair(s) of each participating undergraduate department, the Dean(s) of the school(s) in which the programs are located, and the AVP for Academic Programs.</w:t>
      </w:r>
    </w:p>
    <w:p w:rsidR="0060004B" w:rsidRPr="0060004B" w:rsidRDefault="0060004B" w:rsidP="0060004B">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60004B">
        <w:rPr>
          <w:rFonts w:ascii="Times New Roman" w:hAnsi="Times New Roman" w:cs="Times New Roman"/>
          <w:color w:val="000000"/>
          <w:sz w:val="20"/>
          <w:szCs w:val="20"/>
        </w:rPr>
        <w:t>5.</w:t>
      </w:r>
      <w:r w:rsidRPr="0060004B">
        <w:rPr>
          <w:rFonts w:ascii="Times New Roman" w:hAnsi="Times New Roman" w:cs="Times New Roman"/>
          <w:color w:val="000000"/>
          <w:sz w:val="20"/>
          <w:szCs w:val="20"/>
        </w:rPr>
        <w:tab/>
        <w:t>Satisfy the Graduation Writing Assessment Requirement (GWAR) as soon as possible in their graduate study, unless they have already done so. Graduate students who have not met this requirement may do so by passing the regularly scheduled GWAR examination (offered once a quarter) or by earning a “C” or better in one of the approved GWAR courses.</w:t>
      </w:r>
    </w:p>
    <w:p w:rsidR="0060004B" w:rsidRPr="0060004B" w:rsidRDefault="0060004B" w:rsidP="0060004B">
      <w:pPr>
        <w:tabs>
          <w:tab w:val="left" w:pos="360"/>
          <w:tab w:val="left" w:pos="720"/>
        </w:tabs>
        <w:autoSpaceDE w:val="0"/>
        <w:autoSpaceDN w:val="0"/>
        <w:adjustRightInd w:val="0"/>
        <w:spacing w:after="0" w:line="240" w:lineRule="auto"/>
        <w:jc w:val="both"/>
        <w:rPr>
          <w:rFonts w:ascii="Times New Roman" w:hAnsi="Times New Roman" w:cs="Times New Roman"/>
          <w:color w:val="000000"/>
          <w:sz w:val="20"/>
          <w:szCs w:val="20"/>
        </w:rPr>
      </w:pPr>
    </w:p>
    <w:p w:rsidR="0060004B" w:rsidRPr="0060004B" w:rsidRDefault="0060004B" w:rsidP="0060004B">
      <w:pPr>
        <w:tabs>
          <w:tab w:val="left" w:pos="360"/>
          <w:tab w:val="left" w:pos="720"/>
        </w:tabs>
        <w:autoSpaceDE w:val="0"/>
        <w:autoSpaceDN w:val="0"/>
        <w:adjustRightInd w:val="0"/>
        <w:spacing w:after="0" w:line="240" w:lineRule="auto"/>
        <w:jc w:val="both"/>
        <w:rPr>
          <w:rFonts w:ascii="Times New Roman" w:hAnsi="Times New Roman" w:cs="Times New Roman"/>
          <w:color w:val="000000"/>
          <w:sz w:val="20"/>
          <w:szCs w:val="20"/>
        </w:rPr>
      </w:pPr>
      <w:r w:rsidRPr="0060004B">
        <w:rPr>
          <w:rFonts w:ascii="Times New Roman" w:hAnsi="Times New Roman" w:cs="Times New Roman"/>
          <w:b/>
          <w:bCs/>
          <w:color w:val="000000"/>
          <w:sz w:val="20"/>
          <w:szCs w:val="20"/>
        </w:rPr>
        <w:t xml:space="preserve">Notes on the GWAR requirement: </w:t>
      </w:r>
    </w:p>
    <w:p w:rsidR="0060004B" w:rsidRPr="0060004B" w:rsidRDefault="0060004B" w:rsidP="0060004B">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60004B">
        <w:rPr>
          <w:rFonts w:ascii="Times New Roman" w:hAnsi="Times New Roman" w:cs="Times New Roman"/>
          <w:color w:val="000000"/>
          <w:sz w:val="20"/>
          <w:szCs w:val="20"/>
        </w:rPr>
        <w:t xml:space="preserve">1. </w:t>
      </w:r>
      <w:r w:rsidRPr="0060004B">
        <w:rPr>
          <w:rFonts w:ascii="Times New Roman" w:hAnsi="Times New Roman" w:cs="Times New Roman"/>
          <w:color w:val="000000"/>
          <w:sz w:val="20"/>
          <w:szCs w:val="20"/>
        </w:rPr>
        <w:tab/>
        <w:t>You will be exempt from the GWAR if you meet any of the four criteria below.</w:t>
      </w:r>
    </w:p>
    <w:p w:rsidR="0060004B" w:rsidRPr="0060004B" w:rsidRDefault="0060004B" w:rsidP="0060004B">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60004B">
        <w:rPr>
          <w:rFonts w:ascii="Times New Roman" w:hAnsi="Times New Roman" w:cs="Times New Roman"/>
          <w:color w:val="000000"/>
          <w:sz w:val="20"/>
          <w:szCs w:val="20"/>
        </w:rPr>
        <w:tab/>
        <w:t>a.</w:t>
      </w:r>
      <w:r w:rsidRPr="0060004B">
        <w:rPr>
          <w:rFonts w:ascii="Times New Roman" w:hAnsi="Times New Roman" w:cs="Times New Roman"/>
          <w:color w:val="000000"/>
          <w:sz w:val="20"/>
          <w:szCs w:val="20"/>
        </w:rPr>
        <w:tab/>
        <w:t>You graduated from a CSU or UC since 1980.</w:t>
      </w:r>
    </w:p>
    <w:p w:rsidR="0060004B" w:rsidRPr="0060004B" w:rsidRDefault="0060004B" w:rsidP="0060004B">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60004B">
        <w:rPr>
          <w:rFonts w:ascii="Times New Roman" w:hAnsi="Times New Roman" w:cs="Times New Roman"/>
          <w:color w:val="000000"/>
          <w:sz w:val="20"/>
          <w:szCs w:val="20"/>
        </w:rPr>
        <w:tab/>
        <w:t>b.</w:t>
      </w:r>
      <w:r w:rsidRPr="0060004B">
        <w:rPr>
          <w:rFonts w:ascii="Times New Roman" w:hAnsi="Times New Roman" w:cs="Times New Roman"/>
          <w:color w:val="000000"/>
          <w:sz w:val="20"/>
          <w:szCs w:val="20"/>
        </w:rPr>
        <w:tab/>
        <w:t xml:space="preserve">You earned a high enough score on one of these tests: </w:t>
      </w:r>
    </w:p>
    <w:p w:rsidR="0060004B" w:rsidRPr="0060004B" w:rsidRDefault="0060004B" w:rsidP="0060004B">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60004B">
        <w:rPr>
          <w:rFonts w:ascii="Times New Roman" w:hAnsi="Times New Roman" w:cs="Times New Roman"/>
          <w:color w:val="000000"/>
          <w:sz w:val="20"/>
          <w:szCs w:val="20"/>
        </w:rPr>
        <w:tab/>
      </w:r>
      <w:r w:rsidRPr="0060004B">
        <w:rPr>
          <w:rFonts w:ascii="Times New Roman" w:hAnsi="Times New Roman" w:cs="Times New Roman"/>
          <w:color w:val="000000"/>
          <w:sz w:val="20"/>
          <w:szCs w:val="20"/>
        </w:rPr>
        <w:tab/>
      </w:r>
      <w:proofErr w:type="gramStart"/>
      <w:r w:rsidRPr="0060004B">
        <w:rPr>
          <w:rFonts w:ascii="Times New Roman" w:hAnsi="Times New Roman" w:cs="Times New Roman"/>
          <w:b/>
          <w:bCs/>
          <w:color w:val="000000"/>
          <w:sz w:val="20"/>
          <w:szCs w:val="20"/>
        </w:rPr>
        <w:t>GMAT</w:t>
      </w:r>
      <w:r w:rsidRPr="0060004B">
        <w:rPr>
          <w:rFonts w:ascii="Times New Roman" w:hAnsi="Times New Roman" w:cs="Times New Roman"/>
          <w:color w:val="000000"/>
          <w:sz w:val="20"/>
          <w:szCs w:val="20"/>
        </w:rPr>
        <w:t xml:space="preserve"> 4.5 or higher on the writing portion of the GMAT.</w:t>
      </w:r>
      <w:proofErr w:type="gramEnd"/>
    </w:p>
    <w:p w:rsidR="0060004B" w:rsidRPr="0060004B" w:rsidRDefault="0060004B" w:rsidP="0060004B">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60004B">
        <w:rPr>
          <w:rFonts w:ascii="Times New Roman" w:hAnsi="Times New Roman" w:cs="Times New Roman"/>
          <w:b/>
          <w:bCs/>
          <w:color w:val="000000"/>
          <w:sz w:val="20"/>
          <w:szCs w:val="20"/>
        </w:rPr>
        <w:tab/>
      </w:r>
      <w:r w:rsidRPr="0060004B">
        <w:rPr>
          <w:rFonts w:ascii="Times New Roman" w:hAnsi="Times New Roman" w:cs="Times New Roman"/>
          <w:b/>
          <w:bCs/>
          <w:color w:val="000000"/>
          <w:sz w:val="20"/>
          <w:szCs w:val="20"/>
        </w:rPr>
        <w:tab/>
      </w:r>
      <w:proofErr w:type="gramStart"/>
      <w:r w:rsidRPr="0060004B">
        <w:rPr>
          <w:rFonts w:ascii="Times New Roman" w:hAnsi="Times New Roman" w:cs="Times New Roman"/>
          <w:b/>
          <w:bCs/>
          <w:color w:val="000000"/>
          <w:sz w:val="20"/>
          <w:szCs w:val="20"/>
        </w:rPr>
        <w:t>CBEST</w:t>
      </w:r>
      <w:r w:rsidRPr="0060004B">
        <w:rPr>
          <w:rFonts w:ascii="Times New Roman" w:hAnsi="Times New Roman" w:cs="Times New Roman"/>
          <w:color w:val="000000"/>
          <w:sz w:val="20"/>
          <w:szCs w:val="20"/>
        </w:rPr>
        <w:t xml:space="preserve"> 41 or higher on the writing portion of the CBEST.</w:t>
      </w:r>
      <w:proofErr w:type="gramEnd"/>
    </w:p>
    <w:p w:rsidR="0060004B" w:rsidRPr="0060004B" w:rsidRDefault="0060004B" w:rsidP="0060004B">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60004B">
        <w:rPr>
          <w:rFonts w:ascii="Times New Roman" w:hAnsi="Times New Roman" w:cs="Times New Roman"/>
          <w:b/>
          <w:bCs/>
          <w:color w:val="000000"/>
          <w:sz w:val="20"/>
          <w:szCs w:val="20"/>
        </w:rPr>
        <w:tab/>
      </w:r>
      <w:r w:rsidRPr="0060004B">
        <w:rPr>
          <w:rFonts w:ascii="Times New Roman" w:hAnsi="Times New Roman" w:cs="Times New Roman"/>
          <w:b/>
          <w:bCs/>
          <w:color w:val="000000"/>
          <w:sz w:val="20"/>
          <w:szCs w:val="20"/>
        </w:rPr>
        <w:tab/>
      </w:r>
      <w:proofErr w:type="gramStart"/>
      <w:r w:rsidRPr="0060004B">
        <w:rPr>
          <w:rFonts w:ascii="Times New Roman" w:hAnsi="Times New Roman" w:cs="Times New Roman"/>
          <w:b/>
          <w:bCs/>
          <w:color w:val="000000"/>
          <w:sz w:val="20"/>
          <w:szCs w:val="20"/>
        </w:rPr>
        <w:t>GRE</w:t>
      </w:r>
      <w:r w:rsidRPr="0060004B">
        <w:rPr>
          <w:rFonts w:ascii="Times New Roman" w:hAnsi="Times New Roman" w:cs="Times New Roman"/>
          <w:color w:val="000000"/>
          <w:sz w:val="20"/>
          <w:szCs w:val="20"/>
        </w:rPr>
        <w:t xml:space="preserve"> 4.5 or higher on the analytic writing portion of the GRE General Test.</w:t>
      </w:r>
      <w:proofErr w:type="gramEnd"/>
    </w:p>
    <w:p w:rsidR="0060004B" w:rsidRPr="0060004B" w:rsidRDefault="0060004B" w:rsidP="0060004B">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60004B">
        <w:rPr>
          <w:rFonts w:ascii="Times New Roman" w:hAnsi="Times New Roman" w:cs="Times New Roman"/>
          <w:color w:val="000000"/>
          <w:sz w:val="20"/>
          <w:szCs w:val="20"/>
        </w:rPr>
        <w:tab/>
        <w:t>c.</w:t>
      </w:r>
      <w:r w:rsidRPr="0060004B">
        <w:rPr>
          <w:rFonts w:ascii="Times New Roman" w:hAnsi="Times New Roman" w:cs="Times New Roman"/>
          <w:color w:val="000000"/>
          <w:sz w:val="20"/>
          <w:szCs w:val="20"/>
        </w:rPr>
        <w:tab/>
        <w:t>An article that you have already published as first author in a refereed professional journal is judged by the Chair of the GWAR committee to satisfy the requirement.</w:t>
      </w:r>
    </w:p>
    <w:p w:rsidR="0060004B" w:rsidRPr="0060004B" w:rsidRDefault="0060004B" w:rsidP="0060004B">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60004B">
        <w:rPr>
          <w:rFonts w:ascii="Times New Roman" w:hAnsi="Times New Roman" w:cs="Times New Roman"/>
          <w:color w:val="000000"/>
          <w:sz w:val="20"/>
          <w:szCs w:val="20"/>
        </w:rPr>
        <w:tab/>
        <w:t>d.</w:t>
      </w:r>
      <w:r w:rsidRPr="0060004B">
        <w:rPr>
          <w:rFonts w:ascii="Times New Roman" w:hAnsi="Times New Roman" w:cs="Times New Roman"/>
          <w:color w:val="000000"/>
          <w:sz w:val="20"/>
          <w:szCs w:val="20"/>
        </w:rPr>
        <w:tab/>
        <w:t>The thesis or project you have already completed to earn an MA or MS in any discipline is judged the Chair of the GWAR committee to satisfy the requirement.</w:t>
      </w:r>
    </w:p>
    <w:p w:rsidR="0060004B" w:rsidRPr="0060004B" w:rsidRDefault="0060004B" w:rsidP="0060004B">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60004B">
        <w:rPr>
          <w:rFonts w:ascii="Times New Roman" w:hAnsi="Times New Roman" w:cs="Times New Roman"/>
          <w:color w:val="000000"/>
          <w:sz w:val="20"/>
          <w:szCs w:val="20"/>
        </w:rPr>
        <w:t>2.</w:t>
      </w:r>
      <w:r w:rsidRPr="0060004B">
        <w:rPr>
          <w:rFonts w:ascii="Times New Roman" w:hAnsi="Times New Roman" w:cs="Times New Roman"/>
          <w:color w:val="000000"/>
          <w:sz w:val="20"/>
          <w:szCs w:val="20"/>
        </w:rPr>
        <w:tab/>
        <w:t xml:space="preserve">Students from campuses other than a CSU or UC may be considered to have met this requirement by taking a course at that university. Such students must submit a transcript with the course, the course description and a syllabus for the course to the Composition Coordinator for evaluation. </w:t>
      </w:r>
    </w:p>
    <w:p w:rsidR="0060004B" w:rsidRPr="0060004B" w:rsidRDefault="0060004B" w:rsidP="0060004B">
      <w:pPr>
        <w:autoSpaceDE w:val="0"/>
        <w:autoSpaceDN w:val="0"/>
        <w:adjustRightInd w:val="0"/>
        <w:spacing w:after="0" w:line="240" w:lineRule="auto"/>
        <w:jc w:val="both"/>
        <w:rPr>
          <w:rFonts w:ascii="Times New Roman" w:hAnsi="Times New Roman" w:cs="Times New Roman"/>
          <w:color w:val="000000"/>
          <w:sz w:val="20"/>
          <w:szCs w:val="20"/>
        </w:rPr>
      </w:pPr>
    </w:p>
    <w:p w:rsidR="0060004B" w:rsidRPr="0060004B" w:rsidRDefault="0060004B" w:rsidP="0060004B">
      <w:pPr>
        <w:autoSpaceDE w:val="0"/>
        <w:autoSpaceDN w:val="0"/>
        <w:adjustRightInd w:val="0"/>
        <w:spacing w:after="0" w:line="240" w:lineRule="auto"/>
        <w:jc w:val="both"/>
        <w:rPr>
          <w:rFonts w:ascii="Times New Roman" w:hAnsi="Times New Roman" w:cs="Times New Roman"/>
          <w:color w:val="000000"/>
          <w:sz w:val="20"/>
          <w:szCs w:val="20"/>
        </w:rPr>
      </w:pPr>
      <w:r w:rsidRPr="0060004B">
        <w:rPr>
          <w:rFonts w:ascii="Times New Roman" w:hAnsi="Times New Roman" w:cs="Times New Roman"/>
          <w:b/>
          <w:bCs/>
          <w:color w:val="000000"/>
          <w:sz w:val="20"/>
          <w:szCs w:val="20"/>
        </w:rPr>
        <w:t>International Students</w:t>
      </w:r>
    </w:p>
    <w:p w:rsidR="0060004B" w:rsidRPr="0060004B" w:rsidRDefault="0060004B" w:rsidP="0060004B">
      <w:pPr>
        <w:autoSpaceDE w:val="0"/>
        <w:autoSpaceDN w:val="0"/>
        <w:adjustRightInd w:val="0"/>
        <w:spacing w:after="0" w:line="240" w:lineRule="auto"/>
        <w:jc w:val="both"/>
        <w:rPr>
          <w:rFonts w:ascii="Times New Roman" w:hAnsi="Times New Roman" w:cs="Times New Roman"/>
          <w:color w:val="000000"/>
          <w:sz w:val="20"/>
          <w:szCs w:val="20"/>
        </w:rPr>
      </w:pPr>
      <w:r w:rsidRPr="0060004B">
        <w:rPr>
          <w:rFonts w:ascii="Times New Roman" w:hAnsi="Times New Roman" w:cs="Times New Roman"/>
          <w:color w:val="000000"/>
          <w:sz w:val="20"/>
          <w:szCs w:val="20"/>
        </w:rPr>
        <w:t>In addition to meeting the requirements for admission given above, international students must take TOEFL and have a score of 550 or higher (or 213 on the new conversation scale for the computer-based TOEFL exam).</w:t>
      </w:r>
    </w:p>
    <w:p w:rsidR="0060004B" w:rsidRPr="0060004B" w:rsidRDefault="0060004B" w:rsidP="0060004B">
      <w:pPr>
        <w:autoSpaceDE w:val="0"/>
        <w:autoSpaceDN w:val="0"/>
        <w:adjustRightInd w:val="0"/>
        <w:spacing w:after="0" w:line="240" w:lineRule="auto"/>
        <w:jc w:val="both"/>
        <w:rPr>
          <w:rFonts w:ascii="Times New Roman" w:hAnsi="Times New Roman" w:cs="Times New Roman"/>
          <w:color w:val="000000"/>
          <w:sz w:val="20"/>
          <w:szCs w:val="20"/>
        </w:rPr>
      </w:pPr>
    </w:p>
    <w:p w:rsidR="0060004B" w:rsidRPr="0060004B" w:rsidRDefault="0060004B" w:rsidP="0060004B">
      <w:pPr>
        <w:autoSpaceDE w:val="0"/>
        <w:autoSpaceDN w:val="0"/>
        <w:adjustRightInd w:val="0"/>
        <w:spacing w:after="0" w:line="240" w:lineRule="auto"/>
        <w:jc w:val="both"/>
        <w:rPr>
          <w:rFonts w:ascii="Times New Roman" w:hAnsi="Times New Roman" w:cs="Times New Roman"/>
          <w:color w:val="000000"/>
          <w:sz w:val="20"/>
          <w:szCs w:val="20"/>
        </w:rPr>
      </w:pPr>
      <w:r w:rsidRPr="0060004B">
        <w:rPr>
          <w:rFonts w:ascii="Times New Roman" w:hAnsi="Times New Roman" w:cs="Times New Roman"/>
          <w:b/>
          <w:bCs/>
          <w:color w:val="000000"/>
          <w:sz w:val="20"/>
          <w:szCs w:val="20"/>
        </w:rPr>
        <w:t>Classification of Graduate Students</w:t>
      </w:r>
    </w:p>
    <w:p w:rsidR="0060004B" w:rsidRPr="0060004B" w:rsidRDefault="0060004B" w:rsidP="0060004B">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60004B">
        <w:rPr>
          <w:rFonts w:ascii="Times New Roman" w:hAnsi="Times New Roman" w:cs="Times New Roman"/>
          <w:color w:val="000000"/>
          <w:sz w:val="20"/>
          <w:szCs w:val="20"/>
        </w:rPr>
        <w:t>1.</w:t>
      </w:r>
      <w:r w:rsidRPr="0060004B">
        <w:rPr>
          <w:rFonts w:ascii="Times New Roman" w:hAnsi="Times New Roman" w:cs="Times New Roman"/>
          <w:color w:val="000000"/>
          <w:sz w:val="20"/>
          <w:szCs w:val="20"/>
        </w:rPr>
        <w:tab/>
      </w:r>
      <w:r w:rsidRPr="0060004B">
        <w:rPr>
          <w:rFonts w:ascii="Times New Roman" w:hAnsi="Times New Roman" w:cs="Times New Roman"/>
          <w:b/>
          <w:bCs/>
          <w:color w:val="000000"/>
          <w:sz w:val="20"/>
          <w:szCs w:val="20"/>
        </w:rPr>
        <w:t>Classified Graduate States</w:t>
      </w:r>
    </w:p>
    <w:p w:rsidR="0060004B" w:rsidRPr="0060004B" w:rsidRDefault="0060004B" w:rsidP="0060004B">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60004B">
        <w:rPr>
          <w:rFonts w:ascii="Times New Roman" w:hAnsi="Times New Roman" w:cs="Times New Roman"/>
          <w:color w:val="000000"/>
          <w:sz w:val="20"/>
          <w:szCs w:val="20"/>
        </w:rPr>
        <w:tab/>
        <w:t>Students who fully meet the admission requirements listed above will be considered as Classified Graduate Students.</w:t>
      </w:r>
    </w:p>
    <w:p w:rsidR="0060004B" w:rsidRPr="0060004B" w:rsidRDefault="0060004B" w:rsidP="0060004B">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60004B">
        <w:rPr>
          <w:rFonts w:ascii="Times New Roman" w:hAnsi="Times New Roman" w:cs="Times New Roman"/>
          <w:color w:val="000000"/>
          <w:sz w:val="20"/>
          <w:szCs w:val="20"/>
        </w:rPr>
        <w:t>2.</w:t>
      </w:r>
      <w:r w:rsidRPr="0060004B">
        <w:rPr>
          <w:rFonts w:ascii="Times New Roman" w:hAnsi="Times New Roman" w:cs="Times New Roman"/>
          <w:color w:val="000000"/>
          <w:sz w:val="20"/>
          <w:szCs w:val="20"/>
        </w:rPr>
        <w:tab/>
      </w:r>
      <w:r w:rsidRPr="0060004B">
        <w:rPr>
          <w:rFonts w:ascii="Times New Roman" w:hAnsi="Times New Roman" w:cs="Times New Roman"/>
          <w:b/>
          <w:bCs/>
          <w:color w:val="000000"/>
          <w:sz w:val="20"/>
          <w:szCs w:val="20"/>
        </w:rPr>
        <w:t>Conditionally Classified Graduate Status</w:t>
      </w:r>
    </w:p>
    <w:p w:rsidR="0060004B" w:rsidRPr="0060004B" w:rsidRDefault="0060004B" w:rsidP="0060004B">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60004B">
        <w:rPr>
          <w:rFonts w:ascii="Times New Roman" w:hAnsi="Times New Roman" w:cs="Times New Roman"/>
          <w:color w:val="000000"/>
          <w:sz w:val="20"/>
          <w:szCs w:val="20"/>
        </w:rPr>
        <w:tab/>
        <w:t>Students meeting most, but not all of the admission requirements may be admitted as Conditionally Classified Graduate Students.  Students who are conditionally classified are limited to 13.5 quarter units that will count toward their Plan of Study. Upon completion of the admission requirements, the student will be administratively advanced to Classified Graduate Status.</w:t>
      </w:r>
    </w:p>
    <w:p w:rsidR="0060004B" w:rsidRPr="0060004B" w:rsidRDefault="0060004B" w:rsidP="0060004B">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60004B">
        <w:rPr>
          <w:rFonts w:ascii="Times New Roman" w:hAnsi="Times New Roman" w:cs="Times New Roman"/>
          <w:color w:val="000000"/>
          <w:sz w:val="20"/>
          <w:szCs w:val="20"/>
        </w:rPr>
        <w:t>3.</w:t>
      </w:r>
      <w:r w:rsidRPr="0060004B">
        <w:rPr>
          <w:rFonts w:ascii="Times New Roman" w:hAnsi="Times New Roman" w:cs="Times New Roman"/>
          <w:color w:val="000000"/>
          <w:sz w:val="20"/>
          <w:szCs w:val="20"/>
        </w:rPr>
        <w:tab/>
      </w:r>
      <w:r w:rsidRPr="0060004B">
        <w:rPr>
          <w:rFonts w:ascii="Times New Roman" w:hAnsi="Times New Roman" w:cs="Times New Roman"/>
          <w:b/>
          <w:bCs/>
          <w:color w:val="000000"/>
          <w:sz w:val="20"/>
          <w:szCs w:val="20"/>
        </w:rPr>
        <w:t>Advancement to Candidacy</w:t>
      </w:r>
    </w:p>
    <w:p w:rsidR="0060004B" w:rsidRPr="0060004B" w:rsidRDefault="0060004B" w:rsidP="0060004B">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60004B">
        <w:rPr>
          <w:rFonts w:ascii="Times New Roman" w:hAnsi="Times New Roman" w:cs="Times New Roman"/>
          <w:color w:val="000000"/>
          <w:sz w:val="20"/>
          <w:szCs w:val="20"/>
        </w:rPr>
        <w:tab/>
        <w:t>Students will be advanced to candidacy when they have met the following criteria:</w:t>
      </w:r>
    </w:p>
    <w:p w:rsidR="0060004B" w:rsidRPr="0060004B" w:rsidRDefault="0060004B" w:rsidP="0060004B">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60004B">
        <w:rPr>
          <w:rFonts w:ascii="Times New Roman" w:hAnsi="Times New Roman" w:cs="Times New Roman"/>
          <w:color w:val="000000"/>
          <w:sz w:val="20"/>
          <w:szCs w:val="20"/>
        </w:rPr>
        <w:tab/>
        <w:t>a.</w:t>
      </w:r>
      <w:r w:rsidRPr="0060004B">
        <w:rPr>
          <w:rFonts w:ascii="Times New Roman" w:hAnsi="Times New Roman" w:cs="Times New Roman"/>
          <w:color w:val="000000"/>
          <w:sz w:val="20"/>
          <w:szCs w:val="20"/>
        </w:rPr>
        <w:tab/>
        <w:t>Have achieved a Classified Graduate Student Status;</w:t>
      </w:r>
    </w:p>
    <w:p w:rsidR="0060004B" w:rsidRPr="0060004B" w:rsidRDefault="0060004B" w:rsidP="0060004B">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60004B">
        <w:rPr>
          <w:rFonts w:ascii="Times New Roman" w:hAnsi="Times New Roman" w:cs="Times New Roman"/>
          <w:color w:val="000000"/>
          <w:sz w:val="20"/>
          <w:szCs w:val="20"/>
        </w:rPr>
        <w:tab/>
      </w:r>
      <w:proofErr w:type="gramStart"/>
      <w:r w:rsidRPr="0060004B">
        <w:rPr>
          <w:rFonts w:ascii="Times New Roman" w:hAnsi="Times New Roman" w:cs="Times New Roman"/>
          <w:color w:val="000000"/>
          <w:sz w:val="20"/>
          <w:szCs w:val="20"/>
        </w:rPr>
        <w:t>b</w:t>
      </w:r>
      <w:proofErr w:type="gramEnd"/>
      <w:r w:rsidRPr="0060004B">
        <w:rPr>
          <w:rFonts w:ascii="Times New Roman" w:hAnsi="Times New Roman" w:cs="Times New Roman"/>
          <w:color w:val="000000"/>
          <w:sz w:val="20"/>
          <w:szCs w:val="20"/>
        </w:rPr>
        <w:t>.</w:t>
      </w:r>
      <w:r w:rsidRPr="0060004B">
        <w:rPr>
          <w:rFonts w:ascii="Times New Roman" w:hAnsi="Times New Roman" w:cs="Times New Roman"/>
          <w:color w:val="000000"/>
          <w:sz w:val="20"/>
          <w:szCs w:val="20"/>
        </w:rPr>
        <w:tab/>
        <w:t>Completed at least 35 quarters of graduate work applied toward the Plan of Study with a GPA of 3.0 or better;</w:t>
      </w:r>
    </w:p>
    <w:p w:rsidR="0060004B" w:rsidRPr="0060004B" w:rsidRDefault="0060004B" w:rsidP="0060004B">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60004B">
        <w:rPr>
          <w:rFonts w:ascii="Times New Roman" w:hAnsi="Times New Roman" w:cs="Times New Roman"/>
          <w:color w:val="000000"/>
          <w:sz w:val="20"/>
          <w:szCs w:val="20"/>
        </w:rPr>
        <w:tab/>
      </w:r>
      <w:proofErr w:type="gramStart"/>
      <w:r w:rsidRPr="0060004B">
        <w:rPr>
          <w:rFonts w:ascii="Times New Roman" w:hAnsi="Times New Roman" w:cs="Times New Roman"/>
          <w:color w:val="000000"/>
          <w:sz w:val="20"/>
          <w:szCs w:val="20"/>
        </w:rPr>
        <w:t>c</w:t>
      </w:r>
      <w:proofErr w:type="gramEnd"/>
      <w:r w:rsidRPr="0060004B">
        <w:rPr>
          <w:rFonts w:ascii="Times New Roman" w:hAnsi="Times New Roman" w:cs="Times New Roman"/>
          <w:color w:val="000000"/>
          <w:sz w:val="20"/>
          <w:szCs w:val="20"/>
        </w:rPr>
        <w:t>.</w:t>
      </w:r>
      <w:r w:rsidRPr="0060004B">
        <w:rPr>
          <w:rFonts w:ascii="Times New Roman" w:hAnsi="Times New Roman" w:cs="Times New Roman"/>
          <w:color w:val="000000"/>
          <w:sz w:val="20"/>
          <w:szCs w:val="20"/>
        </w:rPr>
        <w:tab/>
        <w:t>Completed the Graduation Writing Assessment Requirement (GWAR);</w:t>
      </w:r>
    </w:p>
    <w:p w:rsidR="0060004B" w:rsidRPr="0060004B" w:rsidRDefault="0060004B" w:rsidP="0060004B">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60004B">
        <w:rPr>
          <w:rFonts w:ascii="Times New Roman" w:hAnsi="Times New Roman" w:cs="Times New Roman"/>
          <w:color w:val="000000"/>
          <w:sz w:val="20"/>
          <w:szCs w:val="20"/>
        </w:rPr>
        <w:tab/>
      </w:r>
      <w:proofErr w:type="gramStart"/>
      <w:r w:rsidRPr="0060004B">
        <w:rPr>
          <w:rFonts w:ascii="Times New Roman" w:hAnsi="Times New Roman" w:cs="Times New Roman"/>
          <w:color w:val="000000"/>
          <w:sz w:val="20"/>
          <w:szCs w:val="20"/>
        </w:rPr>
        <w:t>d</w:t>
      </w:r>
      <w:proofErr w:type="gramEnd"/>
      <w:r w:rsidRPr="0060004B">
        <w:rPr>
          <w:rFonts w:ascii="Times New Roman" w:hAnsi="Times New Roman" w:cs="Times New Roman"/>
          <w:color w:val="000000"/>
          <w:sz w:val="20"/>
          <w:szCs w:val="20"/>
        </w:rPr>
        <w:t>.</w:t>
      </w:r>
      <w:r w:rsidRPr="0060004B">
        <w:rPr>
          <w:rFonts w:ascii="Times New Roman" w:hAnsi="Times New Roman" w:cs="Times New Roman"/>
          <w:color w:val="000000"/>
          <w:sz w:val="20"/>
          <w:szCs w:val="20"/>
        </w:rPr>
        <w:tab/>
        <w:t>Are ready to begin work on the thesis or project.</w:t>
      </w:r>
    </w:p>
    <w:p w:rsidR="0060004B" w:rsidRPr="0060004B" w:rsidRDefault="0060004B" w:rsidP="0060004B">
      <w:pPr>
        <w:autoSpaceDE w:val="0"/>
        <w:autoSpaceDN w:val="0"/>
        <w:adjustRightInd w:val="0"/>
        <w:spacing w:after="0" w:line="240" w:lineRule="auto"/>
        <w:jc w:val="both"/>
        <w:rPr>
          <w:rFonts w:ascii="Times New Roman" w:hAnsi="Times New Roman" w:cs="Times New Roman"/>
          <w:color w:val="000000"/>
          <w:sz w:val="20"/>
          <w:szCs w:val="20"/>
        </w:rPr>
      </w:pPr>
    </w:p>
    <w:p w:rsidR="0060004B" w:rsidRPr="0060004B" w:rsidRDefault="0060004B" w:rsidP="0060004B">
      <w:pPr>
        <w:autoSpaceDE w:val="0"/>
        <w:autoSpaceDN w:val="0"/>
        <w:adjustRightInd w:val="0"/>
        <w:spacing w:after="0" w:line="240" w:lineRule="auto"/>
        <w:jc w:val="both"/>
        <w:rPr>
          <w:rFonts w:ascii="Times New Roman" w:hAnsi="Times New Roman" w:cs="Times New Roman"/>
          <w:b/>
          <w:bCs/>
          <w:color w:val="000000"/>
          <w:sz w:val="20"/>
          <w:szCs w:val="20"/>
        </w:rPr>
      </w:pPr>
      <w:r w:rsidRPr="0060004B">
        <w:rPr>
          <w:rFonts w:ascii="Times New Roman" w:hAnsi="Times New Roman" w:cs="Times New Roman"/>
          <w:b/>
          <w:bCs/>
          <w:color w:val="000000"/>
          <w:sz w:val="20"/>
          <w:szCs w:val="20"/>
        </w:rPr>
        <w:t>Requirements for the Master of Arts in Interdisciplinary Studies</w:t>
      </w:r>
    </w:p>
    <w:p w:rsidR="0060004B" w:rsidRPr="0060004B" w:rsidRDefault="0060004B" w:rsidP="0060004B">
      <w:pPr>
        <w:autoSpaceDE w:val="0"/>
        <w:autoSpaceDN w:val="0"/>
        <w:adjustRightInd w:val="0"/>
        <w:spacing w:after="0" w:line="240" w:lineRule="auto"/>
        <w:jc w:val="both"/>
        <w:rPr>
          <w:rFonts w:ascii="Times New Roman" w:hAnsi="Times New Roman" w:cs="Times New Roman"/>
          <w:color w:val="000000"/>
          <w:sz w:val="20"/>
          <w:szCs w:val="20"/>
        </w:rPr>
      </w:pPr>
      <w:r w:rsidRPr="0060004B">
        <w:rPr>
          <w:rFonts w:ascii="Times New Roman" w:hAnsi="Times New Roman" w:cs="Times New Roman"/>
          <w:color w:val="000000"/>
          <w:sz w:val="20"/>
          <w:szCs w:val="20"/>
        </w:rPr>
        <w:t xml:space="preserve">The selection of courses as outlined in the approved Plan of Study will be guided by the nature of the interdisciplinary program in consultation with the three-member Program Committee. Students will be expected to meet all prerequisites for courses in their approved Plan of Study, prior to registering for the courses. No more than </w:t>
      </w:r>
      <w:r w:rsidRPr="0060004B">
        <w:rPr>
          <w:rFonts w:ascii="Times New Roman" w:hAnsi="Times New Roman" w:cs="Times New Roman"/>
          <w:color w:val="000000"/>
          <w:sz w:val="20"/>
          <w:szCs w:val="20"/>
        </w:rPr>
        <w:lastRenderedPageBreak/>
        <w:t>13.5 quarter units of post-baccalaureate course work, taken prior to the approval of the Plan of Study, can be applied towards the requirements for the MA in Interdisciplinary Studies.</w:t>
      </w:r>
    </w:p>
    <w:p w:rsidR="0060004B" w:rsidRPr="0060004B" w:rsidRDefault="0060004B" w:rsidP="0060004B">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60004B">
        <w:rPr>
          <w:rFonts w:ascii="Times New Roman" w:hAnsi="Times New Roman" w:cs="Times New Roman"/>
          <w:color w:val="000000"/>
          <w:sz w:val="20"/>
          <w:szCs w:val="20"/>
        </w:rPr>
        <w:t>1.</w:t>
      </w:r>
      <w:r w:rsidRPr="0060004B">
        <w:rPr>
          <w:rFonts w:ascii="Times New Roman" w:hAnsi="Times New Roman" w:cs="Times New Roman"/>
          <w:color w:val="000000"/>
          <w:sz w:val="20"/>
          <w:szCs w:val="20"/>
        </w:rPr>
        <w:tab/>
        <w:t>Completion of the Plan of Study, which must include a minimum of 45 quarter units of course work, of which at least 35 quarter units must be graduate courses (courses numbered 500 or 600). Courses numbered 400 may apply to the Plan of Study (10 quarter unit’s maximum) with approval of the Program Committee. The granting of graduate credit for such 400-level coursework requires the submission of a “Petition for Graduate Credit” for each course.</w:t>
      </w:r>
    </w:p>
    <w:p w:rsidR="0060004B" w:rsidRPr="0060004B" w:rsidRDefault="0060004B" w:rsidP="0060004B">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60004B">
        <w:rPr>
          <w:rFonts w:ascii="Times New Roman" w:hAnsi="Times New Roman" w:cs="Times New Roman"/>
          <w:color w:val="000000"/>
          <w:sz w:val="20"/>
          <w:szCs w:val="20"/>
        </w:rPr>
        <w:t>2.</w:t>
      </w:r>
      <w:r w:rsidRPr="0060004B">
        <w:rPr>
          <w:rFonts w:ascii="Times New Roman" w:hAnsi="Times New Roman" w:cs="Times New Roman"/>
          <w:color w:val="000000"/>
          <w:sz w:val="20"/>
          <w:szCs w:val="20"/>
        </w:rPr>
        <w:tab/>
        <w:t>Maintenance of a cumulative GPA of 3.0 or better in coursework applied to the Plan of Study. In general, courses with a grade less than a B (3.0) will not be accepted.</w:t>
      </w:r>
    </w:p>
    <w:p w:rsidR="0060004B" w:rsidRPr="0060004B" w:rsidRDefault="0060004B" w:rsidP="0060004B">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0004B">
        <w:rPr>
          <w:rFonts w:ascii="Times New Roman" w:hAnsi="Times New Roman" w:cs="Times New Roman"/>
          <w:color w:val="000000"/>
          <w:sz w:val="20"/>
          <w:szCs w:val="20"/>
        </w:rPr>
        <w:t>3.</w:t>
      </w:r>
      <w:r w:rsidRPr="0060004B">
        <w:rPr>
          <w:rFonts w:ascii="Times New Roman" w:hAnsi="Times New Roman" w:cs="Times New Roman"/>
          <w:color w:val="000000"/>
          <w:sz w:val="20"/>
          <w:szCs w:val="20"/>
        </w:rPr>
        <w:tab/>
        <w:t xml:space="preserve">Completion of a thesis (INST 697) or a project (INST 698) that appropriately reflects the interdisciplinary nature of the Plan of Study. Students will elect either the thesis or the project track on the basis of appropriateness to the objectives for the interdisciplinary program and upon approval of the Program Committee. </w:t>
      </w:r>
    </w:p>
    <w:p w:rsidR="0060004B" w:rsidRPr="0060004B" w:rsidRDefault="0060004B" w:rsidP="0060004B">
      <w:pPr>
        <w:tabs>
          <w:tab w:val="left" w:pos="360"/>
          <w:tab w:val="left" w:pos="720"/>
          <w:tab w:val="left" w:pos="1080"/>
        </w:tabs>
        <w:autoSpaceDE w:val="0"/>
        <w:autoSpaceDN w:val="0"/>
        <w:adjustRightInd w:val="0"/>
        <w:spacing w:after="0" w:line="240" w:lineRule="auto"/>
        <w:jc w:val="both"/>
        <w:rPr>
          <w:rFonts w:ascii="Times New Roman" w:hAnsi="Times New Roman" w:cs="Times New Roman"/>
          <w:sz w:val="20"/>
          <w:szCs w:val="20"/>
        </w:rPr>
      </w:pPr>
    </w:p>
    <w:p w:rsidR="0060004B" w:rsidRPr="0060004B" w:rsidRDefault="0060004B" w:rsidP="0060004B">
      <w:pPr>
        <w:autoSpaceDE w:val="0"/>
        <w:autoSpaceDN w:val="0"/>
        <w:adjustRightInd w:val="0"/>
        <w:spacing w:after="0" w:line="240" w:lineRule="auto"/>
        <w:jc w:val="both"/>
        <w:rPr>
          <w:rFonts w:ascii="Times New Roman" w:hAnsi="Times New Roman" w:cs="Times New Roman"/>
          <w:color w:val="000000"/>
          <w:sz w:val="20"/>
          <w:szCs w:val="20"/>
        </w:rPr>
      </w:pPr>
      <w:r w:rsidRPr="0060004B">
        <w:rPr>
          <w:rFonts w:ascii="Times New Roman" w:hAnsi="Times New Roman" w:cs="Times New Roman"/>
          <w:sz w:val="20"/>
          <w:szCs w:val="20"/>
        </w:rPr>
        <w:t xml:space="preserve">Graduate students conducting research involving information from human subjects either through direct measurement of behavior or from secondary sources (existing databases) must have their research protocol reviewed and approved by the CSUB Institutional Review Board for Human Subjects Research </w:t>
      </w:r>
      <w:r w:rsidRPr="0060004B">
        <w:rPr>
          <w:rFonts w:ascii="Times New Roman" w:hAnsi="Times New Roman" w:cs="Times New Roman"/>
          <w:color w:val="000000"/>
          <w:sz w:val="20"/>
          <w:szCs w:val="20"/>
        </w:rPr>
        <w:t>(http://www.csub.edu/grasp/irbhsr). Prior approval by the CSUB Institutional Animal Care and Use Committee (IACUC) is also required for animal research.</w:t>
      </w:r>
    </w:p>
    <w:p w:rsidR="0060004B" w:rsidRPr="0060004B" w:rsidRDefault="0060004B" w:rsidP="0060004B">
      <w:pPr>
        <w:tabs>
          <w:tab w:val="left" w:pos="240"/>
        </w:tabs>
        <w:autoSpaceDE w:val="0"/>
        <w:autoSpaceDN w:val="0"/>
        <w:adjustRightInd w:val="0"/>
        <w:spacing w:after="0" w:line="240" w:lineRule="auto"/>
        <w:jc w:val="both"/>
        <w:rPr>
          <w:rFonts w:ascii="Times New Roman" w:hAnsi="Times New Roman" w:cs="Times New Roman"/>
          <w:color w:val="000000"/>
          <w:sz w:val="20"/>
          <w:szCs w:val="20"/>
        </w:rPr>
      </w:pPr>
    </w:p>
    <w:p w:rsidR="0060004B" w:rsidRPr="0060004B" w:rsidRDefault="0060004B" w:rsidP="0060004B">
      <w:pPr>
        <w:autoSpaceDE w:val="0"/>
        <w:autoSpaceDN w:val="0"/>
        <w:adjustRightInd w:val="0"/>
        <w:spacing w:after="0" w:line="240" w:lineRule="auto"/>
        <w:jc w:val="both"/>
        <w:rPr>
          <w:rFonts w:ascii="Times New Roman" w:hAnsi="Times New Roman" w:cs="Times New Roman"/>
          <w:color w:val="000000"/>
          <w:sz w:val="20"/>
          <w:szCs w:val="20"/>
        </w:rPr>
      </w:pPr>
      <w:r w:rsidRPr="0060004B">
        <w:rPr>
          <w:rFonts w:ascii="Times New Roman" w:hAnsi="Times New Roman" w:cs="Times New Roman"/>
          <w:color w:val="000000"/>
          <w:sz w:val="20"/>
          <w:szCs w:val="20"/>
        </w:rPr>
        <w:t>Students who fail to complete their degree program within the seven-year limit may petition the Program Committee, with approval from the Program Chair and Associate Vice President for Academic Programs, to permit the revalidation of outdated courses.</w:t>
      </w:r>
    </w:p>
    <w:p w:rsidR="0060004B" w:rsidRPr="0060004B" w:rsidRDefault="0060004B" w:rsidP="0060004B">
      <w:pPr>
        <w:autoSpaceDE w:val="0"/>
        <w:autoSpaceDN w:val="0"/>
        <w:adjustRightInd w:val="0"/>
        <w:spacing w:after="0" w:line="240" w:lineRule="auto"/>
        <w:jc w:val="both"/>
        <w:rPr>
          <w:rFonts w:ascii="Times New Roman" w:hAnsi="Times New Roman" w:cs="Times New Roman"/>
          <w:color w:val="000000"/>
          <w:sz w:val="20"/>
          <w:szCs w:val="20"/>
        </w:rPr>
      </w:pPr>
    </w:p>
    <w:p w:rsidR="006C6C57" w:rsidRDefault="006C6C57">
      <w:bookmarkStart w:id="0" w:name="_GoBack"/>
      <w:bookmarkEnd w:id="0"/>
    </w:p>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04B"/>
    <w:rsid w:val="0060004B"/>
    <w:rsid w:val="006C6C57"/>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1440</Words>
  <Characters>8213</Characters>
  <Application>Microsoft Office Word</Application>
  <DocSecurity>0</DocSecurity>
  <Lines>68</Lines>
  <Paragraphs>19</Paragraphs>
  <ScaleCrop>false</ScaleCrop>
  <Company>California State University, Bakersfield</Company>
  <LinksUpToDate>false</LinksUpToDate>
  <CharactersWithSpaces>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2013-09-05T15:20:00Z</dcterms:created>
  <dcterms:modified xsi:type="dcterms:W3CDTF">2013-09-05T15:20:00Z</dcterms:modified>
</cp:coreProperties>
</file>