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B0" w:rsidRPr="003A43B0" w:rsidRDefault="003A43B0" w:rsidP="003A43B0">
      <w:pPr>
        <w:autoSpaceDE w:val="0"/>
        <w:autoSpaceDN w:val="0"/>
        <w:adjustRightInd w:val="0"/>
        <w:spacing w:after="0" w:line="240" w:lineRule="auto"/>
        <w:jc w:val="both"/>
        <w:rPr>
          <w:rFonts w:ascii="Times New Roman" w:hAnsi="Times New Roman" w:cs="Times New Roman"/>
          <w:b/>
          <w:bCs/>
          <w:color w:val="000000"/>
          <w:sz w:val="20"/>
          <w:szCs w:val="20"/>
        </w:rPr>
      </w:pPr>
      <w:r w:rsidRPr="003A43B0">
        <w:rPr>
          <w:rFonts w:ascii="Times New Roman" w:hAnsi="Times New Roman" w:cs="Times New Roman"/>
          <w:b/>
          <w:bCs/>
          <w:color w:val="000000"/>
          <w:sz w:val="20"/>
          <w:szCs w:val="20"/>
        </w:rPr>
        <w:t>Program in Teacher Education</w:t>
      </w:r>
    </w:p>
    <w:p w:rsidR="003A43B0" w:rsidRPr="003A43B0" w:rsidRDefault="003A43B0" w:rsidP="003A43B0">
      <w:pPr>
        <w:autoSpaceDE w:val="0"/>
        <w:autoSpaceDN w:val="0"/>
        <w:adjustRightInd w:val="0"/>
        <w:spacing w:after="0" w:line="240" w:lineRule="auto"/>
        <w:jc w:val="both"/>
        <w:rPr>
          <w:rFonts w:ascii="Times New Roman" w:hAnsi="Times New Roman" w:cs="Times New Roman"/>
          <w:b/>
          <w:bCs/>
          <w:color w:val="000000"/>
          <w:sz w:val="20"/>
          <w:szCs w:val="20"/>
        </w:rPr>
      </w:pPr>
      <w:r w:rsidRPr="003A43B0">
        <w:rPr>
          <w:rFonts w:ascii="Times New Roman" w:hAnsi="Times New Roman" w:cs="Times New Roman"/>
          <w:b/>
          <w:bCs/>
          <w:color w:val="000000"/>
          <w:sz w:val="20"/>
          <w:szCs w:val="20"/>
        </w:rPr>
        <w:t>School of Social Sciences and Education</w:t>
      </w:r>
    </w:p>
    <w:p w:rsidR="003A43B0" w:rsidRPr="003A43B0" w:rsidRDefault="003A43B0" w:rsidP="003A43B0">
      <w:pPr>
        <w:tabs>
          <w:tab w:val="left" w:pos="1080"/>
        </w:tabs>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b/>
          <w:bCs/>
          <w:color w:val="000000"/>
          <w:sz w:val="20"/>
          <w:szCs w:val="20"/>
        </w:rPr>
        <w:t>Department Chair:</w:t>
      </w:r>
      <w:r w:rsidRPr="003A43B0">
        <w:rPr>
          <w:rFonts w:ascii="Times New Roman" w:hAnsi="Times New Roman" w:cs="Times New Roman"/>
          <w:sz w:val="20"/>
          <w:szCs w:val="20"/>
        </w:rPr>
        <w:t xml:space="preserve"> Vacant</w:t>
      </w:r>
    </w:p>
    <w:p w:rsidR="003A43B0" w:rsidRPr="003A43B0" w:rsidRDefault="003A43B0" w:rsidP="003A43B0">
      <w:pPr>
        <w:tabs>
          <w:tab w:val="left" w:pos="1080"/>
        </w:tabs>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b/>
          <w:bCs/>
          <w:sz w:val="20"/>
          <w:szCs w:val="20"/>
        </w:rPr>
        <w:t>Department Office:</w:t>
      </w:r>
      <w:r w:rsidRPr="003A43B0">
        <w:rPr>
          <w:rFonts w:ascii="Times New Roman" w:hAnsi="Times New Roman" w:cs="Times New Roman"/>
          <w:sz w:val="20"/>
          <w:szCs w:val="20"/>
        </w:rPr>
        <w:t xml:space="preserve"> Education Building, 116 </w:t>
      </w:r>
    </w:p>
    <w:p w:rsidR="003A43B0" w:rsidRPr="003A43B0" w:rsidRDefault="003A43B0" w:rsidP="003A43B0">
      <w:pPr>
        <w:tabs>
          <w:tab w:val="left" w:pos="1080"/>
        </w:tabs>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b/>
          <w:bCs/>
          <w:sz w:val="20"/>
          <w:szCs w:val="20"/>
        </w:rPr>
        <w:t>Telephone:</w:t>
      </w:r>
      <w:r w:rsidRPr="003A43B0">
        <w:rPr>
          <w:rFonts w:ascii="Times New Roman" w:hAnsi="Times New Roman" w:cs="Times New Roman"/>
          <w:sz w:val="20"/>
          <w:szCs w:val="20"/>
        </w:rPr>
        <w:t xml:space="preserve"> (661) 654-3134</w:t>
      </w:r>
    </w:p>
    <w:p w:rsidR="003A43B0" w:rsidRPr="003A43B0" w:rsidRDefault="003A43B0" w:rsidP="003A43B0">
      <w:pPr>
        <w:tabs>
          <w:tab w:val="left" w:pos="1080"/>
        </w:tabs>
        <w:autoSpaceDE w:val="0"/>
        <w:autoSpaceDN w:val="0"/>
        <w:adjustRightInd w:val="0"/>
        <w:spacing w:after="0" w:line="240" w:lineRule="auto"/>
        <w:jc w:val="both"/>
        <w:rPr>
          <w:rFonts w:ascii="Times New Roman" w:hAnsi="Times New Roman" w:cs="Times New Roman"/>
          <w:sz w:val="20"/>
          <w:szCs w:val="20"/>
        </w:rPr>
      </w:pPr>
      <w:proofErr w:type="gramStart"/>
      <w:r w:rsidRPr="003A43B0">
        <w:rPr>
          <w:rFonts w:ascii="Times New Roman" w:hAnsi="Times New Roman" w:cs="Times New Roman"/>
          <w:b/>
          <w:bCs/>
          <w:sz w:val="20"/>
          <w:szCs w:val="20"/>
        </w:rPr>
        <w:t>email</w:t>
      </w:r>
      <w:proofErr w:type="gramEnd"/>
      <w:r w:rsidRPr="003A43B0">
        <w:rPr>
          <w:rFonts w:ascii="Times New Roman" w:hAnsi="Times New Roman" w:cs="Times New Roman"/>
          <w:b/>
          <w:bCs/>
          <w:sz w:val="20"/>
          <w:szCs w:val="20"/>
        </w:rPr>
        <w:t>:</w:t>
      </w:r>
      <w:r w:rsidRPr="003A43B0">
        <w:rPr>
          <w:rFonts w:ascii="Times New Roman" w:hAnsi="Times New Roman" w:cs="Times New Roman"/>
          <w:sz w:val="20"/>
          <w:szCs w:val="20"/>
        </w:rPr>
        <w:t xml:space="preserve"> mwise2@csub.edu</w:t>
      </w:r>
    </w:p>
    <w:p w:rsidR="003A43B0" w:rsidRPr="003A43B0" w:rsidRDefault="003A43B0" w:rsidP="003A43B0">
      <w:pPr>
        <w:tabs>
          <w:tab w:val="left" w:pos="1080"/>
        </w:tabs>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b/>
          <w:bCs/>
          <w:sz w:val="20"/>
          <w:szCs w:val="20"/>
        </w:rPr>
        <w:t>Website:</w:t>
      </w:r>
      <w:r>
        <w:rPr>
          <w:rFonts w:ascii="Times New Roman" w:hAnsi="Times New Roman" w:cs="Times New Roman"/>
          <w:sz w:val="20"/>
          <w:szCs w:val="20"/>
        </w:rPr>
        <w:t xml:space="preserve"> </w:t>
      </w:r>
      <w:bookmarkStart w:id="0" w:name="_GoBack"/>
      <w:bookmarkEnd w:id="0"/>
      <w:r w:rsidRPr="003A43B0">
        <w:rPr>
          <w:rFonts w:ascii="Times New Roman" w:hAnsi="Times New Roman" w:cs="Times New Roman"/>
          <w:sz w:val="20"/>
          <w:szCs w:val="20"/>
        </w:rPr>
        <w:t>www.csub.edu/SSE/Teacher_Education/</w:t>
      </w:r>
    </w:p>
    <w:p w:rsidR="003A43B0" w:rsidRPr="003A43B0" w:rsidRDefault="003A43B0" w:rsidP="003A43B0">
      <w:pPr>
        <w:tabs>
          <w:tab w:val="left" w:pos="1080"/>
        </w:tabs>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b/>
          <w:bCs/>
          <w:sz w:val="20"/>
          <w:szCs w:val="20"/>
        </w:rPr>
        <w:t>Faculty:</w:t>
      </w:r>
      <w:r>
        <w:rPr>
          <w:rFonts w:ascii="Times New Roman" w:hAnsi="Times New Roman" w:cs="Times New Roman"/>
          <w:sz w:val="20"/>
          <w:szCs w:val="20"/>
        </w:rPr>
        <w:t xml:space="preserve"> T. </w:t>
      </w:r>
      <w:proofErr w:type="spellStart"/>
      <w:r w:rsidRPr="003A43B0">
        <w:rPr>
          <w:rFonts w:ascii="Times New Roman" w:hAnsi="Times New Roman" w:cs="Times New Roman"/>
          <w:sz w:val="20"/>
          <w:szCs w:val="20"/>
        </w:rPr>
        <w:t>Alteparmakian</w:t>
      </w:r>
      <w:proofErr w:type="spellEnd"/>
      <w:r w:rsidRPr="003A43B0">
        <w:rPr>
          <w:rFonts w:ascii="Times New Roman" w:hAnsi="Times New Roman" w:cs="Times New Roman"/>
          <w:sz w:val="20"/>
          <w:szCs w:val="20"/>
        </w:rPr>
        <w:t xml:space="preserve">, C. Howell, J. Hughes, K. </w:t>
      </w:r>
      <w:proofErr w:type="spellStart"/>
      <w:r w:rsidRPr="003A43B0">
        <w:rPr>
          <w:rFonts w:ascii="Times New Roman" w:hAnsi="Times New Roman" w:cs="Times New Roman"/>
          <w:sz w:val="20"/>
          <w:szCs w:val="20"/>
        </w:rPr>
        <w:t>LaGue</w:t>
      </w:r>
      <w:proofErr w:type="spellEnd"/>
      <w:r w:rsidRPr="003A43B0">
        <w:rPr>
          <w:rFonts w:ascii="Times New Roman" w:hAnsi="Times New Roman" w:cs="Times New Roman"/>
          <w:sz w:val="20"/>
          <w:szCs w:val="20"/>
        </w:rPr>
        <w:t>, C. Larson-McKay, S. Schmidt, R. Schultz, M. Suleiman</w:t>
      </w:r>
    </w:p>
    <w:p w:rsidR="003A43B0" w:rsidRPr="003A43B0" w:rsidRDefault="003A43B0" w:rsidP="003A43B0">
      <w:pPr>
        <w:tabs>
          <w:tab w:val="left" w:pos="1080"/>
        </w:tabs>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tabs>
          <w:tab w:val="left" w:pos="1440"/>
        </w:tabs>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b/>
          <w:bCs/>
          <w:sz w:val="20"/>
          <w:szCs w:val="20"/>
        </w:rPr>
        <w:t>DISCLAIMER: Due to ongoing and substantial changes in credential legislation and degree programs in the State of California, please check with an official School of Social Sciences and Education advisor for current information.</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b/>
          <w:bCs/>
          <w:sz w:val="20"/>
          <w:szCs w:val="20"/>
        </w:rPr>
        <w:t>Program Description</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The programs and services of the Teacher Education Department are directed toward the preparation of teachers who are seeking a basic California credential. The department’s mission is to prepare teachers to meet the challenges of a changing world as well as to develop the next generation of educational leaders.</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tabs>
          <w:tab w:val="left" w:pos="5760"/>
        </w:tabs>
        <w:autoSpaceDE w:val="0"/>
        <w:autoSpaceDN w:val="0"/>
        <w:adjustRightInd w:val="0"/>
        <w:spacing w:after="0" w:line="240" w:lineRule="auto"/>
        <w:jc w:val="center"/>
        <w:rPr>
          <w:rFonts w:ascii="Times New Roman" w:hAnsi="Times New Roman" w:cs="Times New Roman"/>
          <w:sz w:val="20"/>
          <w:szCs w:val="20"/>
        </w:rPr>
      </w:pPr>
      <w:r w:rsidRPr="003A43B0">
        <w:rPr>
          <w:rFonts w:ascii="Times New Roman" w:hAnsi="Times New Roman" w:cs="Times New Roman"/>
          <w:b/>
          <w:bCs/>
          <w:caps/>
          <w:sz w:val="20"/>
          <w:szCs w:val="20"/>
        </w:rPr>
        <w:t>Basic Preliminary Credential Programs</w:t>
      </w:r>
    </w:p>
    <w:p w:rsidR="003A43B0" w:rsidRPr="003A43B0" w:rsidRDefault="003A43B0" w:rsidP="003A43B0">
      <w:pPr>
        <w:autoSpaceDE w:val="0"/>
        <w:autoSpaceDN w:val="0"/>
        <w:adjustRightInd w:val="0"/>
        <w:spacing w:after="0" w:line="240" w:lineRule="auto"/>
        <w:jc w:val="both"/>
        <w:rPr>
          <w:rFonts w:ascii="Times New Roman" w:hAnsi="Times New Roman" w:cs="Times New Roman"/>
          <w:b/>
          <w:bCs/>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b/>
          <w:bCs/>
          <w:sz w:val="20"/>
          <w:szCs w:val="20"/>
        </w:rPr>
        <w:t>Multiple Subjects</w:t>
      </w:r>
      <w:r w:rsidRPr="003A43B0">
        <w:rPr>
          <w:rFonts w:ascii="Times New Roman" w:hAnsi="Times New Roman" w:cs="Times New Roman"/>
          <w:sz w:val="20"/>
          <w:szCs w:val="20"/>
        </w:rPr>
        <w:t xml:space="preserve">-SB2042 Legislation (Credentials have the English Language Learner Authorization). The Elementary Education program (Multiple Subjects) is designed for individuals who wish to have a teaching career in an elementary school. The Multiple Subjects credential authorizes the holder to teach in a multiple subject or self-contained classroom in the elementary schools. </w:t>
      </w:r>
    </w:p>
    <w:p w:rsidR="003A43B0" w:rsidRPr="003A43B0" w:rsidRDefault="003A43B0" w:rsidP="003A43B0">
      <w:pPr>
        <w:tabs>
          <w:tab w:val="left" w:pos="180"/>
        </w:tabs>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b/>
          <w:bCs/>
          <w:sz w:val="20"/>
          <w:szCs w:val="20"/>
        </w:rPr>
        <w:t>Single Subject</w:t>
      </w:r>
      <w:r w:rsidRPr="003A43B0">
        <w:rPr>
          <w:rFonts w:ascii="Times New Roman" w:hAnsi="Times New Roman" w:cs="Times New Roman"/>
          <w:sz w:val="20"/>
          <w:szCs w:val="20"/>
        </w:rPr>
        <w:t>-SB2042 Legislation (Credential have the English Language Learner Authorization).  The Secondary Education program (Single Subject) is designed for those individuals who wish to teach at the junior and high school levels.</w:t>
      </w:r>
    </w:p>
    <w:p w:rsidR="003A43B0" w:rsidRPr="003A43B0" w:rsidRDefault="003A43B0" w:rsidP="003A43B0">
      <w:pPr>
        <w:autoSpaceDE w:val="0"/>
        <w:autoSpaceDN w:val="0"/>
        <w:adjustRightInd w:val="0"/>
        <w:spacing w:after="0" w:line="240" w:lineRule="auto"/>
        <w:jc w:val="both"/>
        <w:rPr>
          <w:rFonts w:ascii="Times New Roman" w:hAnsi="Times New Roman" w:cs="Times New Roman"/>
          <w:b/>
          <w:bCs/>
          <w:color w:val="000000"/>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b/>
          <w:bCs/>
          <w:color w:val="000000"/>
          <w:sz w:val="20"/>
          <w:szCs w:val="20"/>
        </w:rPr>
      </w:pPr>
      <w:r w:rsidRPr="003A43B0">
        <w:rPr>
          <w:rFonts w:ascii="Times New Roman" w:hAnsi="Times New Roman" w:cs="Times New Roman"/>
          <w:b/>
          <w:bCs/>
          <w:color w:val="000000"/>
          <w:sz w:val="20"/>
          <w:szCs w:val="20"/>
        </w:rPr>
        <w:t>Time Limits for Coursework</w:t>
      </w:r>
    </w:p>
    <w:p w:rsidR="003A43B0" w:rsidRPr="003A43B0" w:rsidRDefault="003A43B0" w:rsidP="003A43B0">
      <w:pPr>
        <w:autoSpaceDE w:val="0"/>
        <w:autoSpaceDN w:val="0"/>
        <w:adjustRightInd w:val="0"/>
        <w:spacing w:after="0" w:line="240" w:lineRule="auto"/>
        <w:jc w:val="both"/>
        <w:rPr>
          <w:rFonts w:ascii="Times New Roman" w:hAnsi="Times New Roman" w:cs="Times New Roman"/>
          <w:color w:val="000000"/>
          <w:sz w:val="20"/>
          <w:szCs w:val="20"/>
        </w:rPr>
      </w:pPr>
      <w:r w:rsidRPr="003A43B0">
        <w:rPr>
          <w:rFonts w:ascii="Times New Roman" w:hAnsi="Times New Roman" w:cs="Times New Roman"/>
          <w:color w:val="000000"/>
          <w:sz w:val="20"/>
          <w:szCs w:val="20"/>
        </w:rPr>
        <w:t>All Credential coursework must be completed within a 7-year period of time. This time limit requirement means that no more than seven (7) years may elapse between the start of the term for the earliest dated course approved for the Plan of Study and the date the application for recommendation of a credential is approved.</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b/>
          <w:bCs/>
          <w:sz w:val="20"/>
          <w:szCs w:val="20"/>
        </w:rPr>
        <w:t>Admission Requirements for both Multiple and Single Subject Programs</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 xml:space="preserve">A student may begin the Credential Program in the </w:t>
      </w:r>
      <w:proofErr w:type="gramStart"/>
      <w:r w:rsidRPr="003A43B0">
        <w:rPr>
          <w:rFonts w:ascii="Times New Roman" w:hAnsi="Times New Roman" w:cs="Times New Roman"/>
          <w:sz w:val="20"/>
          <w:szCs w:val="20"/>
        </w:rPr>
        <w:t>Fall</w:t>
      </w:r>
      <w:proofErr w:type="gramEnd"/>
      <w:r w:rsidRPr="003A43B0">
        <w:rPr>
          <w:rFonts w:ascii="Times New Roman" w:hAnsi="Times New Roman" w:cs="Times New Roman"/>
          <w:sz w:val="20"/>
          <w:szCs w:val="20"/>
        </w:rPr>
        <w:t>, Winter, or Spring quarter. The mandatory Information and Application session is offered each quarter. Please refer to the program brochure for meeting dates and times. Admission criteria are based on the CSU and CCTC guidelines. They include, but are not limited to, the following:</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3A43B0">
        <w:rPr>
          <w:rFonts w:ascii="Times New Roman" w:hAnsi="Times New Roman" w:cs="Times New Roman"/>
          <w:sz w:val="20"/>
          <w:szCs w:val="20"/>
        </w:rPr>
        <w:t>1.</w:t>
      </w:r>
      <w:r w:rsidRPr="003A43B0">
        <w:rPr>
          <w:rFonts w:ascii="Times New Roman" w:hAnsi="Times New Roman" w:cs="Times New Roman"/>
          <w:sz w:val="20"/>
          <w:szCs w:val="20"/>
        </w:rPr>
        <w:tab/>
      </w:r>
      <w:r w:rsidRPr="003A43B0">
        <w:rPr>
          <w:rFonts w:ascii="Times New Roman" w:hAnsi="Times New Roman" w:cs="Times New Roman"/>
          <w:b/>
          <w:bCs/>
          <w:sz w:val="20"/>
          <w:szCs w:val="20"/>
        </w:rPr>
        <w:t>CSUB Admission</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ab/>
        <w:t xml:space="preserve">A student must be admitted to the University in order to continue with the teacher education credential programs.   </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3A43B0">
        <w:rPr>
          <w:rFonts w:ascii="Times New Roman" w:hAnsi="Times New Roman" w:cs="Times New Roman"/>
          <w:sz w:val="20"/>
          <w:szCs w:val="20"/>
        </w:rPr>
        <w:t>2.</w:t>
      </w:r>
      <w:r w:rsidRPr="003A43B0">
        <w:rPr>
          <w:rFonts w:ascii="Times New Roman" w:hAnsi="Times New Roman" w:cs="Times New Roman"/>
          <w:sz w:val="20"/>
          <w:szCs w:val="20"/>
        </w:rPr>
        <w:tab/>
      </w:r>
      <w:r w:rsidRPr="003A43B0">
        <w:rPr>
          <w:rFonts w:ascii="Times New Roman" w:hAnsi="Times New Roman" w:cs="Times New Roman"/>
          <w:b/>
          <w:bCs/>
          <w:sz w:val="20"/>
          <w:szCs w:val="20"/>
        </w:rPr>
        <w:t>Class Level</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3A43B0">
        <w:rPr>
          <w:rFonts w:ascii="Times New Roman" w:hAnsi="Times New Roman" w:cs="Times New Roman"/>
          <w:color w:val="000000"/>
          <w:sz w:val="20"/>
          <w:szCs w:val="20"/>
        </w:rPr>
        <w:tab/>
        <w:t>Candidates must be senior status (minimum of 135 quarter units) to apply.  IBEST (Integrated Baccalaureate for Excellence in Studies and Teaching) students must complete a minimum of 90 quarter units toward a bachelor’s degree at the time of application.</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3A43B0">
        <w:rPr>
          <w:rFonts w:ascii="Times New Roman" w:hAnsi="Times New Roman" w:cs="Times New Roman"/>
          <w:color w:val="000000"/>
          <w:sz w:val="20"/>
          <w:szCs w:val="20"/>
        </w:rPr>
        <w:t>3.</w:t>
      </w:r>
      <w:r w:rsidRPr="003A43B0">
        <w:rPr>
          <w:rFonts w:ascii="Times New Roman" w:hAnsi="Times New Roman" w:cs="Times New Roman"/>
          <w:color w:val="000000"/>
          <w:sz w:val="20"/>
          <w:szCs w:val="20"/>
        </w:rPr>
        <w:tab/>
      </w:r>
      <w:r w:rsidRPr="003A43B0">
        <w:rPr>
          <w:rFonts w:ascii="Times New Roman" w:hAnsi="Times New Roman" w:cs="Times New Roman"/>
          <w:b/>
          <w:bCs/>
          <w:sz w:val="20"/>
          <w:szCs w:val="20"/>
        </w:rPr>
        <w:t>Grade Point Average (GPA)</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3A43B0">
        <w:rPr>
          <w:rFonts w:ascii="Times New Roman" w:hAnsi="Times New Roman" w:cs="Times New Roman"/>
          <w:sz w:val="20"/>
          <w:szCs w:val="20"/>
        </w:rPr>
        <w:tab/>
        <w:t xml:space="preserve">To be considered for regular admission, students must have a 2.75 GPA in the last 90 quarter units/60 semester units. </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b/>
          <w:bCs/>
          <w:sz w:val="20"/>
          <w:szCs w:val="20"/>
        </w:rPr>
      </w:pPr>
      <w:r w:rsidRPr="003A43B0">
        <w:rPr>
          <w:rFonts w:ascii="Times New Roman" w:hAnsi="Times New Roman" w:cs="Times New Roman"/>
          <w:b/>
          <w:bCs/>
          <w:sz w:val="20"/>
          <w:szCs w:val="20"/>
        </w:rPr>
        <w:t>Meeting Subject Matter Competence</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3A43B0">
        <w:rPr>
          <w:rFonts w:ascii="Times New Roman" w:hAnsi="Times New Roman" w:cs="Times New Roman"/>
          <w:sz w:val="20"/>
          <w:szCs w:val="20"/>
        </w:rPr>
        <w:t>1.</w:t>
      </w:r>
      <w:r w:rsidRPr="003A43B0">
        <w:rPr>
          <w:rFonts w:ascii="Times New Roman" w:hAnsi="Times New Roman" w:cs="Times New Roman"/>
          <w:sz w:val="20"/>
          <w:szCs w:val="20"/>
        </w:rPr>
        <w:tab/>
      </w:r>
      <w:r w:rsidRPr="003A43B0">
        <w:rPr>
          <w:rFonts w:ascii="Times New Roman" w:hAnsi="Times New Roman" w:cs="Times New Roman"/>
          <w:b/>
          <w:bCs/>
          <w:sz w:val="20"/>
          <w:szCs w:val="20"/>
        </w:rPr>
        <w:t xml:space="preserve">Multiple Subjects Program (CSET only) </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A43B0">
        <w:rPr>
          <w:rFonts w:ascii="Times New Roman" w:hAnsi="Times New Roman" w:cs="Times New Roman"/>
          <w:sz w:val="20"/>
          <w:szCs w:val="20"/>
        </w:rPr>
        <w:tab/>
        <w:t xml:space="preserve">All candidates must pass the California Subject Examinations for Teachers (CSET - Multiple Subjects, subtest I, II &amp; III) </w:t>
      </w:r>
      <w:r w:rsidRPr="003A43B0">
        <w:rPr>
          <w:rFonts w:ascii="Times New Roman" w:hAnsi="Times New Roman" w:cs="Times New Roman"/>
          <w:b/>
          <w:bCs/>
          <w:sz w:val="20"/>
          <w:szCs w:val="20"/>
        </w:rPr>
        <w:t>before</w:t>
      </w:r>
      <w:r w:rsidRPr="003A43B0">
        <w:rPr>
          <w:rFonts w:ascii="Times New Roman" w:hAnsi="Times New Roman" w:cs="Times New Roman"/>
          <w:sz w:val="20"/>
          <w:szCs w:val="20"/>
        </w:rPr>
        <w:t xml:space="preserve"> admission to the program. </w:t>
      </w:r>
      <w:proofErr w:type="gramStart"/>
      <w:r w:rsidRPr="003A43B0">
        <w:rPr>
          <w:rFonts w:ascii="Times New Roman" w:hAnsi="Times New Roman" w:cs="Times New Roman"/>
          <w:sz w:val="20"/>
          <w:szCs w:val="20"/>
        </w:rPr>
        <w:t>For more information go to www.cset.nesinc.com.</w:t>
      </w:r>
      <w:proofErr w:type="gramEnd"/>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3A43B0">
        <w:rPr>
          <w:rFonts w:ascii="Times New Roman" w:hAnsi="Times New Roman" w:cs="Times New Roman"/>
          <w:color w:val="000000"/>
          <w:sz w:val="20"/>
          <w:szCs w:val="20"/>
        </w:rPr>
        <w:t>2.</w:t>
      </w:r>
      <w:r w:rsidRPr="003A43B0">
        <w:rPr>
          <w:rFonts w:ascii="Times New Roman" w:hAnsi="Times New Roman" w:cs="Times New Roman"/>
          <w:color w:val="000000"/>
          <w:sz w:val="20"/>
          <w:szCs w:val="20"/>
        </w:rPr>
        <w:tab/>
      </w:r>
      <w:r w:rsidRPr="003A43B0">
        <w:rPr>
          <w:rFonts w:ascii="Times New Roman" w:hAnsi="Times New Roman" w:cs="Times New Roman"/>
          <w:b/>
          <w:bCs/>
          <w:sz w:val="20"/>
          <w:szCs w:val="20"/>
        </w:rPr>
        <w:t>Teacher Performance Assessment (TPA)</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lastRenderedPageBreak/>
        <w:tab/>
        <w:t xml:space="preserve">The California Teacher Performance Assessment is a requirement for the Multiple/Single Subjects Teacher Credential Programs. During each of the three quarters of the program, candidates will be expected to complete one or two of the following four TPA tasks: EDTE 401-TPA 1; EDTE 402-TPA 2; EDTE 403-TPA 3; EDTE 404 -TPA 4. The four TPA tasks measure knowledge of Subject Specific Pedagogy (TPA 1), Designing Instruction (TPA 2), Assessing Student Learning (TPA 3); and the ability of teacher candidates to apply the skills acquired in the program during student teaching, Task 4 (TPA 4) Culminating Teaching Experience which requires a 20 minute video demonstration of the candidate’s teaching. All but the first task, Subject Specific Pedagogy require candidates complete fieldwork in a classroom. </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color w:val="000000"/>
          <w:sz w:val="20"/>
          <w:szCs w:val="20"/>
        </w:rPr>
      </w:pPr>
      <w:r w:rsidRPr="003A43B0">
        <w:rPr>
          <w:rFonts w:ascii="Times New Roman" w:hAnsi="Times New Roman" w:cs="Times New Roman"/>
          <w:b/>
          <w:bCs/>
          <w:color w:val="000000"/>
          <w:sz w:val="20"/>
          <w:szCs w:val="20"/>
        </w:rPr>
        <w:t>Single Subject Program</w:t>
      </w:r>
    </w:p>
    <w:p w:rsidR="003A43B0" w:rsidRPr="003A43B0" w:rsidRDefault="003A43B0" w:rsidP="003A43B0">
      <w:pPr>
        <w:autoSpaceDE w:val="0"/>
        <w:autoSpaceDN w:val="0"/>
        <w:adjustRightInd w:val="0"/>
        <w:spacing w:after="0" w:line="240" w:lineRule="auto"/>
        <w:jc w:val="both"/>
        <w:rPr>
          <w:rFonts w:ascii="Times New Roman" w:hAnsi="Times New Roman" w:cs="Times New Roman"/>
          <w:color w:val="000000"/>
          <w:sz w:val="20"/>
          <w:szCs w:val="20"/>
        </w:rPr>
      </w:pPr>
      <w:r w:rsidRPr="003A43B0">
        <w:rPr>
          <w:rFonts w:ascii="Times New Roman" w:hAnsi="Times New Roman" w:cs="Times New Roman"/>
          <w:color w:val="000000"/>
          <w:sz w:val="20"/>
          <w:szCs w:val="20"/>
        </w:rPr>
        <w:t>All candidates must complete at least 80% of the subject matter competency in their content area or provide verification of passage of CSET Exam in the appropriate content area (2/3 or 3/4 passage).</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3A43B0">
        <w:rPr>
          <w:rFonts w:ascii="Times New Roman" w:hAnsi="Times New Roman" w:cs="Times New Roman"/>
          <w:color w:val="000000"/>
          <w:sz w:val="20"/>
          <w:szCs w:val="20"/>
        </w:rPr>
        <w:t>1.</w:t>
      </w:r>
      <w:r w:rsidRPr="003A43B0">
        <w:rPr>
          <w:rFonts w:ascii="Times New Roman" w:hAnsi="Times New Roman" w:cs="Times New Roman"/>
          <w:color w:val="000000"/>
          <w:sz w:val="20"/>
          <w:szCs w:val="20"/>
        </w:rPr>
        <w:tab/>
      </w:r>
      <w:r w:rsidRPr="003A43B0">
        <w:rPr>
          <w:rFonts w:ascii="Times New Roman" w:hAnsi="Times New Roman" w:cs="Times New Roman"/>
          <w:b/>
          <w:bCs/>
          <w:sz w:val="20"/>
          <w:szCs w:val="20"/>
        </w:rPr>
        <w:t>Subject matter competence in Single Subject can be achieved in one of two ways:</w:t>
      </w:r>
    </w:p>
    <w:p w:rsidR="003A43B0" w:rsidRPr="003A43B0" w:rsidRDefault="003A43B0" w:rsidP="003A43B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3A43B0">
        <w:rPr>
          <w:rFonts w:ascii="Times New Roman" w:hAnsi="Times New Roman" w:cs="Times New Roman"/>
          <w:b/>
          <w:bCs/>
          <w:sz w:val="20"/>
          <w:szCs w:val="20"/>
        </w:rPr>
        <w:tab/>
      </w:r>
      <w:r w:rsidRPr="003A43B0">
        <w:rPr>
          <w:rFonts w:ascii="Times New Roman" w:hAnsi="Times New Roman" w:cs="Times New Roman"/>
          <w:sz w:val="20"/>
          <w:szCs w:val="20"/>
        </w:rPr>
        <w:t>a.</w:t>
      </w:r>
      <w:r w:rsidRPr="003A43B0">
        <w:rPr>
          <w:rFonts w:ascii="Times New Roman" w:hAnsi="Times New Roman" w:cs="Times New Roman"/>
          <w:sz w:val="20"/>
          <w:szCs w:val="20"/>
        </w:rPr>
        <w:tab/>
      </w:r>
      <w:r w:rsidRPr="003A43B0">
        <w:rPr>
          <w:rFonts w:ascii="Times New Roman" w:hAnsi="Times New Roman" w:cs="Times New Roman"/>
          <w:b/>
          <w:bCs/>
          <w:sz w:val="20"/>
          <w:szCs w:val="20"/>
        </w:rPr>
        <w:t>Subject Matter Waiver Programs:</w:t>
      </w:r>
      <w:r w:rsidRPr="003A43B0">
        <w:rPr>
          <w:rFonts w:ascii="Times New Roman" w:hAnsi="Times New Roman" w:cs="Times New Roman"/>
          <w:sz w:val="20"/>
          <w:szCs w:val="20"/>
        </w:rPr>
        <w:t xml:space="preserve"> In this option, applicants can meet the subject matter requirement if they have completed a Commission approved subject matter program and obtain a signed waiver letter verifying completion of said program.</w:t>
      </w:r>
    </w:p>
    <w:p w:rsidR="003A43B0" w:rsidRPr="003A43B0" w:rsidRDefault="003A43B0" w:rsidP="003A43B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3A43B0">
        <w:rPr>
          <w:rFonts w:ascii="Times New Roman" w:hAnsi="Times New Roman" w:cs="Times New Roman"/>
          <w:sz w:val="20"/>
          <w:szCs w:val="20"/>
        </w:rPr>
        <w:tab/>
        <w:t>b.</w:t>
      </w:r>
      <w:r w:rsidRPr="003A43B0">
        <w:rPr>
          <w:rFonts w:ascii="Times New Roman" w:hAnsi="Times New Roman" w:cs="Times New Roman"/>
          <w:b/>
          <w:bCs/>
          <w:sz w:val="20"/>
          <w:szCs w:val="20"/>
        </w:rPr>
        <w:tab/>
        <w:t xml:space="preserve">Exam: </w:t>
      </w:r>
      <w:r w:rsidRPr="003A43B0">
        <w:rPr>
          <w:rFonts w:ascii="Times New Roman" w:hAnsi="Times New Roman" w:cs="Times New Roman"/>
          <w:sz w:val="20"/>
          <w:szCs w:val="20"/>
        </w:rPr>
        <w:t xml:space="preserve">In this option, applicants can meet subject matter competence if they have passed all subtests of the CSET in the subject area they wish to obtain a teaching credential. Information about the exam can be found at </w:t>
      </w:r>
      <w:r w:rsidRPr="003A43B0">
        <w:rPr>
          <w:rFonts w:ascii="Times New Roman" w:hAnsi="Times New Roman" w:cs="Times New Roman"/>
          <w:color w:val="000000"/>
          <w:sz w:val="20"/>
          <w:szCs w:val="20"/>
        </w:rPr>
        <w:t>www.cset.nesinc.com.</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2.</w:t>
      </w:r>
      <w:r w:rsidRPr="003A43B0">
        <w:rPr>
          <w:rFonts w:ascii="Times New Roman" w:hAnsi="Times New Roman" w:cs="Times New Roman"/>
          <w:sz w:val="20"/>
          <w:szCs w:val="20"/>
        </w:rPr>
        <w:tab/>
      </w:r>
      <w:r w:rsidRPr="003A43B0">
        <w:rPr>
          <w:rFonts w:ascii="Times New Roman" w:hAnsi="Times New Roman" w:cs="Times New Roman"/>
          <w:b/>
          <w:bCs/>
          <w:sz w:val="20"/>
          <w:szCs w:val="20"/>
        </w:rPr>
        <w:t>Fingerprint Clearance</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ab/>
        <w:t>A valid Certificate of Clearance or Substitute permit issued by the California Commission on Teacher Credentialing.</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3.</w:t>
      </w:r>
      <w:r w:rsidRPr="003A43B0">
        <w:rPr>
          <w:rFonts w:ascii="Times New Roman" w:hAnsi="Times New Roman" w:cs="Times New Roman"/>
          <w:sz w:val="20"/>
          <w:szCs w:val="20"/>
        </w:rPr>
        <w:tab/>
      </w:r>
      <w:r w:rsidRPr="003A43B0">
        <w:rPr>
          <w:rFonts w:ascii="Times New Roman" w:hAnsi="Times New Roman" w:cs="Times New Roman"/>
          <w:b/>
          <w:bCs/>
          <w:sz w:val="20"/>
          <w:szCs w:val="20"/>
        </w:rPr>
        <w:t>Tuberculin Clearance (TB)</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ab/>
      </w:r>
      <w:proofErr w:type="gramStart"/>
      <w:r w:rsidRPr="003A43B0">
        <w:rPr>
          <w:rFonts w:ascii="Times New Roman" w:hAnsi="Times New Roman" w:cs="Times New Roman"/>
          <w:sz w:val="20"/>
          <w:szCs w:val="20"/>
        </w:rPr>
        <w:t>Current certificate of freedom of tuberculosis.</w:t>
      </w:r>
      <w:proofErr w:type="gramEnd"/>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4.</w:t>
      </w:r>
      <w:r w:rsidRPr="003A43B0">
        <w:rPr>
          <w:rFonts w:ascii="Times New Roman" w:hAnsi="Times New Roman" w:cs="Times New Roman"/>
          <w:sz w:val="20"/>
          <w:szCs w:val="20"/>
        </w:rPr>
        <w:tab/>
      </w:r>
      <w:r w:rsidRPr="003A43B0">
        <w:rPr>
          <w:rFonts w:ascii="Times New Roman" w:hAnsi="Times New Roman" w:cs="Times New Roman"/>
          <w:b/>
          <w:bCs/>
          <w:sz w:val="20"/>
          <w:szCs w:val="20"/>
        </w:rPr>
        <w:t>U. S. Constitution</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ab/>
        <w:t>A course covering the U. S. Constitution or exam</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5.</w:t>
      </w:r>
      <w:r w:rsidRPr="003A43B0">
        <w:rPr>
          <w:rFonts w:ascii="Times New Roman" w:hAnsi="Times New Roman" w:cs="Times New Roman"/>
          <w:sz w:val="20"/>
          <w:szCs w:val="20"/>
        </w:rPr>
        <w:tab/>
      </w:r>
      <w:r w:rsidRPr="003A43B0">
        <w:rPr>
          <w:rFonts w:ascii="Times New Roman" w:hAnsi="Times New Roman" w:cs="Times New Roman"/>
          <w:b/>
          <w:bCs/>
          <w:sz w:val="20"/>
          <w:szCs w:val="20"/>
        </w:rPr>
        <w:t>Professional Liability Insurance</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ab/>
        <w:t>This can be purchased at the cashier’s window or online.</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6.</w:t>
      </w:r>
      <w:r w:rsidRPr="003A43B0">
        <w:rPr>
          <w:rFonts w:ascii="Times New Roman" w:hAnsi="Times New Roman" w:cs="Times New Roman"/>
          <w:sz w:val="20"/>
          <w:szCs w:val="20"/>
        </w:rPr>
        <w:tab/>
      </w:r>
      <w:r w:rsidRPr="003A43B0">
        <w:rPr>
          <w:rFonts w:ascii="Times New Roman" w:hAnsi="Times New Roman" w:cs="Times New Roman"/>
          <w:b/>
          <w:bCs/>
          <w:sz w:val="20"/>
          <w:szCs w:val="20"/>
        </w:rPr>
        <w:t>Oral Interview</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ab/>
        <w:t>Students must sign up for a scheduled interview during the Group Information and Application Meeting.</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7.</w:t>
      </w:r>
      <w:r w:rsidRPr="003A43B0">
        <w:rPr>
          <w:rFonts w:ascii="Times New Roman" w:hAnsi="Times New Roman" w:cs="Times New Roman"/>
          <w:sz w:val="20"/>
          <w:szCs w:val="20"/>
        </w:rPr>
        <w:tab/>
      </w:r>
      <w:r w:rsidRPr="003A43B0">
        <w:rPr>
          <w:rFonts w:ascii="Times New Roman" w:hAnsi="Times New Roman" w:cs="Times New Roman"/>
          <w:b/>
          <w:bCs/>
          <w:sz w:val="20"/>
          <w:szCs w:val="20"/>
        </w:rPr>
        <w:t>Writing Assessment</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ab/>
        <w:t>This will be completed at the end of the Group Interview session.</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8.</w:t>
      </w:r>
      <w:r w:rsidRPr="003A43B0">
        <w:rPr>
          <w:rFonts w:ascii="Times New Roman" w:hAnsi="Times New Roman" w:cs="Times New Roman"/>
          <w:sz w:val="20"/>
          <w:szCs w:val="20"/>
        </w:rPr>
        <w:tab/>
      </w:r>
      <w:r w:rsidRPr="003A43B0">
        <w:rPr>
          <w:rFonts w:ascii="Times New Roman" w:hAnsi="Times New Roman" w:cs="Times New Roman"/>
          <w:b/>
          <w:bCs/>
          <w:sz w:val="20"/>
          <w:szCs w:val="20"/>
        </w:rPr>
        <w:t>Program Plan of Studies</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ab/>
        <w:t xml:space="preserve">This will be completed upon admission into the Credential Program.  </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b/>
          <w:bCs/>
          <w:sz w:val="20"/>
          <w:szCs w:val="20"/>
        </w:rPr>
      </w:pPr>
      <w:r w:rsidRPr="003A43B0">
        <w:rPr>
          <w:rFonts w:ascii="Times New Roman" w:hAnsi="Times New Roman" w:cs="Times New Roman"/>
          <w:b/>
          <w:bCs/>
          <w:sz w:val="20"/>
          <w:szCs w:val="20"/>
        </w:rPr>
        <w:t xml:space="preserve">Multiple Subject Credential Program  </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 xml:space="preserve">A student may begin the Multiple Subject Credential Program in the </w:t>
      </w:r>
      <w:proofErr w:type="gramStart"/>
      <w:r w:rsidRPr="003A43B0">
        <w:rPr>
          <w:rFonts w:ascii="Times New Roman" w:hAnsi="Times New Roman" w:cs="Times New Roman"/>
          <w:sz w:val="20"/>
          <w:szCs w:val="20"/>
        </w:rPr>
        <w:t>Fall</w:t>
      </w:r>
      <w:proofErr w:type="gramEnd"/>
      <w:r w:rsidRPr="003A43B0">
        <w:rPr>
          <w:rFonts w:ascii="Times New Roman" w:hAnsi="Times New Roman" w:cs="Times New Roman"/>
          <w:sz w:val="20"/>
          <w:szCs w:val="20"/>
        </w:rPr>
        <w:t xml:space="preserve">, Winter, or Spring.    </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1.</w:t>
      </w:r>
      <w:r w:rsidRPr="003A43B0">
        <w:rPr>
          <w:rFonts w:ascii="Times New Roman" w:hAnsi="Times New Roman" w:cs="Times New Roman"/>
          <w:sz w:val="20"/>
          <w:szCs w:val="20"/>
        </w:rPr>
        <w:tab/>
      </w:r>
      <w:r w:rsidRPr="003A43B0">
        <w:rPr>
          <w:rFonts w:ascii="Times New Roman" w:hAnsi="Times New Roman" w:cs="Times New Roman"/>
          <w:b/>
          <w:bCs/>
          <w:sz w:val="20"/>
          <w:szCs w:val="20"/>
        </w:rPr>
        <w:t xml:space="preserve">Application Requirements </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ab/>
        <w:t>To apply for a Preliminary Credential, the California Commission on Teacher Credentialing (CCTC) requires the following:</w:t>
      </w:r>
    </w:p>
    <w:p w:rsidR="003A43B0" w:rsidRPr="003A43B0" w:rsidRDefault="003A43B0" w:rsidP="003A43B0">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sz w:val="20"/>
          <w:szCs w:val="20"/>
        </w:rPr>
      </w:pPr>
      <w:r w:rsidRPr="003A43B0">
        <w:rPr>
          <w:rFonts w:ascii="Symbol" w:hAnsi="Symbol" w:cs="Symbol"/>
        </w:rPr>
        <w:tab/>
      </w:r>
      <w:proofErr w:type="gramStart"/>
      <w:r w:rsidRPr="003A43B0">
        <w:rPr>
          <w:rFonts w:ascii="Symbol" w:hAnsi="Symbol" w:cs="Symbol"/>
        </w:rPr>
        <w:t></w:t>
      </w:r>
      <w:r w:rsidRPr="003A43B0">
        <w:rPr>
          <w:rFonts w:ascii="Times New Roman" w:hAnsi="Times New Roman" w:cs="Times New Roman"/>
          <w:sz w:val="20"/>
          <w:szCs w:val="20"/>
        </w:rPr>
        <w:tab/>
        <w:t>BA/BS degree from an accredited University.</w:t>
      </w:r>
      <w:proofErr w:type="gramEnd"/>
    </w:p>
    <w:p w:rsidR="003A43B0" w:rsidRPr="003A43B0" w:rsidRDefault="003A43B0" w:rsidP="003A43B0">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sz w:val="20"/>
          <w:szCs w:val="20"/>
        </w:rPr>
      </w:pPr>
      <w:r w:rsidRPr="003A43B0">
        <w:rPr>
          <w:rFonts w:ascii="Symbol" w:hAnsi="Symbol" w:cs="Symbol"/>
        </w:rPr>
        <w:tab/>
      </w:r>
      <w:proofErr w:type="gramStart"/>
      <w:r w:rsidRPr="003A43B0">
        <w:rPr>
          <w:rFonts w:ascii="Symbol" w:hAnsi="Symbol" w:cs="Symbol"/>
        </w:rPr>
        <w:t></w:t>
      </w:r>
      <w:r w:rsidRPr="003A43B0">
        <w:rPr>
          <w:rFonts w:ascii="Times New Roman" w:hAnsi="Times New Roman" w:cs="Times New Roman"/>
          <w:sz w:val="20"/>
          <w:szCs w:val="20"/>
        </w:rPr>
        <w:tab/>
        <w:t>Passage of CBEST exam.</w:t>
      </w:r>
      <w:proofErr w:type="gramEnd"/>
    </w:p>
    <w:p w:rsidR="003A43B0" w:rsidRPr="003A43B0" w:rsidRDefault="003A43B0" w:rsidP="003A43B0">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sz w:val="20"/>
          <w:szCs w:val="20"/>
        </w:rPr>
      </w:pPr>
      <w:r w:rsidRPr="003A43B0">
        <w:rPr>
          <w:rFonts w:ascii="Symbol" w:hAnsi="Symbol" w:cs="Symbol"/>
        </w:rPr>
        <w:tab/>
      </w:r>
      <w:proofErr w:type="gramStart"/>
      <w:r w:rsidRPr="003A43B0">
        <w:rPr>
          <w:rFonts w:ascii="Symbol" w:hAnsi="Symbol" w:cs="Symbol"/>
        </w:rPr>
        <w:t></w:t>
      </w:r>
      <w:r w:rsidRPr="003A43B0">
        <w:rPr>
          <w:rFonts w:ascii="Times New Roman" w:hAnsi="Times New Roman" w:cs="Times New Roman"/>
          <w:sz w:val="20"/>
          <w:szCs w:val="20"/>
        </w:rPr>
        <w:tab/>
        <w:t>Passage of the CSET (MS) Exam.</w:t>
      </w:r>
      <w:proofErr w:type="gramEnd"/>
    </w:p>
    <w:p w:rsidR="003A43B0" w:rsidRPr="003A43B0" w:rsidRDefault="003A43B0" w:rsidP="003A43B0">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sz w:val="20"/>
          <w:szCs w:val="20"/>
        </w:rPr>
      </w:pPr>
      <w:r w:rsidRPr="003A43B0">
        <w:rPr>
          <w:rFonts w:ascii="Symbol" w:hAnsi="Symbol" w:cs="Symbol"/>
        </w:rPr>
        <w:tab/>
      </w:r>
      <w:r w:rsidRPr="003A43B0">
        <w:rPr>
          <w:rFonts w:ascii="Symbol" w:hAnsi="Symbol" w:cs="Symbol"/>
        </w:rPr>
        <w:t></w:t>
      </w:r>
      <w:r w:rsidRPr="003A43B0">
        <w:rPr>
          <w:rFonts w:ascii="Times New Roman" w:hAnsi="Times New Roman" w:cs="Times New Roman"/>
          <w:sz w:val="20"/>
          <w:szCs w:val="20"/>
        </w:rPr>
        <w:tab/>
        <w:t>Passage of the RICA exam.</w:t>
      </w:r>
    </w:p>
    <w:p w:rsidR="003A43B0" w:rsidRPr="003A43B0" w:rsidRDefault="003A43B0" w:rsidP="003A43B0">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sz w:val="20"/>
          <w:szCs w:val="20"/>
        </w:rPr>
      </w:pPr>
      <w:r w:rsidRPr="003A43B0">
        <w:rPr>
          <w:rFonts w:ascii="Symbol" w:hAnsi="Symbol" w:cs="Symbol"/>
        </w:rPr>
        <w:tab/>
      </w:r>
      <w:r w:rsidRPr="003A43B0">
        <w:rPr>
          <w:rFonts w:ascii="Symbol" w:hAnsi="Symbol" w:cs="Symbol"/>
        </w:rPr>
        <w:t></w:t>
      </w:r>
      <w:r w:rsidRPr="003A43B0">
        <w:rPr>
          <w:rFonts w:ascii="Times New Roman" w:hAnsi="Times New Roman" w:cs="Times New Roman"/>
          <w:sz w:val="20"/>
          <w:szCs w:val="20"/>
        </w:rPr>
        <w:tab/>
      </w:r>
      <w:r w:rsidRPr="003A43B0">
        <w:rPr>
          <w:rFonts w:ascii="Times New Roman" w:hAnsi="Times New Roman" w:cs="Times New Roman"/>
          <w:b/>
          <w:bCs/>
          <w:sz w:val="20"/>
          <w:szCs w:val="20"/>
        </w:rPr>
        <w:t>CBEST:</w:t>
      </w:r>
      <w:r w:rsidRPr="003A43B0">
        <w:rPr>
          <w:rFonts w:ascii="Times New Roman" w:hAnsi="Times New Roman" w:cs="Times New Roman"/>
          <w:sz w:val="20"/>
          <w:szCs w:val="20"/>
        </w:rPr>
        <w:t xml:space="preserve"> All candidates must have taken the California Basic Education Skills Test (CBEST) </w:t>
      </w:r>
      <w:r w:rsidRPr="003A43B0">
        <w:rPr>
          <w:rFonts w:ascii="Times New Roman" w:hAnsi="Times New Roman" w:cs="Times New Roman"/>
          <w:b/>
          <w:bCs/>
          <w:sz w:val="20"/>
          <w:szCs w:val="20"/>
        </w:rPr>
        <w:t>before</w:t>
      </w:r>
      <w:r w:rsidRPr="003A43B0">
        <w:rPr>
          <w:rFonts w:ascii="Times New Roman" w:hAnsi="Times New Roman" w:cs="Times New Roman"/>
          <w:sz w:val="20"/>
          <w:szCs w:val="20"/>
        </w:rPr>
        <w:t xml:space="preserve"> applying to the program. Proof of passage of the CBEST must be submitted at the time of application to Stage III Student Teaching. </w:t>
      </w:r>
      <w:proofErr w:type="gramStart"/>
      <w:r w:rsidRPr="003A43B0">
        <w:rPr>
          <w:rFonts w:ascii="Times New Roman" w:hAnsi="Times New Roman" w:cs="Times New Roman"/>
          <w:sz w:val="20"/>
          <w:szCs w:val="20"/>
        </w:rPr>
        <w:t>For more information go to www.cbest.nesinc.com.</w:t>
      </w:r>
      <w:proofErr w:type="gramEnd"/>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b/>
          <w:bCs/>
          <w:sz w:val="20"/>
          <w:szCs w:val="20"/>
        </w:rPr>
        <w:t xml:space="preserve">Note: </w:t>
      </w:r>
      <w:r w:rsidRPr="003A43B0">
        <w:rPr>
          <w:rFonts w:ascii="Times New Roman" w:hAnsi="Times New Roman" w:cs="Times New Roman"/>
          <w:sz w:val="20"/>
          <w:szCs w:val="20"/>
        </w:rPr>
        <w:t>Program requirements may change based on evolving nature of state credentialing guidelines.</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b/>
          <w:bCs/>
          <w:sz w:val="20"/>
          <w:szCs w:val="20"/>
        </w:rPr>
      </w:pPr>
      <w:r w:rsidRPr="003A43B0">
        <w:rPr>
          <w:rFonts w:ascii="Times New Roman" w:hAnsi="Times New Roman" w:cs="Times New Roman"/>
          <w:b/>
          <w:bCs/>
          <w:sz w:val="20"/>
          <w:szCs w:val="20"/>
        </w:rPr>
        <w:t xml:space="preserve">Requirements for the Multiple Subject Teacher Credential Program </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The following list of courses represents the required coursework for a Multiple Subject Credential. A student must maintain an overall GPA of 3.00 or above in credential courses to remain in the program and to advance to student teaching. A course with a grade lower than a “C” must be repeated.</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1.</w:t>
      </w:r>
      <w:r w:rsidRPr="003A43B0">
        <w:rPr>
          <w:rFonts w:ascii="Times New Roman" w:hAnsi="Times New Roman" w:cs="Times New Roman"/>
          <w:b/>
          <w:bCs/>
          <w:sz w:val="20"/>
          <w:szCs w:val="20"/>
        </w:rPr>
        <w:tab/>
        <w:t>Prerequisites</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lastRenderedPageBreak/>
        <w:tab/>
        <w:t xml:space="preserve">Preliminary program requirements must be completed or in progress at the time of application to the Multiple Subject Credential Program.  </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2.</w:t>
      </w:r>
      <w:r w:rsidRPr="003A43B0">
        <w:rPr>
          <w:rFonts w:ascii="Times New Roman" w:hAnsi="Times New Roman" w:cs="Times New Roman"/>
          <w:b/>
          <w:bCs/>
          <w:sz w:val="20"/>
          <w:szCs w:val="20"/>
        </w:rPr>
        <w:tab/>
        <w:t>Course Sequence</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ab/>
        <w:t>Candidates in the Multiple Subject Credential Program will take the following courses in the sequence listed below.</w:t>
      </w:r>
    </w:p>
    <w:p w:rsidR="003A43B0" w:rsidRPr="003A43B0" w:rsidRDefault="003A43B0" w:rsidP="003A43B0">
      <w:pPr>
        <w:tabs>
          <w:tab w:val="left" w:pos="3499"/>
        </w:tabs>
        <w:autoSpaceDE w:val="0"/>
        <w:autoSpaceDN w:val="0"/>
        <w:adjustRightInd w:val="0"/>
        <w:spacing w:after="0" w:line="240" w:lineRule="auto"/>
        <w:jc w:val="both"/>
        <w:rPr>
          <w:rFonts w:ascii="Times New Roman" w:hAnsi="Times New Roman" w:cs="Times New Roman"/>
          <w:b/>
          <w:bCs/>
          <w:sz w:val="20"/>
          <w:szCs w:val="20"/>
        </w:rPr>
      </w:pPr>
      <w:r w:rsidRPr="003A43B0">
        <w:rPr>
          <w:rFonts w:ascii="Times New Roman" w:hAnsi="Times New Roman" w:cs="Times New Roman"/>
          <w:b/>
          <w:bCs/>
          <w:sz w:val="20"/>
          <w:szCs w:val="20"/>
        </w:rPr>
        <w:t xml:space="preserve">Total Units Required to Graduate       </w:t>
      </w:r>
      <w:r w:rsidRPr="003A43B0">
        <w:rPr>
          <w:rFonts w:ascii="Times New Roman" w:hAnsi="Times New Roman" w:cs="Times New Roman"/>
          <w:b/>
          <w:bCs/>
          <w:sz w:val="20"/>
          <w:szCs w:val="20"/>
        </w:rPr>
        <w:tab/>
        <w:t>55 units</w:t>
      </w:r>
    </w:p>
    <w:p w:rsidR="003A43B0" w:rsidRPr="003A43B0" w:rsidRDefault="003A43B0" w:rsidP="003A43B0">
      <w:pPr>
        <w:tabs>
          <w:tab w:val="left" w:pos="3510"/>
          <w:tab w:val="left" w:pos="3600"/>
          <w:tab w:val="left" w:pos="3634"/>
        </w:tabs>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b/>
          <w:bCs/>
          <w:sz w:val="20"/>
          <w:szCs w:val="20"/>
        </w:rPr>
        <w:t xml:space="preserve">Prerequisite Requirement                    </w:t>
      </w:r>
      <w:r w:rsidRPr="003A43B0">
        <w:rPr>
          <w:rFonts w:ascii="Times New Roman" w:hAnsi="Times New Roman" w:cs="Times New Roman"/>
          <w:b/>
          <w:bCs/>
          <w:sz w:val="20"/>
          <w:szCs w:val="20"/>
        </w:rPr>
        <w:tab/>
      </w:r>
      <w:r w:rsidRPr="003A43B0">
        <w:rPr>
          <w:rFonts w:ascii="Times New Roman" w:hAnsi="Times New Roman" w:cs="Times New Roman"/>
          <w:b/>
          <w:bCs/>
          <w:sz w:val="20"/>
          <w:szCs w:val="20"/>
        </w:rPr>
        <w:tab/>
        <w:t>3 units</w:t>
      </w:r>
    </w:p>
    <w:p w:rsidR="003A43B0" w:rsidRPr="003A43B0" w:rsidRDefault="003A43B0" w:rsidP="003A43B0">
      <w:pPr>
        <w:tabs>
          <w:tab w:val="left" w:pos="3645"/>
          <w:tab w:val="left" w:pos="3774"/>
        </w:tabs>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EDTE 300</w:t>
      </w:r>
      <w:r w:rsidRPr="003A43B0">
        <w:rPr>
          <w:rFonts w:ascii="Times New Roman" w:hAnsi="Times New Roman" w:cs="Times New Roman"/>
          <w:sz w:val="20"/>
          <w:szCs w:val="20"/>
        </w:rPr>
        <w:tab/>
        <w:t>3 units</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**In addition to lectures and discussions, candidates are required to fulfill 45 hours of fieldwork at a local elementary school district.</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b/>
          <w:bCs/>
          <w:sz w:val="20"/>
          <w:szCs w:val="20"/>
        </w:rPr>
      </w:pPr>
      <w:r w:rsidRPr="003A43B0">
        <w:rPr>
          <w:rFonts w:ascii="Times New Roman" w:hAnsi="Times New Roman" w:cs="Times New Roman"/>
          <w:b/>
          <w:bCs/>
          <w:sz w:val="20"/>
          <w:szCs w:val="20"/>
        </w:rPr>
        <w:t>Requirements for Technology Proficiency Certification</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 xml:space="preserve">For CTAP Level 1 take EDTE 415 (recommended); or EDCI 579 or LBST 290 or 390 </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3A43B0">
        <w:rPr>
          <w:rFonts w:ascii="Times New Roman" w:hAnsi="Times New Roman" w:cs="Times New Roman"/>
          <w:sz w:val="20"/>
          <w:szCs w:val="20"/>
        </w:rPr>
        <w:t>1.</w:t>
      </w:r>
      <w:r w:rsidRPr="003A43B0">
        <w:rPr>
          <w:rFonts w:ascii="Times New Roman" w:hAnsi="Times New Roman" w:cs="Times New Roman"/>
          <w:sz w:val="20"/>
          <w:szCs w:val="20"/>
        </w:rPr>
        <w:tab/>
      </w:r>
      <w:r w:rsidRPr="003A43B0">
        <w:rPr>
          <w:rFonts w:ascii="Times New Roman" w:hAnsi="Times New Roman" w:cs="Times New Roman"/>
          <w:b/>
          <w:bCs/>
          <w:sz w:val="20"/>
          <w:szCs w:val="20"/>
        </w:rPr>
        <w:t>Foundational Requirements</w:t>
      </w:r>
      <w:r w:rsidRPr="003A43B0">
        <w:rPr>
          <w:rFonts w:ascii="Times New Roman" w:hAnsi="Times New Roman" w:cs="Times New Roman"/>
          <w:sz w:val="20"/>
          <w:szCs w:val="20"/>
        </w:rPr>
        <w:t xml:space="preserve"> (10 units)</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ab/>
        <w:t xml:space="preserve">EDSP 301, EDTE 410, 416            </w:t>
      </w:r>
      <w:r w:rsidRPr="003A43B0">
        <w:rPr>
          <w:rFonts w:ascii="Times New Roman" w:hAnsi="Times New Roman" w:cs="Times New Roman"/>
          <w:sz w:val="20"/>
          <w:szCs w:val="20"/>
        </w:rPr>
        <w:tab/>
      </w:r>
      <w:r w:rsidRPr="003A43B0">
        <w:rPr>
          <w:rFonts w:ascii="Times New Roman" w:hAnsi="Times New Roman" w:cs="Times New Roman"/>
          <w:sz w:val="20"/>
          <w:szCs w:val="20"/>
        </w:rPr>
        <w:tab/>
      </w:r>
      <w:r w:rsidRPr="003A43B0">
        <w:rPr>
          <w:rFonts w:ascii="Times New Roman" w:hAnsi="Times New Roman" w:cs="Times New Roman"/>
          <w:sz w:val="20"/>
          <w:szCs w:val="20"/>
        </w:rPr>
        <w:tab/>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3A43B0">
        <w:rPr>
          <w:rFonts w:ascii="Times New Roman" w:hAnsi="Times New Roman" w:cs="Times New Roman"/>
          <w:sz w:val="20"/>
          <w:szCs w:val="20"/>
        </w:rPr>
        <w:t>2.</w:t>
      </w:r>
      <w:r w:rsidRPr="003A43B0">
        <w:rPr>
          <w:rFonts w:ascii="Times New Roman" w:hAnsi="Times New Roman" w:cs="Times New Roman"/>
          <w:sz w:val="20"/>
          <w:szCs w:val="20"/>
        </w:rPr>
        <w:tab/>
      </w:r>
      <w:r w:rsidRPr="003A43B0">
        <w:rPr>
          <w:rFonts w:ascii="Times New Roman" w:hAnsi="Times New Roman" w:cs="Times New Roman"/>
          <w:b/>
          <w:bCs/>
          <w:sz w:val="20"/>
          <w:szCs w:val="20"/>
        </w:rPr>
        <w:t xml:space="preserve">Core Program Courses </w:t>
      </w:r>
      <w:r w:rsidRPr="003A43B0">
        <w:rPr>
          <w:rFonts w:ascii="Times New Roman" w:hAnsi="Times New Roman" w:cs="Times New Roman"/>
          <w:sz w:val="20"/>
          <w:szCs w:val="20"/>
        </w:rPr>
        <w:t>(42 units)</w:t>
      </w:r>
      <w:r w:rsidRPr="003A43B0">
        <w:rPr>
          <w:rFonts w:ascii="Times New Roman" w:hAnsi="Times New Roman" w:cs="Times New Roman"/>
          <w:sz w:val="20"/>
          <w:szCs w:val="20"/>
        </w:rPr>
        <w:tab/>
      </w:r>
      <w:r w:rsidRPr="003A43B0">
        <w:rPr>
          <w:rFonts w:ascii="Times New Roman" w:hAnsi="Times New Roman" w:cs="Times New Roman"/>
          <w:sz w:val="20"/>
          <w:szCs w:val="20"/>
        </w:rPr>
        <w:tab/>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b/>
          <w:bCs/>
          <w:sz w:val="20"/>
          <w:szCs w:val="20"/>
        </w:rPr>
        <w:tab/>
        <w:t xml:space="preserve">Stage I: </w:t>
      </w:r>
      <w:r w:rsidRPr="003A43B0">
        <w:rPr>
          <w:rFonts w:ascii="Times New Roman" w:hAnsi="Times New Roman" w:cs="Times New Roman"/>
          <w:sz w:val="20"/>
          <w:szCs w:val="20"/>
        </w:rPr>
        <w:t>EDTE 401, 415, EDEL 460, 461, 462,</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b/>
          <w:bCs/>
          <w:sz w:val="20"/>
          <w:szCs w:val="20"/>
        </w:rPr>
        <w:tab/>
        <w:t xml:space="preserve">Stage II: </w:t>
      </w:r>
      <w:r w:rsidRPr="003A43B0">
        <w:rPr>
          <w:rFonts w:ascii="Times New Roman" w:hAnsi="Times New Roman" w:cs="Times New Roman"/>
          <w:sz w:val="20"/>
          <w:szCs w:val="20"/>
        </w:rPr>
        <w:t xml:space="preserve">EDEL 463, 464, 465, EDTE </w:t>
      </w:r>
      <w:proofErr w:type="gramStart"/>
      <w:r w:rsidRPr="003A43B0">
        <w:rPr>
          <w:rFonts w:ascii="Times New Roman" w:hAnsi="Times New Roman" w:cs="Times New Roman"/>
          <w:sz w:val="20"/>
          <w:szCs w:val="20"/>
        </w:rPr>
        <w:t xml:space="preserve">402                                                           </w:t>
      </w:r>
      <w:r w:rsidRPr="003A43B0">
        <w:rPr>
          <w:rFonts w:ascii="Times New Roman" w:hAnsi="Times New Roman" w:cs="Times New Roman"/>
          <w:sz w:val="20"/>
          <w:szCs w:val="20"/>
        </w:rPr>
        <w:tab/>
      </w:r>
      <w:r w:rsidRPr="003A43B0">
        <w:rPr>
          <w:rFonts w:ascii="Times New Roman" w:hAnsi="Times New Roman" w:cs="Times New Roman"/>
          <w:sz w:val="20"/>
          <w:szCs w:val="20"/>
        </w:rPr>
        <w:tab/>
      </w:r>
      <w:r w:rsidRPr="003A43B0">
        <w:rPr>
          <w:rFonts w:ascii="Times New Roman" w:hAnsi="Times New Roman" w:cs="Times New Roman"/>
          <w:b/>
          <w:bCs/>
          <w:sz w:val="20"/>
          <w:szCs w:val="20"/>
        </w:rPr>
        <w:t>Stage</w:t>
      </w:r>
      <w:proofErr w:type="gramEnd"/>
      <w:r w:rsidRPr="003A43B0">
        <w:rPr>
          <w:rFonts w:ascii="Times New Roman" w:hAnsi="Times New Roman" w:cs="Times New Roman"/>
          <w:b/>
          <w:bCs/>
          <w:sz w:val="20"/>
          <w:szCs w:val="20"/>
        </w:rPr>
        <w:t xml:space="preserve"> III: </w:t>
      </w:r>
      <w:r w:rsidRPr="003A43B0">
        <w:rPr>
          <w:rFonts w:ascii="Times New Roman" w:hAnsi="Times New Roman" w:cs="Times New Roman"/>
          <w:sz w:val="20"/>
          <w:szCs w:val="20"/>
        </w:rPr>
        <w:t xml:space="preserve">EDEL 499, EDTE 403, 404                               </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ab/>
      </w:r>
      <w:r w:rsidRPr="003A43B0">
        <w:rPr>
          <w:rFonts w:ascii="Times New Roman" w:hAnsi="Times New Roman" w:cs="Times New Roman"/>
          <w:sz w:val="20"/>
          <w:szCs w:val="20"/>
        </w:rPr>
        <w:tab/>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b/>
          <w:bCs/>
          <w:sz w:val="20"/>
          <w:szCs w:val="20"/>
        </w:rPr>
        <w:t>Multiple Subject Intern Program</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This program is designed for candidates who are currently employed in a self-contained, multiple subjects classroom. After admission to the intern program, candidates enroll in a sequence of coursework designed to enhance their teaching effectiveness. Interns are assigned an Intern Advisor who oversees their academic progress in the program. After admission to the program, a peer coach and university supervisor is assigned to the intern teacher. These individuals provide ongoing support and guidance at the school site. University supervisors conduct an evaluation of the intern’s teaching and provide feedback for growth and improvement. For additional information, please contact the Credentials Office at 661-654-6744.</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b/>
          <w:bCs/>
          <w:sz w:val="20"/>
          <w:szCs w:val="20"/>
        </w:rPr>
        <w:t>Integrated Baccalaureate for Excellence in Studies and Teaching (IBEST)</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The Integrated Baccalaureate for Excellence in Studies and Teaching, or IBEST, is an integrated program for improving the quality of teacher education for prospective K-6 teachers. The IBEST program is designed for candidates who have made the decision to teach in grades K-6 at the beginning of their college career and who are able to commit to full-time enrollment during the day. Candidates will receive both their baccalaureate degree in Liberal Studies and a preliminary multiple subjects credential upon completion of the program. Additional information can be obtained at the Liberal Studies Office, Education Building, Room 104, 661-654-3337.</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autoSpaceDE w:val="0"/>
        <w:autoSpaceDN w:val="0"/>
        <w:adjustRightInd w:val="0"/>
        <w:spacing w:after="0" w:line="240" w:lineRule="auto"/>
        <w:jc w:val="center"/>
        <w:rPr>
          <w:rFonts w:ascii="Times New Roman" w:hAnsi="Times New Roman" w:cs="Times New Roman"/>
          <w:b/>
          <w:bCs/>
          <w:caps/>
          <w:sz w:val="20"/>
          <w:szCs w:val="20"/>
        </w:rPr>
      </w:pPr>
      <w:r w:rsidRPr="003A43B0">
        <w:rPr>
          <w:rFonts w:ascii="Times New Roman" w:hAnsi="Times New Roman" w:cs="Times New Roman"/>
          <w:b/>
          <w:bCs/>
          <w:caps/>
          <w:sz w:val="20"/>
          <w:szCs w:val="20"/>
        </w:rPr>
        <w:t xml:space="preserve">Single Subject Credential Program </w:t>
      </w:r>
    </w:p>
    <w:p w:rsidR="003A43B0" w:rsidRPr="003A43B0" w:rsidRDefault="003A43B0" w:rsidP="003A43B0">
      <w:pPr>
        <w:autoSpaceDE w:val="0"/>
        <w:autoSpaceDN w:val="0"/>
        <w:adjustRightInd w:val="0"/>
        <w:spacing w:after="0" w:line="240" w:lineRule="auto"/>
        <w:jc w:val="center"/>
        <w:rPr>
          <w:rFonts w:ascii="Times New Roman" w:hAnsi="Times New Roman" w:cs="Times New Roman"/>
          <w:b/>
          <w:bCs/>
          <w:caps/>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 xml:space="preserve">Candidates may begin the Single Subject Credential Program in the </w:t>
      </w:r>
      <w:proofErr w:type="gramStart"/>
      <w:r w:rsidRPr="003A43B0">
        <w:rPr>
          <w:rFonts w:ascii="Times New Roman" w:hAnsi="Times New Roman" w:cs="Times New Roman"/>
          <w:sz w:val="20"/>
          <w:szCs w:val="20"/>
        </w:rPr>
        <w:t>Fall</w:t>
      </w:r>
      <w:proofErr w:type="gramEnd"/>
      <w:r w:rsidRPr="003A43B0">
        <w:rPr>
          <w:rFonts w:ascii="Times New Roman" w:hAnsi="Times New Roman" w:cs="Times New Roman"/>
          <w:sz w:val="20"/>
          <w:szCs w:val="20"/>
        </w:rPr>
        <w:t>, Winter, or Spring quarters.</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1.</w:t>
      </w:r>
      <w:r w:rsidRPr="003A43B0">
        <w:rPr>
          <w:rFonts w:ascii="Times New Roman" w:hAnsi="Times New Roman" w:cs="Times New Roman"/>
          <w:b/>
          <w:bCs/>
          <w:sz w:val="20"/>
          <w:szCs w:val="20"/>
        </w:rPr>
        <w:tab/>
        <w:t xml:space="preserve">Application Requirements </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To apply for a Preliminary Credential, the California Commission on Teacher Credentialing (CCTC) requires the following:</w:t>
      </w:r>
    </w:p>
    <w:p w:rsidR="003A43B0" w:rsidRPr="003A43B0" w:rsidRDefault="003A43B0" w:rsidP="003A43B0">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sz w:val="20"/>
          <w:szCs w:val="20"/>
        </w:rPr>
      </w:pPr>
      <w:r w:rsidRPr="003A43B0">
        <w:rPr>
          <w:rFonts w:ascii="Symbol" w:hAnsi="Symbol" w:cs="Symbol"/>
        </w:rPr>
        <w:tab/>
      </w:r>
      <w:proofErr w:type="gramStart"/>
      <w:r w:rsidRPr="003A43B0">
        <w:rPr>
          <w:rFonts w:ascii="Symbol" w:hAnsi="Symbol" w:cs="Symbol"/>
        </w:rPr>
        <w:t></w:t>
      </w:r>
      <w:r w:rsidRPr="003A43B0">
        <w:rPr>
          <w:rFonts w:ascii="Times New Roman" w:hAnsi="Times New Roman" w:cs="Times New Roman"/>
          <w:sz w:val="20"/>
          <w:szCs w:val="20"/>
        </w:rPr>
        <w:tab/>
        <w:t>BA/BS degree from an accredited university.</w:t>
      </w:r>
      <w:proofErr w:type="gramEnd"/>
    </w:p>
    <w:p w:rsidR="003A43B0" w:rsidRPr="003A43B0" w:rsidRDefault="003A43B0" w:rsidP="003A43B0">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sz w:val="20"/>
          <w:szCs w:val="20"/>
        </w:rPr>
      </w:pPr>
      <w:r w:rsidRPr="003A43B0">
        <w:rPr>
          <w:rFonts w:ascii="Symbol" w:hAnsi="Symbol" w:cs="Symbol"/>
        </w:rPr>
        <w:tab/>
      </w:r>
      <w:r w:rsidRPr="003A43B0">
        <w:rPr>
          <w:rFonts w:ascii="Symbol" w:hAnsi="Symbol" w:cs="Symbol"/>
        </w:rPr>
        <w:t></w:t>
      </w:r>
      <w:r w:rsidRPr="003A43B0">
        <w:rPr>
          <w:rFonts w:ascii="Times New Roman" w:hAnsi="Times New Roman" w:cs="Times New Roman"/>
          <w:sz w:val="20"/>
          <w:szCs w:val="20"/>
        </w:rPr>
        <w:tab/>
        <w:t>Passage of the CSET Exam or waiver program.</w:t>
      </w:r>
    </w:p>
    <w:p w:rsidR="003A43B0" w:rsidRPr="003A43B0" w:rsidRDefault="003A43B0" w:rsidP="003A43B0">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sz w:val="20"/>
          <w:szCs w:val="20"/>
        </w:rPr>
      </w:pPr>
      <w:r w:rsidRPr="003A43B0">
        <w:rPr>
          <w:rFonts w:ascii="Symbol" w:hAnsi="Symbol" w:cs="Symbol"/>
        </w:rPr>
        <w:tab/>
      </w:r>
      <w:proofErr w:type="gramStart"/>
      <w:r w:rsidRPr="003A43B0">
        <w:rPr>
          <w:rFonts w:ascii="Symbol" w:hAnsi="Symbol" w:cs="Symbol"/>
        </w:rPr>
        <w:t></w:t>
      </w:r>
      <w:r w:rsidRPr="003A43B0">
        <w:rPr>
          <w:rFonts w:ascii="Times New Roman" w:hAnsi="Times New Roman" w:cs="Times New Roman"/>
          <w:sz w:val="20"/>
          <w:szCs w:val="20"/>
        </w:rPr>
        <w:tab/>
        <w:t>Passage of CBEST exam.</w:t>
      </w:r>
      <w:proofErr w:type="gramEnd"/>
    </w:p>
    <w:p w:rsidR="003A43B0" w:rsidRPr="003A43B0" w:rsidRDefault="003A43B0" w:rsidP="003A43B0">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sz w:val="20"/>
          <w:szCs w:val="20"/>
        </w:rPr>
      </w:pPr>
      <w:r w:rsidRPr="003A43B0">
        <w:rPr>
          <w:rFonts w:ascii="Symbol" w:hAnsi="Symbol" w:cs="Symbol"/>
        </w:rPr>
        <w:tab/>
      </w:r>
      <w:r w:rsidRPr="003A43B0">
        <w:rPr>
          <w:rFonts w:ascii="Symbol" w:hAnsi="Symbol" w:cs="Symbol"/>
        </w:rPr>
        <w:t></w:t>
      </w:r>
      <w:r w:rsidRPr="003A43B0">
        <w:rPr>
          <w:rFonts w:ascii="Times New Roman" w:hAnsi="Times New Roman" w:cs="Times New Roman"/>
          <w:sz w:val="20"/>
          <w:szCs w:val="20"/>
        </w:rPr>
        <w:tab/>
      </w:r>
      <w:proofErr w:type="gramStart"/>
      <w:r w:rsidRPr="003A43B0">
        <w:rPr>
          <w:rFonts w:ascii="Times New Roman" w:hAnsi="Times New Roman" w:cs="Times New Roman"/>
          <w:sz w:val="20"/>
          <w:szCs w:val="20"/>
        </w:rPr>
        <w:t>A</w:t>
      </w:r>
      <w:proofErr w:type="gramEnd"/>
      <w:r w:rsidRPr="003A43B0">
        <w:rPr>
          <w:rFonts w:ascii="Times New Roman" w:hAnsi="Times New Roman" w:cs="Times New Roman"/>
          <w:sz w:val="20"/>
          <w:szCs w:val="20"/>
        </w:rPr>
        <w:t xml:space="preserve"> course covering the US Constitution - or exam.</w:t>
      </w:r>
    </w:p>
    <w:p w:rsidR="003A43B0" w:rsidRPr="003A43B0" w:rsidRDefault="003A43B0" w:rsidP="003A43B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3A43B0">
        <w:rPr>
          <w:rFonts w:ascii="Times New Roman" w:hAnsi="Times New Roman" w:cs="Times New Roman"/>
          <w:sz w:val="20"/>
          <w:szCs w:val="20"/>
        </w:rPr>
        <w:tab/>
      </w:r>
      <w:r w:rsidRPr="003A43B0">
        <w:rPr>
          <w:rFonts w:ascii="Symbol" w:hAnsi="Symbol" w:cs="Symbol"/>
        </w:rPr>
        <w:t></w:t>
      </w:r>
      <w:r w:rsidRPr="003A43B0">
        <w:rPr>
          <w:rFonts w:ascii="Times New Roman" w:hAnsi="Times New Roman" w:cs="Times New Roman"/>
          <w:sz w:val="20"/>
          <w:szCs w:val="20"/>
        </w:rPr>
        <w:tab/>
        <w:t>Completion of an accredited teacher preparation program, including supervised student teaching.</w:t>
      </w:r>
    </w:p>
    <w:p w:rsidR="003A43B0" w:rsidRPr="003A43B0" w:rsidRDefault="003A43B0" w:rsidP="003A43B0">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sz w:val="20"/>
          <w:szCs w:val="20"/>
        </w:rPr>
      </w:pPr>
      <w:r w:rsidRPr="003A43B0">
        <w:rPr>
          <w:rFonts w:ascii="Symbol" w:hAnsi="Symbol" w:cs="Symbol"/>
        </w:rPr>
        <w:tab/>
      </w:r>
      <w:proofErr w:type="gramStart"/>
      <w:r w:rsidRPr="003A43B0">
        <w:rPr>
          <w:rFonts w:ascii="Symbol" w:hAnsi="Symbol" w:cs="Symbol"/>
        </w:rPr>
        <w:t></w:t>
      </w:r>
      <w:r w:rsidRPr="003A43B0">
        <w:rPr>
          <w:rFonts w:ascii="Times New Roman" w:hAnsi="Times New Roman" w:cs="Times New Roman"/>
          <w:sz w:val="20"/>
          <w:szCs w:val="20"/>
        </w:rPr>
        <w:tab/>
        <w:t>Certification for CPR - Infant, Child &amp; Adult.</w:t>
      </w:r>
      <w:proofErr w:type="gramEnd"/>
    </w:p>
    <w:p w:rsidR="003A43B0" w:rsidRPr="003A43B0" w:rsidRDefault="003A43B0" w:rsidP="003A43B0">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sz w:val="20"/>
          <w:szCs w:val="20"/>
        </w:rPr>
      </w:pPr>
      <w:r w:rsidRPr="003A43B0">
        <w:rPr>
          <w:rFonts w:ascii="Symbol" w:hAnsi="Symbol" w:cs="Symbol"/>
        </w:rPr>
        <w:tab/>
      </w:r>
      <w:r w:rsidRPr="003A43B0">
        <w:rPr>
          <w:rFonts w:ascii="Symbol" w:hAnsi="Symbol" w:cs="Symbol"/>
        </w:rPr>
        <w:t></w:t>
      </w:r>
      <w:r w:rsidRPr="003A43B0">
        <w:rPr>
          <w:rFonts w:ascii="Times New Roman" w:hAnsi="Times New Roman" w:cs="Times New Roman"/>
          <w:sz w:val="20"/>
          <w:szCs w:val="20"/>
        </w:rPr>
        <w:tab/>
        <w:t>Pass all Teacher Performance Assessment (TPA) Exams.</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2.</w:t>
      </w:r>
      <w:r w:rsidRPr="003A43B0">
        <w:rPr>
          <w:rFonts w:ascii="Times New Roman" w:hAnsi="Times New Roman" w:cs="Times New Roman"/>
          <w:b/>
          <w:bCs/>
          <w:sz w:val="20"/>
          <w:szCs w:val="20"/>
        </w:rPr>
        <w:tab/>
        <w:t>CBEST:</w:t>
      </w:r>
      <w:r w:rsidRPr="003A43B0">
        <w:rPr>
          <w:rFonts w:ascii="Times New Roman" w:hAnsi="Times New Roman" w:cs="Times New Roman"/>
          <w:sz w:val="20"/>
          <w:szCs w:val="20"/>
        </w:rPr>
        <w:t xml:space="preserve"> All candidates must take the California Basic Education Skills Test (CBEST) </w:t>
      </w:r>
      <w:r w:rsidRPr="003A43B0">
        <w:rPr>
          <w:rFonts w:ascii="Times New Roman" w:hAnsi="Times New Roman" w:cs="Times New Roman"/>
          <w:b/>
          <w:bCs/>
          <w:sz w:val="20"/>
          <w:szCs w:val="20"/>
        </w:rPr>
        <w:t>before</w:t>
      </w:r>
      <w:r w:rsidRPr="003A43B0">
        <w:rPr>
          <w:rFonts w:ascii="Times New Roman" w:hAnsi="Times New Roman" w:cs="Times New Roman"/>
          <w:sz w:val="20"/>
          <w:szCs w:val="20"/>
        </w:rPr>
        <w:t xml:space="preserve"> applying to the program. Proof of passage of the CBEST must be submitted at the time of application to Stage III Student Teaching. For more information go to www.cbest.nesinc.com/</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b/>
          <w:bCs/>
          <w:sz w:val="20"/>
          <w:szCs w:val="20"/>
        </w:rPr>
      </w:pPr>
      <w:r w:rsidRPr="003A43B0">
        <w:rPr>
          <w:rFonts w:ascii="Times New Roman" w:hAnsi="Times New Roman" w:cs="Times New Roman"/>
          <w:b/>
          <w:bCs/>
          <w:sz w:val="20"/>
          <w:szCs w:val="20"/>
        </w:rPr>
        <w:lastRenderedPageBreak/>
        <w:t xml:space="preserve">Requirements for the Single Subject Teacher Credential Program </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1.</w:t>
      </w:r>
      <w:r w:rsidRPr="003A43B0">
        <w:rPr>
          <w:rFonts w:ascii="Times New Roman" w:hAnsi="Times New Roman" w:cs="Times New Roman"/>
          <w:sz w:val="20"/>
          <w:szCs w:val="20"/>
        </w:rPr>
        <w:tab/>
      </w:r>
      <w:r w:rsidRPr="003A43B0">
        <w:rPr>
          <w:rFonts w:ascii="Times New Roman" w:hAnsi="Times New Roman" w:cs="Times New Roman"/>
          <w:b/>
          <w:bCs/>
          <w:sz w:val="20"/>
          <w:szCs w:val="20"/>
        </w:rPr>
        <w:t>Course Sequence</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ab/>
        <w:t>The following list of courses represents the required coursework for a Single Subject Teaching Credential.  Candidates must maintain an overall GPA of 3.00 or above in credential courses to remain in the program. A course with a grade lower than a “C” must be repeated.</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2.</w:t>
      </w:r>
      <w:r w:rsidRPr="003A43B0">
        <w:rPr>
          <w:rFonts w:ascii="Times New Roman" w:hAnsi="Times New Roman" w:cs="Times New Roman"/>
          <w:sz w:val="20"/>
          <w:szCs w:val="20"/>
        </w:rPr>
        <w:tab/>
      </w:r>
      <w:r w:rsidRPr="003A43B0">
        <w:rPr>
          <w:rFonts w:ascii="Times New Roman" w:hAnsi="Times New Roman" w:cs="Times New Roman"/>
          <w:b/>
          <w:bCs/>
          <w:sz w:val="20"/>
          <w:szCs w:val="20"/>
        </w:rPr>
        <w:t>Prerequisites</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u w:val="single"/>
        </w:rPr>
      </w:pPr>
      <w:r w:rsidRPr="003A43B0">
        <w:rPr>
          <w:rFonts w:ascii="Times New Roman" w:hAnsi="Times New Roman" w:cs="Times New Roman"/>
          <w:sz w:val="20"/>
          <w:szCs w:val="20"/>
        </w:rPr>
        <w:tab/>
        <w:t>Preliminary program requirements may be completed or in progress at the time of admission to the Credential Program.</w:t>
      </w:r>
    </w:p>
    <w:p w:rsidR="003A43B0" w:rsidRPr="003A43B0" w:rsidRDefault="003A43B0" w:rsidP="003A43B0">
      <w:pPr>
        <w:tabs>
          <w:tab w:val="left" w:pos="3623"/>
        </w:tabs>
        <w:autoSpaceDE w:val="0"/>
        <w:autoSpaceDN w:val="0"/>
        <w:adjustRightInd w:val="0"/>
        <w:spacing w:after="0" w:line="240" w:lineRule="auto"/>
        <w:jc w:val="both"/>
        <w:rPr>
          <w:rFonts w:ascii="Times New Roman" w:hAnsi="Times New Roman" w:cs="Times New Roman"/>
          <w:b/>
          <w:bCs/>
          <w:sz w:val="20"/>
          <w:szCs w:val="20"/>
        </w:rPr>
      </w:pPr>
      <w:r w:rsidRPr="003A43B0">
        <w:rPr>
          <w:rFonts w:ascii="Times New Roman" w:hAnsi="Times New Roman" w:cs="Times New Roman"/>
          <w:b/>
          <w:bCs/>
          <w:sz w:val="20"/>
          <w:szCs w:val="20"/>
        </w:rPr>
        <w:t xml:space="preserve">Total Units Required to Graduate      </w:t>
      </w:r>
      <w:r w:rsidRPr="003A43B0">
        <w:rPr>
          <w:rFonts w:ascii="Times New Roman" w:hAnsi="Times New Roman" w:cs="Times New Roman"/>
          <w:b/>
          <w:bCs/>
          <w:sz w:val="20"/>
          <w:szCs w:val="20"/>
        </w:rPr>
        <w:tab/>
        <w:t>51 units</w:t>
      </w:r>
    </w:p>
    <w:p w:rsidR="003A43B0" w:rsidRPr="003A43B0" w:rsidRDefault="003A43B0" w:rsidP="003A43B0">
      <w:pPr>
        <w:tabs>
          <w:tab w:val="left" w:pos="3729"/>
        </w:tabs>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b/>
          <w:bCs/>
          <w:sz w:val="20"/>
          <w:szCs w:val="20"/>
        </w:rPr>
        <w:t>Prerequisite Requirement</w:t>
      </w:r>
      <w:r w:rsidRPr="003A43B0">
        <w:rPr>
          <w:rFonts w:ascii="Times New Roman" w:hAnsi="Times New Roman" w:cs="Times New Roman"/>
          <w:sz w:val="20"/>
          <w:szCs w:val="20"/>
        </w:rPr>
        <w:t xml:space="preserve">                      </w:t>
      </w:r>
      <w:r w:rsidRPr="003A43B0">
        <w:rPr>
          <w:rFonts w:ascii="Times New Roman" w:hAnsi="Times New Roman" w:cs="Times New Roman"/>
          <w:b/>
          <w:bCs/>
          <w:sz w:val="20"/>
          <w:szCs w:val="20"/>
        </w:rPr>
        <w:tab/>
        <w:t>3 units</w:t>
      </w:r>
    </w:p>
    <w:p w:rsidR="003A43B0" w:rsidRPr="003A43B0" w:rsidRDefault="003A43B0" w:rsidP="003A43B0">
      <w:pPr>
        <w:tabs>
          <w:tab w:val="left" w:pos="3600"/>
          <w:tab w:val="left" w:pos="3758"/>
        </w:tabs>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 xml:space="preserve">EDTE 300 </w:t>
      </w:r>
      <w:r w:rsidRPr="003A43B0">
        <w:rPr>
          <w:rFonts w:ascii="Times New Roman" w:hAnsi="Times New Roman" w:cs="Times New Roman"/>
          <w:sz w:val="20"/>
          <w:szCs w:val="20"/>
        </w:rPr>
        <w:tab/>
      </w:r>
      <w:r w:rsidRPr="003A43B0">
        <w:rPr>
          <w:rFonts w:ascii="Times New Roman" w:hAnsi="Times New Roman" w:cs="Times New Roman"/>
          <w:sz w:val="20"/>
          <w:szCs w:val="20"/>
        </w:rPr>
        <w:tab/>
        <w:t>3 units</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**In addition to lectures and discussions, candidates are required to fulfill 45 hours of fieldwork at a local high school district.</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b/>
          <w:bCs/>
          <w:sz w:val="20"/>
          <w:szCs w:val="20"/>
        </w:rPr>
      </w:pPr>
      <w:r w:rsidRPr="003A43B0">
        <w:rPr>
          <w:rFonts w:ascii="Times New Roman" w:hAnsi="Times New Roman" w:cs="Times New Roman"/>
          <w:b/>
          <w:bCs/>
          <w:sz w:val="20"/>
          <w:szCs w:val="20"/>
        </w:rPr>
        <w:t>Requirements for Technology Proficiency Certification</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 xml:space="preserve">For CTAP Level 1 take EDTE 415 (recommended); or EDCI 579 or LBST 290 or 390 </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3A43B0">
        <w:rPr>
          <w:rFonts w:ascii="Times New Roman" w:hAnsi="Times New Roman" w:cs="Times New Roman"/>
          <w:sz w:val="20"/>
          <w:szCs w:val="20"/>
        </w:rPr>
        <w:t>1.</w:t>
      </w:r>
      <w:r w:rsidRPr="003A43B0">
        <w:rPr>
          <w:rFonts w:ascii="Times New Roman" w:hAnsi="Times New Roman" w:cs="Times New Roman"/>
          <w:sz w:val="20"/>
          <w:szCs w:val="20"/>
        </w:rPr>
        <w:tab/>
      </w:r>
      <w:r w:rsidRPr="003A43B0">
        <w:rPr>
          <w:rFonts w:ascii="Times New Roman" w:hAnsi="Times New Roman" w:cs="Times New Roman"/>
          <w:b/>
          <w:bCs/>
          <w:sz w:val="20"/>
          <w:szCs w:val="20"/>
        </w:rPr>
        <w:t xml:space="preserve">Foundational Requirements </w:t>
      </w:r>
      <w:r w:rsidRPr="003A43B0">
        <w:rPr>
          <w:rFonts w:ascii="Times New Roman" w:hAnsi="Times New Roman" w:cs="Times New Roman"/>
          <w:sz w:val="20"/>
          <w:szCs w:val="20"/>
        </w:rPr>
        <w:t xml:space="preserve">(10 units) </w:t>
      </w:r>
      <w:r w:rsidRPr="003A43B0">
        <w:rPr>
          <w:rFonts w:ascii="Times New Roman" w:hAnsi="Times New Roman" w:cs="Times New Roman"/>
          <w:sz w:val="20"/>
          <w:szCs w:val="20"/>
        </w:rPr>
        <w:tab/>
      </w:r>
      <w:r w:rsidRPr="003A43B0">
        <w:rPr>
          <w:rFonts w:ascii="Times New Roman" w:hAnsi="Times New Roman" w:cs="Times New Roman"/>
          <w:sz w:val="20"/>
          <w:szCs w:val="20"/>
        </w:rPr>
        <w:tab/>
        <w:t xml:space="preserve"> </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ab/>
        <w:t xml:space="preserve">EDSP 301, EDTE 410, 416                                      </w:t>
      </w:r>
      <w:r w:rsidRPr="003A43B0">
        <w:rPr>
          <w:rFonts w:ascii="Times New Roman" w:hAnsi="Times New Roman" w:cs="Times New Roman"/>
          <w:sz w:val="20"/>
          <w:szCs w:val="20"/>
        </w:rPr>
        <w:tab/>
      </w:r>
      <w:r w:rsidRPr="003A43B0">
        <w:rPr>
          <w:rFonts w:ascii="Times New Roman" w:hAnsi="Times New Roman" w:cs="Times New Roman"/>
          <w:sz w:val="20"/>
          <w:szCs w:val="20"/>
        </w:rPr>
        <w:tab/>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2.</w:t>
      </w:r>
      <w:r w:rsidRPr="003A43B0">
        <w:rPr>
          <w:rFonts w:ascii="Times New Roman" w:hAnsi="Times New Roman" w:cs="Times New Roman"/>
          <w:sz w:val="20"/>
          <w:szCs w:val="20"/>
        </w:rPr>
        <w:tab/>
      </w:r>
      <w:r w:rsidRPr="003A43B0">
        <w:rPr>
          <w:rFonts w:ascii="Times New Roman" w:hAnsi="Times New Roman" w:cs="Times New Roman"/>
          <w:b/>
          <w:bCs/>
          <w:sz w:val="20"/>
          <w:szCs w:val="20"/>
        </w:rPr>
        <w:t xml:space="preserve">Core Program Courses </w:t>
      </w:r>
      <w:r w:rsidRPr="003A43B0">
        <w:rPr>
          <w:rFonts w:ascii="Times New Roman" w:hAnsi="Times New Roman" w:cs="Times New Roman"/>
          <w:sz w:val="20"/>
          <w:szCs w:val="20"/>
        </w:rPr>
        <w:t>(38 units)</w:t>
      </w:r>
      <w:r w:rsidRPr="003A43B0">
        <w:rPr>
          <w:rFonts w:ascii="Times New Roman" w:hAnsi="Times New Roman" w:cs="Times New Roman"/>
          <w:b/>
          <w:bCs/>
          <w:sz w:val="20"/>
          <w:szCs w:val="20"/>
        </w:rPr>
        <w:t xml:space="preserve">  </w:t>
      </w:r>
      <w:r w:rsidRPr="003A43B0">
        <w:rPr>
          <w:rFonts w:ascii="Times New Roman" w:hAnsi="Times New Roman" w:cs="Times New Roman"/>
          <w:b/>
          <w:bCs/>
          <w:sz w:val="20"/>
          <w:szCs w:val="20"/>
        </w:rPr>
        <w:tab/>
      </w:r>
      <w:r w:rsidRPr="003A43B0">
        <w:rPr>
          <w:rFonts w:ascii="Times New Roman" w:hAnsi="Times New Roman" w:cs="Times New Roman"/>
          <w:b/>
          <w:bCs/>
          <w:sz w:val="20"/>
          <w:szCs w:val="20"/>
        </w:rPr>
        <w:tab/>
        <w:t xml:space="preserve">                 </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b/>
          <w:bCs/>
          <w:sz w:val="20"/>
          <w:szCs w:val="20"/>
        </w:rPr>
        <w:tab/>
        <w:t>Stage I:</w:t>
      </w:r>
      <w:r w:rsidRPr="003A43B0">
        <w:rPr>
          <w:rFonts w:ascii="Times New Roman" w:hAnsi="Times New Roman" w:cs="Times New Roman"/>
          <w:sz w:val="20"/>
          <w:szCs w:val="20"/>
        </w:rPr>
        <w:t xml:space="preserve"> EDTE 401, 415, EDSE 531, 532</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ab/>
      </w:r>
      <w:r w:rsidRPr="003A43B0">
        <w:rPr>
          <w:rFonts w:ascii="Times New Roman" w:hAnsi="Times New Roman" w:cs="Times New Roman"/>
          <w:b/>
          <w:bCs/>
          <w:sz w:val="20"/>
          <w:szCs w:val="20"/>
        </w:rPr>
        <w:t xml:space="preserve">Stage II: </w:t>
      </w:r>
      <w:r w:rsidRPr="003A43B0">
        <w:rPr>
          <w:rFonts w:ascii="Times New Roman" w:hAnsi="Times New Roman" w:cs="Times New Roman"/>
          <w:sz w:val="20"/>
          <w:szCs w:val="20"/>
        </w:rPr>
        <w:t xml:space="preserve">EDSE 533, 534, 535, EDTE 402                                </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A43B0">
        <w:rPr>
          <w:rFonts w:ascii="Times New Roman" w:hAnsi="Times New Roman" w:cs="Times New Roman"/>
          <w:sz w:val="20"/>
          <w:szCs w:val="20"/>
        </w:rPr>
        <w:tab/>
      </w:r>
      <w:r w:rsidRPr="003A43B0">
        <w:rPr>
          <w:rFonts w:ascii="Times New Roman" w:hAnsi="Times New Roman" w:cs="Times New Roman"/>
          <w:b/>
          <w:bCs/>
          <w:sz w:val="20"/>
          <w:szCs w:val="20"/>
        </w:rPr>
        <w:t xml:space="preserve">Stage III: </w:t>
      </w:r>
      <w:r w:rsidRPr="003A43B0">
        <w:rPr>
          <w:rFonts w:ascii="Times New Roman" w:hAnsi="Times New Roman" w:cs="Times New Roman"/>
          <w:sz w:val="20"/>
          <w:szCs w:val="20"/>
        </w:rPr>
        <w:t xml:space="preserve">EDSE 599, EDTE 403 and 404 </w:t>
      </w:r>
    </w:p>
    <w:p w:rsidR="003A43B0" w:rsidRPr="003A43B0" w:rsidRDefault="003A43B0" w:rsidP="003A43B0">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3A43B0">
        <w:rPr>
          <w:rFonts w:ascii="Times New Roman" w:hAnsi="Times New Roman" w:cs="Times New Roman"/>
          <w:sz w:val="20"/>
          <w:szCs w:val="20"/>
        </w:rPr>
        <w:tab/>
        <w:t xml:space="preserve">            </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b/>
          <w:bCs/>
          <w:sz w:val="20"/>
          <w:szCs w:val="20"/>
        </w:rPr>
        <w:t>Single Subject Student Teaching</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To begin student teaching, candidates MUST: (1) Complete all program courses (2) be 100% Subject Matter Competent, (3) Pass the CBEST, (4) Have a current TB certificate, liability insurance, and fingerprint clearance on file, (5) Have submitted a student teaching placement request form (due the 5th week of the quarter during Stage II, (6) Received a placement assignment letter, and (7) Attended a mandatory student teaching orientation.</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Student Teaching is the second most critical component of the Single Subject program and consists of all-day student teaching, which occurs over one quarter or a ten-week period in which the student teacher teaches in his or her subject area and is supervised by a university supervisor under the guidance of a master teacher. Candidates receive oral and written feedback from their supervisor and master teachers; and, keep a teaching journal of lessons and reflections. Candidates are required to attend university seminars during student teaching.</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b/>
          <w:bCs/>
          <w:sz w:val="20"/>
          <w:szCs w:val="20"/>
        </w:rPr>
        <w:t>Single Subject Intern Program</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 xml:space="preserve">Interns are on-the-job trainees who are taking classes as they teach. Intern teaching occurs throughout the program rather than at the end of the program as in the case of traditional student teaching. Interns receive support from a university supervisor and peer coach and are required to attend university seminars and professional development activities required by their school district. To participate in the intern program, candidates must have an employment contract with a local school district and meet CSUB’s admission and Single Subject program requirements (please see brochure for details). </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b/>
          <w:bCs/>
          <w:sz w:val="20"/>
          <w:szCs w:val="20"/>
        </w:rPr>
      </w:pPr>
      <w:r w:rsidRPr="003A43B0">
        <w:rPr>
          <w:rFonts w:ascii="Times New Roman" w:hAnsi="Times New Roman" w:cs="Times New Roman"/>
          <w:b/>
          <w:bCs/>
          <w:sz w:val="20"/>
          <w:szCs w:val="20"/>
        </w:rPr>
        <w:t xml:space="preserve">School of Social Sciences and Education Programs Offered at Antelope Valley </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The Teacher Education Department, within the School of Social Sciences and Education at California State University, Bakersfield, offers the following credential programs in the Antelope Valley:</w:t>
      </w:r>
    </w:p>
    <w:p w:rsidR="003A43B0" w:rsidRPr="003A43B0" w:rsidRDefault="003A43B0" w:rsidP="003A43B0">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3A43B0">
        <w:rPr>
          <w:rFonts w:ascii="Symbol" w:hAnsi="Symbol" w:cs="Symbol"/>
        </w:rPr>
        <w:t></w:t>
      </w:r>
      <w:r w:rsidRPr="003A43B0">
        <w:rPr>
          <w:rFonts w:ascii="Times New Roman" w:hAnsi="Times New Roman" w:cs="Times New Roman"/>
          <w:sz w:val="20"/>
          <w:szCs w:val="20"/>
        </w:rPr>
        <w:tab/>
        <w:t>Intern, Preliminary Multiple Subject Credential with ELL Authorization.</w:t>
      </w:r>
    </w:p>
    <w:p w:rsidR="003A43B0" w:rsidRPr="003A43B0" w:rsidRDefault="003A43B0" w:rsidP="003A43B0">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3A43B0">
        <w:rPr>
          <w:rFonts w:ascii="Symbol" w:hAnsi="Symbol" w:cs="Symbol"/>
        </w:rPr>
        <w:t></w:t>
      </w:r>
      <w:r w:rsidRPr="003A43B0">
        <w:rPr>
          <w:rFonts w:ascii="Times New Roman" w:hAnsi="Times New Roman" w:cs="Times New Roman"/>
          <w:sz w:val="20"/>
          <w:szCs w:val="20"/>
        </w:rPr>
        <w:tab/>
        <w:t>Intern, Preliminary and Single Subject Credential with ELL Authorization; and</w:t>
      </w:r>
    </w:p>
    <w:p w:rsidR="003A43B0" w:rsidRPr="003A43B0" w:rsidRDefault="003A43B0" w:rsidP="003A43B0">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3A43B0">
        <w:rPr>
          <w:rFonts w:ascii="Symbol" w:hAnsi="Symbol" w:cs="Symbol"/>
        </w:rPr>
        <w:t></w:t>
      </w:r>
      <w:r w:rsidRPr="003A43B0">
        <w:rPr>
          <w:rFonts w:ascii="Times New Roman" w:hAnsi="Times New Roman" w:cs="Times New Roman"/>
          <w:sz w:val="20"/>
          <w:szCs w:val="20"/>
        </w:rPr>
        <w:tab/>
        <w:t>Intern, Preliminary and Professional Clear Specialist Credential (Mild/Moderate and Moderate/Severe).</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Candidates are expected to attend an orientation session at least one-quarter prior to applying to a credential program. These sessions are held on the CSUB Bakersfield and Antelope Valley Campuses Criteria, fees and requirements for admission to the University and admission to School of Social Sciences and Education credential programs are the same as for the main campus. Please refer to individual credential program areas (in this University Catalog) for application information, admission requirements and specific program requirements.</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The course sequence for Credential Programs offered at the Antelope Valley Campus is the same as the CSUB main campus for Stage I, Stage II and Stage III. Candidates must maintain a 3.00 or better GPA in all credential course work to remain in the program. Student teaching placements are arranged by the credential program coordinator for candidates to participate in school districts located in the Antelope Valley.</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r w:rsidRPr="003A43B0">
        <w:rPr>
          <w:rFonts w:ascii="Times New Roman" w:hAnsi="Times New Roman" w:cs="Times New Roman"/>
          <w:sz w:val="20"/>
          <w:szCs w:val="20"/>
        </w:rPr>
        <w:t>All application and registration materials, including the Quarterly Schedule of Classes, may be obtained at the CSUB Antelope Valley Campus, 43090 – 30th Street West, Lancaster, California, 93536 or phone 661-952-5080.</w:t>
      </w:r>
    </w:p>
    <w:p w:rsidR="003A43B0" w:rsidRPr="003A43B0" w:rsidRDefault="003A43B0" w:rsidP="003A43B0">
      <w:pPr>
        <w:autoSpaceDE w:val="0"/>
        <w:autoSpaceDN w:val="0"/>
        <w:adjustRightInd w:val="0"/>
        <w:spacing w:after="0" w:line="240" w:lineRule="auto"/>
        <w:jc w:val="both"/>
        <w:rPr>
          <w:rFonts w:ascii="Times New Roman" w:hAnsi="Times New Roman" w:cs="Times New Roman"/>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color w:val="000000"/>
          <w:sz w:val="20"/>
          <w:szCs w:val="20"/>
        </w:rPr>
      </w:pPr>
    </w:p>
    <w:p w:rsidR="003A43B0" w:rsidRPr="003A43B0" w:rsidRDefault="003A43B0" w:rsidP="003A43B0">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B0"/>
    <w:rsid w:val="003A43B0"/>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2190</Words>
  <Characters>12488</Characters>
  <Application>Microsoft Office Word</Application>
  <DocSecurity>0</DocSecurity>
  <Lines>104</Lines>
  <Paragraphs>29</Paragraphs>
  <ScaleCrop>false</ScaleCrop>
  <Company>California State University, Bakersfield</Company>
  <LinksUpToDate>false</LinksUpToDate>
  <CharactersWithSpaces>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2013-09-05T15:15:00Z</dcterms:created>
  <dcterms:modified xsi:type="dcterms:W3CDTF">2013-09-05T15:16:00Z</dcterms:modified>
</cp:coreProperties>
</file>