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Note: </w:t>
      </w:r>
      <w:r w:rsidRPr="00616814">
        <w:rPr>
          <w:rFonts w:ascii="Times New Roman" w:hAnsi="Times New Roman" w:cs="Times New Roman"/>
          <w:color w:val="000000"/>
          <w:sz w:val="20"/>
          <w:szCs w:val="20"/>
        </w:rPr>
        <w:t xml:space="preserve">Among the courses comprising the Child, Adolescent, and Family Studies major and specialty areas (see page 125), those not found elsewhere in this catalog are listed below.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i/>
          <w:i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i/>
          <w:iCs/>
          <w:color w:val="000000"/>
          <w:sz w:val="20"/>
          <w:szCs w:val="20"/>
        </w:rPr>
        <w:t xml:space="preserve">Lower Division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101 Introduction to Teaching in the Elementary School (2)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This course is open to high school students only. This course enables high school students to work in elementary classrooms while receiving high school and university credit. In order to participate, students must apply to the program, maintain a 3.0 GPA or better, and have two recommendations from their high school. Those who participate will receive units toward high school graduation and have the opportunity to earn up to 6 college quarter units per year.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110 Introduction to Child, Adolescent and Family Studies (2)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This course will give students an introduction to the field of child development. Students will survey the programs and services that are available for children, adolescents, and families and explore the professional opportunities, organizations, and publications related to this field. Students will also be exposed to the Child, Adolescent, and Family Studies Program (CAFS) and the faculty within the CAFS program. This course will provide students with an overview of what will be needed to earn their Bachelor of Arts in Child, Adolescent, and Family Studies. This course will enable the student to gain basic informational and competency skills that will aid in the academic success of the student.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200 Fundamentals in Developmental Theory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Introduction to child, adolescent, and family development as a unique field of study.</w:t>
      </w:r>
      <w:proofErr w:type="gramEnd"/>
      <w:r w:rsidRPr="00616814">
        <w:rPr>
          <w:rFonts w:ascii="Times New Roman" w:hAnsi="Times New Roman" w:cs="Times New Roman"/>
          <w:color w:val="000000"/>
          <w:sz w:val="20"/>
          <w:szCs w:val="20"/>
        </w:rPr>
        <w:t xml:space="preserve"> Introduces developmental theory highlights, common milestones across developmental domains, family systems, ethics, introduction to research methods and observation techniques. Explores Human Development as a profession, examines professional responsibilities, reviews publications, student becomes cognizant of child-related organizations, and connects child and family development to other related fields of study. </w:t>
      </w:r>
      <w:proofErr w:type="gramStart"/>
      <w:r w:rsidRPr="00616814">
        <w:rPr>
          <w:rFonts w:ascii="Times New Roman" w:hAnsi="Times New Roman" w:cs="Times New Roman"/>
          <w:color w:val="000000"/>
          <w:sz w:val="20"/>
          <w:szCs w:val="20"/>
        </w:rPr>
        <w:t>Advances the student’s ability to make observations and accurate recordings of children and families.</w:t>
      </w:r>
      <w:proofErr w:type="gramEnd"/>
      <w:r w:rsidRPr="00616814">
        <w:rPr>
          <w:rFonts w:ascii="Times New Roman" w:hAnsi="Times New Roman" w:cs="Times New Roman"/>
          <w:color w:val="000000"/>
          <w:sz w:val="20"/>
          <w:szCs w:val="20"/>
        </w:rPr>
        <w:t xml:space="preserve"> This class also includes an introduction to technology within the field (meets core requirement for CCTC Child Development Associate teacher Permit), CAFS senior portfolio, and requirements for graduation.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208 Child, Family and Community (4)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Introduction to various roles of and interactions among and between children, families, and community systems.</w:t>
      </w:r>
      <w:proofErr w:type="gramEnd"/>
      <w:r w:rsidRPr="00616814">
        <w:rPr>
          <w:rFonts w:ascii="Times New Roman" w:hAnsi="Times New Roman" w:cs="Times New Roman"/>
          <w:color w:val="000000"/>
          <w:sz w:val="20"/>
          <w:szCs w:val="20"/>
        </w:rPr>
        <w:t xml:space="preserve"> This approach to understanding the interaction of child, family, and community will emphasize an appreciation for diverse cultural, socioeconomic, and lifestyle experiences. Students will become aware of individual and family requirements, social issues, and available support programs in the local area. Students will engage in program analysis and assessment of program effectiveness and quality in light of family needs and community priorities. (Meets core requirement for CCTC Child Development Associate Teacher Permit).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210 Observation of Children (2)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Advances the ability to make sensitive observations and accurate recordings of children and families of diverse lifestyles and abilities.</w:t>
      </w:r>
      <w:proofErr w:type="gramEnd"/>
      <w:r w:rsidRPr="00616814">
        <w:rPr>
          <w:rFonts w:ascii="Times New Roman" w:hAnsi="Times New Roman" w:cs="Times New Roman"/>
          <w:color w:val="000000"/>
          <w:sz w:val="20"/>
          <w:szCs w:val="20"/>
        </w:rPr>
        <w:t xml:space="preserve"> Includes a Service Learning/Fieldwork component requiring students to work and interact with children in order to link theory and practice. This requirement includes 36 hours of field-based observation.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220 Curriculum, Procedures, and Laboratory Experience for the Child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Acquaints students with curriculum, procedures and materials important for effective child development programs.</w:t>
      </w:r>
      <w:proofErr w:type="gramEnd"/>
      <w:r w:rsidRPr="00616814">
        <w:rPr>
          <w:rFonts w:ascii="Times New Roman" w:hAnsi="Times New Roman" w:cs="Times New Roman"/>
          <w:color w:val="000000"/>
          <w:sz w:val="20"/>
          <w:szCs w:val="20"/>
        </w:rPr>
        <w:t xml:space="preserve"> Emphasis on learning theory and development as related to learning environments, curriculum areas for the young child, materials, methodology, and evaluation. This course also emphasizes planning developmentally appropriate activities that are respectful and sensitive to individual abilities as well as cultural and family backgrounds. Emphasis is on learning and teaching practices; the role of play in the child’s development, age and ability appropriate classroom organization and management, child health, nutrition, and child self-care and studies various approaches like exploring several different curriculums and activities and projects that students could utilize to promote and support those curriculums (such as Reggio, Emergent, Creative, Weekly, Themes, Projects, etc.). (Meets core requirement for CCTC Child Development Associate Teacher Permit.)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230 Curriculum, Procedures, and Laboratory Experience in the Elementary School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lastRenderedPageBreak/>
        <w:t>Acquaints students with curriculum, procedures, and materials important for effective elementary classroom planning.</w:t>
      </w:r>
      <w:proofErr w:type="gramEnd"/>
      <w:r w:rsidRPr="00616814">
        <w:rPr>
          <w:rFonts w:ascii="Times New Roman" w:hAnsi="Times New Roman" w:cs="Times New Roman"/>
          <w:color w:val="000000"/>
          <w:sz w:val="20"/>
          <w:szCs w:val="20"/>
        </w:rPr>
        <w:t xml:space="preserve"> </w:t>
      </w:r>
      <w:proofErr w:type="gramStart"/>
      <w:r w:rsidRPr="00616814">
        <w:rPr>
          <w:rFonts w:ascii="Times New Roman" w:hAnsi="Times New Roman" w:cs="Times New Roman"/>
          <w:color w:val="000000"/>
          <w:sz w:val="20"/>
          <w:szCs w:val="20"/>
        </w:rPr>
        <w:t>Emphasizes curriculum requirements, learning theory, research and assessment, development, methodology, and planning developmentally appropriate activities.</w:t>
      </w:r>
      <w:proofErr w:type="gramEnd"/>
      <w:r w:rsidRPr="00616814">
        <w:rPr>
          <w:rFonts w:ascii="Times New Roman" w:hAnsi="Times New Roman" w:cs="Times New Roman"/>
          <w:color w:val="000000"/>
          <w:sz w:val="20"/>
          <w:szCs w:val="20"/>
        </w:rPr>
        <w:t xml:space="preserve"> Learning and effective teaching practice is central to the content of this course: the role of play in the child’s development, age-level appropriate classroom organization, and classroom management.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240 Introduction to Administration of Child and Family Programs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An overview of administration in child and family programs for site supervisors and directors.</w:t>
      </w:r>
      <w:proofErr w:type="gramEnd"/>
      <w:r w:rsidRPr="00616814">
        <w:rPr>
          <w:rFonts w:ascii="Times New Roman" w:hAnsi="Times New Roman" w:cs="Times New Roman"/>
          <w:color w:val="000000"/>
          <w:sz w:val="20"/>
          <w:szCs w:val="20"/>
        </w:rPr>
        <w:t xml:space="preserve"> Topics include program organization, staffing, proactive program management, historical background, and philosophical underpinnings of relevant programs.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250 Child </w:t>
      </w:r>
      <w:proofErr w:type="gramStart"/>
      <w:r w:rsidRPr="00616814">
        <w:rPr>
          <w:rFonts w:ascii="Times New Roman" w:hAnsi="Times New Roman" w:cs="Times New Roman"/>
          <w:b/>
          <w:bCs/>
          <w:color w:val="000000"/>
          <w:sz w:val="20"/>
          <w:szCs w:val="20"/>
        </w:rPr>
        <w:t>Health</w:t>
      </w:r>
      <w:proofErr w:type="gramEnd"/>
      <w:r w:rsidRPr="00616814">
        <w:rPr>
          <w:rFonts w:ascii="Times New Roman" w:hAnsi="Times New Roman" w:cs="Times New Roman"/>
          <w:b/>
          <w:bCs/>
          <w:color w:val="000000"/>
          <w:sz w:val="20"/>
          <w:szCs w:val="20"/>
        </w:rPr>
        <w:t xml:space="preserve">, Safety, and Nutrition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Examines principles, practices and issues related to meeting the health, safety and nutritional needs of children and emphasizes physiological and biological aspects of development. Students will learn techniques and skills for the support and implementation of health and safety practices and their impact on an individual child’s development and how these practices might be adapted to support the goals and values of family and community systems. Students will be required to gain the knowledge and skills consistent with certification in American Red Cross CPR and First Aid. </w:t>
      </w:r>
      <w:proofErr w:type="gramStart"/>
      <w:r w:rsidRPr="00616814">
        <w:rPr>
          <w:rFonts w:ascii="Times New Roman" w:hAnsi="Times New Roman" w:cs="Times New Roman"/>
          <w:color w:val="000000"/>
          <w:sz w:val="20"/>
          <w:szCs w:val="20"/>
        </w:rPr>
        <w:t>(Meets requirement for CCTC Child Development Master Teacher Permit.)</w:t>
      </w:r>
      <w:proofErr w:type="gramEnd"/>
      <w:r w:rsidRPr="00616814">
        <w:rPr>
          <w:rFonts w:ascii="Times New Roman" w:hAnsi="Times New Roman" w:cs="Times New Roman"/>
          <w:color w:val="000000"/>
          <w:sz w:val="20"/>
          <w:szCs w:val="20"/>
        </w:rPr>
        <w:t xml:space="preserve">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280 Multicultural Children’s Literature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This course explores the interrelatedness of social, aesthetic, and cultural, elements of children’s literature. It covers criteria for effective evaluation of literature and how to select books that are developmentally appropriate. It examines the elements of literature and how it supports language, creative, and intellectual development. It also covers specific teaching strategies that reflect current literacy theory to enhance transactions with literature.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296 Human Corps (1)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One unit of credit for 20 or more hours of volunteer community service experience working directly with young children in a variety of socioeconomic settings. Open to students who are interested in pursuing a career in Early Childhood Education (Pre-K through grade 3). Students may request an assignment through the Human Corps office. A journal, a brief reflective paper and meetings with a faculty sponsor as required. This course may be repeated up to twelve times (12 units); however, students may earn only one unit per quarter. </w:t>
      </w:r>
      <w:proofErr w:type="gramStart"/>
      <w:r w:rsidRPr="00616814">
        <w:rPr>
          <w:rFonts w:ascii="Times New Roman" w:hAnsi="Times New Roman" w:cs="Times New Roman"/>
          <w:color w:val="000000"/>
          <w:sz w:val="20"/>
          <w:szCs w:val="20"/>
        </w:rPr>
        <w:t>Offered on a credit, no-credit basis only.</w:t>
      </w:r>
      <w:proofErr w:type="gramEnd"/>
      <w:r w:rsidRPr="00616814">
        <w:rPr>
          <w:rFonts w:ascii="Times New Roman" w:hAnsi="Times New Roman" w:cs="Times New Roman"/>
          <w:color w:val="000000"/>
          <w:sz w:val="20"/>
          <w:szCs w:val="20"/>
        </w:rPr>
        <w:t xml:space="preserve"> Prerequisite: CAFS 200.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299 Individual Study (1-5)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i/>
          <w:iCs/>
          <w:color w:val="000000"/>
          <w:sz w:val="20"/>
          <w:szCs w:val="20"/>
        </w:rPr>
      </w:pPr>
      <w:r w:rsidRPr="00616814">
        <w:rPr>
          <w:rFonts w:ascii="Times New Roman" w:hAnsi="Times New Roman" w:cs="Times New Roman"/>
          <w:color w:val="000000"/>
          <w:sz w:val="20"/>
          <w:szCs w:val="20"/>
        </w:rPr>
        <w:t>To be arranged with the instructor.</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i/>
          <w:i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i/>
          <w:iCs/>
          <w:color w:val="000000"/>
          <w:sz w:val="20"/>
          <w:szCs w:val="20"/>
        </w:rPr>
        <w:t xml:space="preserve">Upper Division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310 Introduction to the Field of Child Development (2)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This course is for transfer students and will give students an introduction to the field of child development. Students will survey the programs and services that are available for children, adolescents, and families and explore the professional opportunities, organizations, and publications related to this field. Students will also be exposed to the Child, Adolescent, and Family Studies Program (CAFS) and the faculty within the CAFS program. This course will provide students with an overview of what will be needed to earn their Bachelor of Arts in Child, Adolescent, and Family Studies. This course will enable the student to gain basic informational and competency skills that will aid in the academic success of the student.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311 Infant/Toddler Development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Focuses on growth and development from conception into the preschool years.</w:t>
      </w:r>
      <w:proofErr w:type="gramEnd"/>
      <w:r w:rsidRPr="00616814">
        <w:rPr>
          <w:rFonts w:ascii="Times New Roman" w:hAnsi="Times New Roman" w:cs="Times New Roman"/>
          <w:color w:val="000000"/>
          <w:sz w:val="20"/>
          <w:szCs w:val="20"/>
        </w:rPr>
        <w:t xml:space="preserve"> This course examines the historical context for the modern conception of child development. Emphasis is given to contemporary research in physiological and motor development, </w:t>
      </w:r>
      <w:proofErr w:type="spellStart"/>
      <w:r w:rsidRPr="00616814">
        <w:rPr>
          <w:rFonts w:ascii="Times New Roman" w:hAnsi="Times New Roman" w:cs="Times New Roman"/>
          <w:color w:val="000000"/>
          <w:sz w:val="20"/>
          <w:szCs w:val="20"/>
        </w:rPr>
        <w:t>socioemotional</w:t>
      </w:r>
      <w:proofErr w:type="spellEnd"/>
      <w:r w:rsidRPr="00616814">
        <w:rPr>
          <w:rFonts w:ascii="Times New Roman" w:hAnsi="Times New Roman" w:cs="Times New Roman"/>
          <w:color w:val="000000"/>
          <w:sz w:val="20"/>
          <w:szCs w:val="20"/>
        </w:rPr>
        <w:t xml:space="preserve"> development, cognitive development, language and communication development, health and nutrition, child rearing practices and infant stimulation. The class will highlight a social-historical-contextual approach to the development of young children and families. </w:t>
      </w:r>
      <w:proofErr w:type="gramStart"/>
      <w:r w:rsidRPr="00616814">
        <w:rPr>
          <w:rFonts w:ascii="Times New Roman" w:hAnsi="Times New Roman" w:cs="Times New Roman"/>
          <w:color w:val="000000"/>
          <w:sz w:val="20"/>
          <w:szCs w:val="20"/>
        </w:rPr>
        <w:t>(Meets requirement for CCTC Child Development Master Teacher Permit.)</w:t>
      </w:r>
      <w:proofErr w:type="gramEnd"/>
      <w:r w:rsidRPr="00616814">
        <w:rPr>
          <w:rFonts w:ascii="Times New Roman" w:hAnsi="Times New Roman" w:cs="Times New Roman"/>
          <w:color w:val="000000"/>
          <w:sz w:val="20"/>
          <w:szCs w:val="20"/>
        </w:rPr>
        <w:t xml:space="preserve"> Prerequisite: CAFS 200.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312 Child Development in the School Years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lastRenderedPageBreak/>
        <w:t>Advanced study in growth and development from early childhood to adolescence. Theoretical and research orientations focus on the dynamic interaction of domains of development and their practical applications. Classroom discussion is based partially on required field experiences with children in a variety of environments, examination of patterns and causes of behavior, and the school experience for children of this age, including family, school, community, and cultural contexts. Prerequisite: CAFS 200.</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r w:rsidRPr="00616814">
        <w:rPr>
          <w:rFonts w:ascii="Times New Roman" w:hAnsi="Times New Roman" w:cs="Times New Roman"/>
          <w:b/>
          <w:bCs/>
          <w:color w:val="000000"/>
          <w:sz w:val="20"/>
          <w:szCs w:val="20"/>
        </w:rPr>
        <w:t xml:space="preserve">CAFS 313 Adolescent Development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This class in adolescent development will examine theoretical and conceptual frameworks for the study of the social, emotional/psychological, biological/physical, cognitive, language/communicative and aesthetic aspects of human development during adolescence. Development within the various contexts of contemporary adolescents’ cultural, familial, educational, socioeconomic, and ability contexts provides the core of class content. Classroom discussion is based partially on field experiences and observations with adolescents in a variety of environments, examination of patterns and causes of behavior, and the school experience for children of this age. Prerequisite: CAFS 200.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320 Individual and Family Development in Diverse Cultures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An exploration of the values, attitudes, child rearing practices, family, and social relationships in a variety of diverse settings. The impact of these factors on personal, social, economic, and political systems will be discussed. Comparisons with western family systems including cultural universals and differences will be emphasized. The course will also discuss immigrant experiences in the United States. </w:t>
      </w:r>
      <w:r w:rsidRPr="00616814">
        <w:rPr>
          <w:rFonts w:ascii="Times New Roman" w:hAnsi="Times New Roman" w:cs="Times New Roman"/>
          <w:b/>
          <w:bCs/>
          <w:color w:val="000000"/>
          <w:sz w:val="20"/>
          <w:szCs w:val="20"/>
        </w:rPr>
        <w:t xml:space="preserve">GRE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w:t>
      </w:r>
      <w:proofErr w:type="gramStart"/>
      <w:r w:rsidRPr="00616814">
        <w:rPr>
          <w:rFonts w:ascii="Times New Roman" w:hAnsi="Times New Roman" w:cs="Times New Roman"/>
          <w:b/>
          <w:bCs/>
          <w:color w:val="000000"/>
          <w:sz w:val="20"/>
          <w:szCs w:val="20"/>
        </w:rPr>
        <w:t>350 Child Guidance</w:t>
      </w:r>
      <w:proofErr w:type="gramEnd"/>
      <w:r w:rsidRPr="00616814">
        <w:rPr>
          <w:rFonts w:ascii="Times New Roman" w:hAnsi="Times New Roman" w:cs="Times New Roman"/>
          <w:b/>
          <w:bCs/>
          <w:color w:val="000000"/>
          <w:sz w:val="20"/>
          <w:szCs w:val="20"/>
        </w:rPr>
        <w:t xml:space="preserve">, Supervision and Support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Examines children’s interpersonal, emotional, and personality development, emphasizing theoretical issues and research on discipline and empathy development.</w:t>
      </w:r>
      <w:proofErr w:type="gramEnd"/>
      <w:r w:rsidRPr="00616814">
        <w:rPr>
          <w:rFonts w:ascii="Times New Roman" w:hAnsi="Times New Roman" w:cs="Times New Roman"/>
          <w:color w:val="000000"/>
          <w:sz w:val="20"/>
          <w:szCs w:val="20"/>
        </w:rPr>
        <w:t xml:space="preserve"> Study of models of guidance and their implications for academic, home, and clinical settings is emphasized. Prerequisite: CAFS 200.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360 Parenting and Family Relations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Examines the family as the child’s first educator.</w:t>
      </w:r>
      <w:proofErr w:type="gramEnd"/>
      <w:r w:rsidRPr="00616814">
        <w:rPr>
          <w:rFonts w:ascii="Times New Roman" w:hAnsi="Times New Roman" w:cs="Times New Roman"/>
          <w:color w:val="000000"/>
          <w:sz w:val="20"/>
          <w:szCs w:val="20"/>
        </w:rPr>
        <w:t xml:space="preserve"> </w:t>
      </w:r>
      <w:proofErr w:type="gramStart"/>
      <w:r w:rsidRPr="00616814">
        <w:rPr>
          <w:rFonts w:ascii="Times New Roman" w:hAnsi="Times New Roman" w:cs="Times New Roman"/>
          <w:color w:val="000000"/>
          <w:sz w:val="20"/>
          <w:szCs w:val="20"/>
        </w:rPr>
        <w:t>Studies models of family systems, parenting strategies, community programs and experiences in child service programs, schools, and communities that support and recognize the family as an integral part of the child’s educational experience.</w:t>
      </w:r>
      <w:proofErr w:type="gramEnd"/>
      <w:r w:rsidRPr="00616814">
        <w:rPr>
          <w:rFonts w:ascii="Times New Roman" w:hAnsi="Times New Roman" w:cs="Times New Roman"/>
          <w:color w:val="000000"/>
          <w:sz w:val="20"/>
          <w:szCs w:val="20"/>
        </w:rPr>
        <w:t xml:space="preserve"> Emphasis is on parent education, interpersonal communication, and family systems awareness. </w:t>
      </w:r>
      <w:proofErr w:type="gramStart"/>
      <w:r w:rsidRPr="00616814">
        <w:rPr>
          <w:rFonts w:ascii="Times New Roman" w:hAnsi="Times New Roman" w:cs="Times New Roman"/>
          <w:color w:val="000000"/>
          <w:sz w:val="20"/>
          <w:szCs w:val="20"/>
        </w:rPr>
        <w:t>(Meets the requirement for CCTC Child Development Master Teacher Permit.)</w:t>
      </w:r>
      <w:proofErr w:type="gramEnd"/>
      <w:r w:rsidRPr="00616814">
        <w:rPr>
          <w:rFonts w:ascii="Times New Roman" w:hAnsi="Times New Roman" w:cs="Times New Roman"/>
          <w:color w:val="000000"/>
          <w:sz w:val="20"/>
          <w:szCs w:val="20"/>
        </w:rPr>
        <w:t xml:space="preserve"> Prerequisite: CAFS 200.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400 Introduction to Research Methods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Develops an awareness of research methodology, assessment, and evaluation of children and families as represented in the body of Child Development literature.</w:t>
      </w:r>
      <w:proofErr w:type="gramEnd"/>
      <w:r w:rsidRPr="00616814">
        <w:rPr>
          <w:rFonts w:ascii="Times New Roman" w:hAnsi="Times New Roman" w:cs="Times New Roman"/>
          <w:color w:val="000000"/>
          <w:sz w:val="20"/>
          <w:szCs w:val="20"/>
        </w:rPr>
        <w:t xml:space="preserve"> Emphasis on research as applied to children and families of diverse cultural, socioeconomic and life-style backgrounds as data collection strategies, reliability, validity, ethics, and values to increase students’ ability to locate, understand, critique, report and use child development research. Prerequisites: Senior Standing, CAFS 200 (C- or higher); MATH 140 or PSYC 200; CAFS 311, 312 or 313 (C- or higher).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410 </w:t>
      </w:r>
      <w:proofErr w:type="gramStart"/>
      <w:r w:rsidRPr="00616814">
        <w:rPr>
          <w:rFonts w:ascii="Times New Roman" w:hAnsi="Times New Roman" w:cs="Times New Roman"/>
          <w:b/>
          <w:bCs/>
          <w:color w:val="000000"/>
          <w:sz w:val="20"/>
          <w:szCs w:val="20"/>
        </w:rPr>
        <w:t>Research</w:t>
      </w:r>
      <w:proofErr w:type="gramEnd"/>
      <w:r w:rsidRPr="00616814">
        <w:rPr>
          <w:rFonts w:ascii="Times New Roman" w:hAnsi="Times New Roman" w:cs="Times New Roman"/>
          <w:b/>
          <w:bCs/>
          <w:color w:val="000000"/>
          <w:sz w:val="20"/>
          <w:szCs w:val="20"/>
        </w:rPr>
        <w:t xml:space="preserve">, Assessment and Evaluation of Children and Families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Introduction to the interpretation and analysis of Child Development theory and research.</w:t>
      </w:r>
      <w:proofErr w:type="gramEnd"/>
      <w:r w:rsidRPr="00616814">
        <w:rPr>
          <w:rFonts w:ascii="Times New Roman" w:hAnsi="Times New Roman" w:cs="Times New Roman"/>
          <w:color w:val="000000"/>
          <w:sz w:val="20"/>
          <w:szCs w:val="20"/>
        </w:rPr>
        <w:t xml:space="preserve"> </w:t>
      </w:r>
      <w:proofErr w:type="gramStart"/>
      <w:r w:rsidRPr="00616814">
        <w:rPr>
          <w:rFonts w:ascii="Times New Roman" w:hAnsi="Times New Roman" w:cs="Times New Roman"/>
          <w:color w:val="000000"/>
          <w:sz w:val="20"/>
          <w:szCs w:val="20"/>
        </w:rPr>
        <w:t>Develops an awareness of research methodology, assessment, and evaluation of children and families as represented in the body of Child Development literature.</w:t>
      </w:r>
      <w:proofErr w:type="gramEnd"/>
      <w:r w:rsidRPr="00616814">
        <w:rPr>
          <w:rFonts w:ascii="Times New Roman" w:hAnsi="Times New Roman" w:cs="Times New Roman"/>
          <w:color w:val="000000"/>
          <w:sz w:val="20"/>
          <w:szCs w:val="20"/>
        </w:rPr>
        <w:t xml:space="preserve"> Emphasis on research as applied to children, adolescents, and families of diverse cultural, socioeconomic and lifestyle backgrounds as representing the current study of Child Development. Includes examination of research design, data collection strategies, reliability, validity, ethics and values to increase students’ ability to locate, understand, critique, report and use child development research. Prerequisites: Senior standing; Statistics, and CAFS 400 (C- or higher).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414 Advanced Practicum (2)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An application of theory in various educational, clinical, and community settings.</w:t>
      </w:r>
      <w:proofErr w:type="gramEnd"/>
      <w:r w:rsidRPr="00616814">
        <w:rPr>
          <w:rFonts w:ascii="Times New Roman" w:hAnsi="Times New Roman" w:cs="Times New Roman"/>
          <w:color w:val="000000"/>
          <w:sz w:val="20"/>
          <w:szCs w:val="20"/>
        </w:rPr>
        <w:t xml:space="preserve"> Placement is made according to student’s goals and interests. Prerequisite: CAFS 200.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420 Advanced Techniques for Working in Child and Family Programs (4)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lastRenderedPageBreak/>
        <w:t>A course for those who wish to supervise and direct programs for children, adolescents and families.</w:t>
      </w:r>
      <w:proofErr w:type="gramEnd"/>
      <w:r w:rsidRPr="00616814">
        <w:rPr>
          <w:rFonts w:ascii="Times New Roman" w:hAnsi="Times New Roman" w:cs="Times New Roman"/>
          <w:color w:val="000000"/>
          <w:sz w:val="20"/>
          <w:szCs w:val="20"/>
        </w:rPr>
        <w:t xml:space="preserve"> Topics will include financing, budget requirements, legal codes, planning, operating, evaluating and staff training of child centered programs. Prerequisite: CAFS 200.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430 School, Community, and Family Collaborations (5)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Developing knowledge and skills for effective communication with adults in childhood settings including schools, and extracurricular programs for a diverse population.</w:t>
      </w:r>
      <w:proofErr w:type="gramEnd"/>
      <w:r w:rsidRPr="00616814">
        <w:rPr>
          <w:rFonts w:ascii="Times New Roman" w:hAnsi="Times New Roman" w:cs="Times New Roman"/>
          <w:color w:val="000000"/>
          <w:sz w:val="20"/>
          <w:szCs w:val="20"/>
        </w:rPr>
        <w:t xml:space="preserve"> Topics include human relations management, processes for supervision of adults, and parent relations within programs. Prerequisite: CAFS 200.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440 Advanced Practicum in Adult Education and Supervision (2)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Supervision experience with adults in child, adolescent, and family programs.</w:t>
      </w:r>
      <w:proofErr w:type="gramEnd"/>
      <w:r w:rsidRPr="00616814">
        <w:rPr>
          <w:rFonts w:ascii="Times New Roman" w:hAnsi="Times New Roman" w:cs="Times New Roman"/>
          <w:color w:val="000000"/>
          <w:sz w:val="20"/>
          <w:szCs w:val="20"/>
        </w:rPr>
        <w:t xml:space="preserve"> Prerequisite: CAFS 200.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481 Directed Research in Child Development (1-5)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Students conduct research, assessments, and investigations in the area of child development under faculty supervision. </w:t>
      </w:r>
      <w:proofErr w:type="gramStart"/>
      <w:r w:rsidRPr="00616814">
        <w:rPr>
          <w:rFonts w:ascii="Times New Roman" w:hAnsi="Times New Roman" w:cs="Times New Roman"/>
          <w:color w:val="000000"/>
          <w:sz w:val="20"/>
          <w:szCs w:val="20"/>
        </w:rPr>
        <w:t>Strongly suggested for majors who are considering graduate study in Child Development.</w:t>
      </w:r>
      <w:proofErr w:type="gramEnd"/>
      <w:r w:rsidRPr="00616814">
        <w:rPr>
          <w:rFonts w:ascii="Times New Roman" w:hAnsi="Times New Roman" w:cs="Times New Roman"/>
          <w:color w:val="000000"/>
          <w:sz w:val="20"/>
          <w:szCs w:val="20"/>
        </w:rPr>
        <w:t xml:space="preserve"> Prerequisite: consent of instructor who will serve as sponsor, approved by the Child, Adolescent, and Family Studies Program Coordinator.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489 Experiential Prior Learning (1-5)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16814">
        <w:rPr>
          <w:rFonts w:ascii="Times New Roman" w:hAnsi="Times New Roman" w:cs="Times New Roman"/>
          <w:color w:val="000000"/>
          <w:sz w:val="20"/>
          <w:szCs w:val="20"/>
        </w:rPr>
        <w:t>Evaluation and assessment of learning which has occurred as a result of prior off-campus experience relevant to the curriculum of the department.</w:t>
      </w:r>
      <w:proofErr w:type="gramEnd"/>
      <w:r w:rsidRPr="00616814">
        <w:rPr>
          <w:rFonts w:ascii="Times New Roman" w:hAnsi="Times New Roman" w:cs="Times New Roman"/>
          <w:color w:val="000000"/>
          <w:sz w:val="20"/>
          <w:szCs w:val="20"/>
        </w:rPr>
        <w:t xml:space="preserve"> </w:t>
      </w:r>
      <w:proofErr w:type="gramStart"/>
      <w:r w:rsidRPr="00616814">
        <w:rPr>
          <w:rFonts w:ascii="Times New Roman" w:hAnsi="Times New Roman" w:cs="Times New Roman"/>
          <w:color w:val="000000"/>
          <w:sz w:val="20"/>
          <w:szCs w:val="20"/>
        </w:rPr>
        <w:t>Requires complementary academic study and/or documentation.</w:t>
      </w:r>
      <w:proofErr w:type="gramEnd"/>
      <w:r w:rsidRPr="00616814">
        <w:rPr>
          <w:rFonts w:ascii="Times New Roman" w:hAnsi="Times New Roman" w:cs="Times New Roman"/>
          <w:color w:val="000000"/>
          <w:sz w:val="20"/>
          <w:szCs w:val="20"/>
        </w:rPr>
        <w:t xml:space="preserve"> Available by petition only, on a credit, no-credit basis. Not open to post baccalaureate students. Interested students should contact the program office.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490 Senior Seminar (3)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This course is a senior capstone class that will assist students to the next level of their professional development. The course will help students prepare to strengthen competencies needed to achieve personal and professional goals. As part of the course work, students will be required to produce a </w:t>
      </w:r>
      <w:proofErr w:type="gramStart"/>
      <w:r w:rsidRPr="00616814">
        <w:rPr>
          <w:rFonts w:ascii="Times New Roman" w:hAnsi="Times New Roman" w:cs="Times New Roman"/>
          <w:color w:val="000000"/>
          <w:sz w:val="20"/>
          <w:szCs w:val="20"/>
        </w:rPr>
        <w:t>Senior</w:t>
      </w:r>
      <w:proofErr w:type="gramEnd"/>
      <w:r w:rsidRPr="00616814">
        <w:rPr>
          <w:rFonts w:ascii="Times New Roman" w:hAnsi="Times New Roman" w:cs="Times New Roman"/>
          <w:color w:val="000000"/>
          <w:sz w:val="20"/>
          <w:szCs w:val="20"/>
        </w:rPr>
        <w:t xml:space="preserve"> paper and develop a professional electronic portfolio. Prerequisite: Senior Standing; CAFS 410 (C- or higher).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497 Cooperative Education (1-5)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 xml:space="preserve">This course provides sponsored learning in a work setting, integrated with academic learning. The Cooperative Education office assists the student in finding a placement on an individual basis. </w:t>
      </w:r>
    </w:p>
    <w:p w:rsidR="00616814" w:rsidRPr="00616814" w:rsidRDefault="00616814" w:rsidP="00616814">
      <w:pPr>
        <w:autoSpaceDE w:val="0"/>
        <w:autoSpaceDN w:val="0"/>
        <w:adjustRightInd w:val="0"/>
        <w:spacing w:after="0" w:line="240" w:lineRule="auto"/>
        <w:jc w:val="both"/>
        <w:rPr>
          <w:rFonts w:ascii="Times New Roman" w:hAnsi="Times New Roman" w:cs="Times New Roman"/>
          <w:b/>
          <w:bCs/>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b/>
          <w:bCs/>
          <w:color w:val="000000"/>
          <w:sz w:val="20"/>
          <w:szCs w:val="20"/>
        </w:rPr>
        <w:t xml:space="preserve">CAFS 499 Individual Study (1-5) </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r w:rsidRPr="00616814">
        <w:rPr>
          <w:rFonts w:ascii="Times New Roman" w:hAnsi="Times New Roman" w:cs="Times New Roman"/>
          <w:color w:val="000000"/>
          <w:sz w:val="20"/>
          <w:szCs w:val="20"/>
        </w:rPr>
        <w:t>Students are encouraged to explore a specific topic on an individual basis. Students learn through directed readings, reflective papers, discussions with their faculty advisor, and research on the agreed upon topic. Prerequisite: consent of the instructor who will serve as mentor.</w:t>
      </w: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
    <w:p w:rsidR="00616814" w:rsidRPr="00616814" w:rsidRDefault="00616814" w:rsidP="00616814">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14"/>
    <w:rsid w:val="00616814"/>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2349</Words>
  <Characters>13392</Characters>
  <Application>Microsoft Office Word</Application>
  <DocSecurity>0</DocSecurity>
  <Lines>111</Lines>
  <Paragraphs>31</Paragraphs>
  <ScaleCrop>false</ScaleCrop>
  <Company>California State University, Bakersfield</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2013-09-05T15:42:00Z</dcterms:created>
  <dcterms:modified xsi:type="dcterms:W3CDTF">2013-09-05T15:43:00Z</dcterms:modified>
</cp:coreProperties>
</file>