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E4" w:rsidRPr="00286AE4" w:rsidRDefault="00286AE4" w:rsidP="00286AE4">
      <w:pPr>
        <w:autoSpaceDE w:val="0"/>
        <w:autoSpaceDN w:val="0"/>
        <w:adjustRightInd w:val="0"/>
        <w:spacing w:after="0" w:line="240" w:lineRule="auto"/>
        <w:jc w:val="both"/>
        <w:rPr>
          <w:rFonts w:ascii="Times New Roman" w:hAnsi="Times New Roman" w:cs="Times New Roman"/>
          <w:b/>
          <w:bCs/>
          <w:sz w:val="20"/>
          <w:szCs w:val="20"/>
        </w:rPr>
      </w:pPr>
      <w:r w:rsidRPr="00286AE4">
        <w:rPr>
          <w:rFonts w:ascii="Times New Roman" w:hAnsi="Times New Roman" w:cs="Times New Roman"/>
          <w:b/>
          <w:bCs/>
          <w:color w:val="000000"/>
          <w:sz w:val="20"/>
          <w:szCs w:val="20"/>
        </w:rPr>
        <w:t>Program in Anthropology</w:t>
      </w:r>
    </w:p>
    <w:p w:rsidR="00286AE4" w:rsidRPr="00286AE4" w:rsidRDefault="00286AE4" w:rsidP="00286AE4">
      <w:pPr>
        <w:autoSpaceDE w:val="0"/>
        <w:autoSpaceDN w:val="0"/>
        <w:adjustRightInd w:val="0"/>
        <w:spacing w:after="0" w:line="240" w:lineRule="auto"/>
        <w:jc w:val="both"/>
        <w:rPr>
          <w:rFonts w:ascii="Times New Roman" w:hAnsi="Times New Roman" w:cs="Times New Roman"/>
          <w:b/>
          <w:bCs/>
          <w:sz w:val="20"/>
          <w:szCs w:val="20"/>
        </w:rPr>
      </w:pPr>
      <w:r w:rsidRPr="00286AE4">
        <w:rPr>
          <w:rFonts w:ascii="Times New Roman" w:hAnsi="Times New Roman" w:cs="Times New Roman"/>
          <w:b/>
          <w:bCs/>
          <w:sz w:val="20"/>
          <w:szCs w:val="20"/>
        </w:rPr>
        <w:t>School of Social Sciences and Education</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Program Coordinator:</w:t>
      </w:r>
      <w:r w:rsidRPr="00286AE4">
        <w:rPr>
          <w:rFonts w:ascii="Times New Roman" w:hAnsi="Times New Roman" w:cs="Times New Roman"/>
          <w:color w:val="000000"/>
          <w:sz w:val="20"/>
          <w:szCs w:val="20"/>
        </w:rPr>
        <w:t xml:space="preserve"> Robert M. </w:t>
      </w:r>
      <w:proofErr w:type="spellStart"/>
      <w:r w:rsidRPr="00286AE4">
        <w:rPr>
          <w:rFonts w:ascii="Times New Roman" w:hAnsi="Times New Roman" w:cs="Times New Roman"/>
          <w:color w:val="000000"/>
          <w:sz w:val="20"/>
          <w:szCs w:val="20"/>
        </w:rPr>
        <w:t>Yohe</w:t>
      </w:r>
      <w:proofErr w:type="spellEnd"/>
      <w:r w:rsidRPr="00286AE4">
        <w:rPr>
          <w:rFonts w:ascii="Times New Roman" w:hAnsi="Times New Roman" w:cs="Times New Roman"/>
          <w:color w:val="000000"/>
          <w:sz w:val="20"/>
          <w:szCs w:val="20"/>
        </w:rPr>
        <w:t>, II</w:t>
      </w:r>
    </w:p>
    <w:p w:rsidR="00286AE4" w:rsidRPr="00286AE4" w:rsidRDefault="00286AE4" w:rsidP="00286AE4">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Graduate Coordinator:</w:t>
      </w:r>
      <w:r w:rsidRPr="00286AE4">
        <w:rPr>
          <w:rFonts w:ascii="Times New Roman" w:hAnsi="Times New Roman" w:cs="Times New Roman"/>
          <w:color w:val="000000"/>
          <w:sz w:val="20"/>
          <w:szCs w:val="20"/>
        </w:rPr>
        <w:t xml:space="preserve"> Robert M. </w:t>
      </w:r>
      <w:proofErr w:type="spellStart"/>
      <w:r w:rsidRPr="00286AE4">
        <w:rPr>
          <w:rFonts w:ascii="Times New Roman" w:hAnsi="Times New Roman" w:cs="Times New Roman"/>
          <w:color w:val="000000"/>
          <w:sz w:val="20"/>
          <w:szCs w:val="20"/>
        </w:rPr>
        <w:t>Yohe</w:t>
      </w:r>
      <w:proofErr w:type="spellEnd"/>
      <w:r w:rsidRPr="00286AE4">
        <w:rPr>
          <w:rFonts w:ascii="Times New Roman" w:hAnsi="Times New Roman" w:cs="Times New Roman"/>
          <w:color w:val="000000"/>
          <w:sz w:val="20"/>
          <w:szCs w:val="20"/>
        </w:rPr>
        <w:t>, II</w:t>
      </w:r>
    </w:p>
    <w:p w:rsidR="00286AE4" w:rsidRPr="00286AE4" w:rsidRDefault="00286AE4" w:rsidP="00286AE4">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Graduate Office:</w:t>
      </w:r>
      <w:r w:rsidRPr="00286AE4">
        <w:rPr>
          <w:rFonts w:ascii="Times New Roman" w:hAnsi="Times New Roman" w:cs="Times New Roman"/>
          <w:color w:val="000000"/>
          <w:sz w:val="20"/>
          <w:szCs w:val="20"/>
        </w:rPr>
        <w:t xml:space="preserve"> Dorothy </w:t>
      </w:r>
      <w:proofErr w:type="spellStart"/>
      <w:r w:rsidRPr="00286AE4">
        <w:rPr>
          <w:rFonts w:ascii="Times New Roman" w:hAnsi="Times New Roman" w:cs="Times New Roman"/>
          <w:color w:val="000000"/>
          <w:sz w:val="20"/>
          <w:szCs w:val="20"/>
        </w:rPr>
        <w:t>Donahoe</w:t>
      </w:r>
      <w:proofErr w:type="spellEnd"/>
      <w:r w:rsidRPr="00286AE4">
        <w:rPr>
          <w:rFonts w:ascii="Times New Roman" w:hAnsi="Times New Roman" w:cs="Times New Roman"/>
          <w:color w:val="000000"/>
          <w:sz w:val="20"/>
          <w:szCs w:val="20"/>
        </w:rPr>
        <w:t xml:space="preserve"> Hall, CC206</w:t>
      </w:r>
    </w:p>
    <w:p w:rsidR="00286AE4" w:rsidRPr="00286AE4" w:rsidRDefault="00286AE4" w:rsidP="00286AE4">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Telephone:</w:t>
      </w:r>
      <w:r w:rsidRPr="00286AE4">
        <w:rPr>
          <w:rFonts w:ascii="Times New Roman" w:hAnsi="Times New Roman" w:cs="Times New Roman"/>
          <w:color w:val="000000"/>
          <w:sz w:val="20"/>
          <w:szCs w:val="20"/>
        </w:rPr>
        <w:t xml:space="preserve"> (661) 654-3457</w:t>
      </w:r>
    </w:p>
    <w:p w:rsidR="00286AE4" w:rsidRPr="00286AE4" w:rsidRDefault="00286AE4" w:rsidP="00286AE4">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286AE4">
        <w:rPr>
          <w:rFonts w:ascii="Times New Roman" w:hAnsi="Times New Roman" w:cs="Times New Roman"/>
          <w:b/>
          <w:bCs/>
          <w:color w:val="000000"/>
          <w:sz w:val="20"/>
          <w:szCs w:val="20"/>
        </w:rPr>
        <w:t>email</w:t>
      </w:r>
      <w:proofErr w:type="gramEnd"/>
      <w:r w:rsidRPr="00286AE4">
        <w:rPr>
          <w:rFonts w:ascii="Times New Roman" w:hAnsi="Times New Roman" w:cs="Times New Roman"/>
          <w:b/>
          <w:bCs/>
          <w:color w:val="000000"/>
          <w:sz w:val="20"/>
          <w:szCs w:val="20"/>
        </w:rPr>
        <w:t>:</w:t>
      </w:r>
      <w:r w:rsidRPr="00286AE4">
        <w:rPr>
          <w:rFonts w:ascii="Times New Roman" w:hAnsi="Times New Roman" w:cs="Times New Roman"/>
          <w:color w:val="000000"/>
          <w:sz w:val="20"/>
          <w:szCs w:val="20"/>
        </w:rPr>
        <w:t xml:space="preserve"> ryohe@csub.edu</w:t>
      </w:r>
    </w:p>
    <w:p w:rsidR="00286AE4" w:rsidRPr="00286AE4" w:rsidRDefault="00286AE4" w:rsidP="00286AE4">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Website:</w:t>
      </w:r>
      <w:r w:rsidRPr="00286AE4">
        <w:rPr>
          <w:rFonts w:ascii="Times New Roman" w:hAnsi="Times New Roman" w:cs="Times New Roman"/>
          <w:color w:val="000000"/>
          <w:sz w:val="20"/>
          <w:szCs w:val="20"/>
        </w:rPr>
        <w:t xml:space="preserve"> www.csub.edu/anthropology/grad.htm</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Faculty:</w:t>
      </w:r>
      <w:r w:rsidRPr="00286AE4">
        <w:rPr>
          <w:rFonts w:ascii="Times New Roman" w:hAnsi="Times New Roman" w:cs="Times New Roman"/>
          <w:color w:val="000000"/>
          <w:sz w:val="20"/>
          <w:szCs w:val="20"/>
        </w:rPr>
        <w:t xml:space="preserve"> R. M. </w:t>
      </w:r>
      <w:proofErr w:type="spellStart"/>
      <w:r w:rsidRPr="00286AE4">
        <w:rPr>
          <w:rFonts w:ascii="Times New Roman" w:hAnsi="Times New Roman" w:cs="Times New Roman"/>
          <w:color w:val="000000"/>
          <w:sz w:val="20"/>
          <w:szCs w:val="20"/>
        </w:rPr>
        <w:t>Yohe</w:t>
      </w:r>
      <w:proofErr w:type="spellEnd"/>
      <w:r w:rsidRPr="00286AE4">
        <w:rPr>
          <w:rFonts w:ascii="Times New Roman" w:hAnsi="Times New Roman" w:cs="Times New Roman"/>
          <w:color w:val="000000"/>
          <w:sz w:val="20"/>
          <w:szCs w:val="20"/>
        </w:rPr>
        <w:t>, II</w:t>
      </w:r>
    </w:p>
    <w:p w:rsidR="00286AE4" w:rsidRPr="00286AE4" w:rsidRDefault="00286AE4" w:rsidP="00286AE4">
      <w:pPr>
        <w:autoSpaceDE w:val="0"/>
        <w:autoSpaceDN w:val="0"/>
        <w:adjustRightInd w:val="0"/>
        <w:spacing w:after="0" w:line="240" w:lineRule="auto"/>
        <w:jc w:val="both"/>
        <w:rPr>
          <w:rFonts w:ascii="Calibri" w:hAnsi="Calibri" w:cs="Calibri"/>
          <w:color w:val="000000"/>
          <w:sz w:val="20"/>
          <w:szCs w:val="20"/>
        </w:rPr>
      </w:pPr>
      <w:r w:rsidRPr="00286AE4">
        <w:rPr>
          <w:rFonts w:ascii="Times New Roman" w:hAnsi="Times New Roman" w:cs="Times New Roman"/>
          <w:b/>
          <w:bCs/>
          <w:color w:val="000000"/>
          <w:sz w:val="20"/>
          <w:szCs w:val="20"/>
        </w:rPr>
        <w:t>Emeritus Faculty:</w:t>
      </w:r>
      <w:r w:rsidRPr="00286AE4">
        <w:rPr>
          <w:rFonts w:ascii="Times New Roman" w:hAnsi="Times New Roman" w:cs="Times New Roman"/>
          <w:color w:val="000000"/>
          <w:sz w:val="20"/>
          <w:szCs w:val="20"/>
        </w:rPr>
        <w:t xml:space="preserve"> J. E. </w:t>
      </w:r>
      <w:proofErr w:type="spellStart"/>
      <w:r w:rsidRPr="00286AE4">
        <w:rPr>
          <w:rFonts w:ascii="Times New Roman" w:hAnsi="Times New Roman" w:cs="Times New Roman"/>
          <w:color w:val="000000"/>
          <w:sz w:val="20"/>
          <w:szCs w:val="20"/>
        </w:rPr>
        <w:t>Granskog</w:t>
      </w:r>
      <w:proofErr w:type="spellEnd"/>
      <w:r w:rsidRPr="00286AE4">
        <w:rPr>
          <w:rFonts w:ascii="Times New Roman" w:hAnsi="Times New Roman" w:cs="Times New Roman"/>
          <w:color w:val="000000"/>
          <w:sz w:val="20"/>
          <w:szCs w:val="20"/>
        </w:rPr>
        <w:t>, P. Silverman, M. Q. Sutton</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Program Description</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The Master of Arts in Anthropology program is designed to provide graduate students with a thorough theoretical and methodological grounding in anthropology. This foundation is essential for attaining a basic non-judgmental understanding and appreciation of the diversity of humanity and human cultures, both past and present. Such understanding is a fundamental component for functioning effectively in our multicultural and multiethnic modern world.</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The program is primarily geared toward the highly motivated student who plans to continue their graduate studies toward the Ph.D. in Anthropology, seeks career advancement in either private or public sectors, (e.g., human resource development, international business, historic preservation, cultural resource management, or work within various community organizations, as well as federal, state, and local governmental agencies), or who seeks to teach at the community college level.  For that reason, the program offers three graduating options or “tracks”: a Thesis Option, a Teaching Option, and a Special Project Option.</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The program of study is enhanced by opportunities to work on campus as interns in the Southern San Joaquin Valley Information Center, as Teaching Assistants in the Department, and in various community organizations as well as within federal, state, and local government agencies via the Internship programs available.</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Mission Statement</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The Master in Arts in CSUB Anthropology program is designed to provide graduate students with a thorough theoretical and methodological grounding in general anthropology and its subfields, appropriate training in conducting research on significant anthropological issues, practical research experience in their chosen sub-discipline under the mentorship of faculty members, and otherwise prepare these individuals to function as professional anthropologists. This program is primarily geared toward the student who plans to continue her/his graduate studies towards the Ph.D. in Anthropology, seeks a career in or advancement in an existing career in either the private or public sectors (e.g., human resource development, international business, historic preservation, cultural resource management, or work within various community organizations, as well as federal, state and local governmental agencies) or who seeks to teach at the community college level. Since the career objectives of our students follow separate (though related) lines, our graduate program offers a Teaching Option and Special Project Option in addition to the traditional thesis track (our Thesis Option).</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 xml:space="preserve">A major component of our mission is to instill in our graduate students intellectual competence in at least three of the four subfields of anthropology, providing them with a holistic grounding in anthropology that will serve them well in their future pursuits in the professional world. </w:t>
      </w:r>
      <w:r w:rsidRPr="00286AE4">
        <w:rPr>
          <w:rFonts w:ascii="Times New Roman" w:hAnsi="Times New Roman" w:cs="Times New Roman"/>
          <w:i/>
          <w:iCs/>
          <w:color w:val="000000"/>
          <w:sz w:val="20"/>
          <w:szCs w:val="20"/>
        </w:rPr>
        <w:t>This instruction will build upon the foundation established during the student’s undergraduate training in anthropology</w:t>
      </w:r>
      <w:r w:rsidRPr="00286AE4">
        <w:rPr>
          <w:rFonts w:ascii="Times New Roman" w:hAnsi="Times New Roman" w:cs="Times New Roman"/>
          <w:color w:val="000000"/>
          <w:sz w:val="20"/>
          <w:szCs w:val="20"/>
        </w:rPr>
        <w:t>. To accomplish this mission, the program has set forth goals and objectives for student learning. A detailed description of student learning goals and objectives can be found at www.csub.edu/anthropology/grad.htm.</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center"/>
        <w:rPr>
          <w:rFonts w:ascii="Times New Roman" w:hAnsi="Times New Roman" w:cs="Times New Roman"/>
          <w:caps/>
          <w:color w:val="000000"/>
          <w:sz w:val="20"/>
          <w:szCs w:val="20"/>
        </w:rPr>
      </w:pPr>
      <w:r w:rsidRPr="00286AE4">
        <w:rPr>
          <w:rFonts w:ascii="Times New Roman" w:hAnsi="Times New Roman" w:cs="Times New Roman"/>
          <w:b/>
          <w:bCs/>
          <w:caps/>
          <w:color w:val="000000"/>
          <w:sz w:val="20"/>
          <w:szCs w:val="20"/>
        </w:rPr>
        <w:t>REQUIREMENTS FOR the MASTER OF ARTS IN ANTHROPOLOGY</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The MA in Anthropology program has common admission and continuation requirements for all graduate students in the program, but different requirements for course work, advancement to candidacy, and graduation, depending on the graduating option chosen by each student.</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Requirements for Admission</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lastRenderedPageBreak/>
        <w:t>Admission to the Master of Arts in Anthropology program requires that the following basic criteria be met:</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1.</w:t>
      </w:r>
      <w:r w:rsidRPr="00286AE4">
        <w:rPr>
          <w:rFonts w:ascii="Times New Roman" w:hAnsi="Times New Roman" w:cs="Times New Roman"/>
          <w:color w:val="000000"/>
          <w:sz w:val="20"/>
          <w:szCs w:val="20"/>
        </w:rPr>
        <w:tab/>
        <w:t>Baccalaureate degree from an accredited college or university.</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2.</w:t>
      </w:r>
      <w:r w:rsidRPr="00286AE4">
        <w:rPr>
          <w:rFonts w:ascii="Times New Roman" w:hAnsi="Times New Roman" w:cs="Times New Roman"/>
          <w:color w:val="000000"/>
          <w:sz w:val="20"/>
          <w:szCs w:val="20"/>
        </w:rPr>
        <w:tab/>
        <w:t>GPA of 2.5 overall and 3.0 in the major and 1400 combined score in the three areas on the GRE test, with no less than 450 in any one test area.</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3.</w:t>
      </w:r>
      <w:r w:rsidRPr="00286AE4">
        <w:rPr>
          <w:rFonts w:ascii="Times New Roman" w:hAnsi="Times New Roman" w:cs="Times New Roman"/>
          <w:color w:val="000000"/>
          <w:sz w:val="20"/>
          <w:szCs w:val="20"/>
        </w:rPr>
        <w:tab/>
        <w:t>A satisfactory TOEFL score (a minimum of 550 or 213 on the new conversion scale) for International students.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4.</w:t>
      </w:r>
      <w:r w:rsidRPr="00286AE4">
        <w:rPr>
          <w:rFonts w:ascii="Times New Roman" w:hAnsi="Times New Roman" w:cs="Times New Roman"/>
          <w:color w:val="000000"/>
          <w:sz w:val="20"/>
          <w:szCs w:val="20"/>
        </w:rPr>
        <w:tab/>
        <w:t>In lieu of the minimum score requirements listed in 2 above, a student may petition the Graduate Program Coordinator for an exception.</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 xml:space="preserve">Persons seeking admission to the Master of Arts in Anthropology program </w:t>
      </w:r>
      <w:r w:rsidRPr="00286AE4">
        <w:rPr>
          <w:rFonts w:ascii="Times New Roman" w:hAnsi="Times New Roman" w:cs="Times New Roman"/>
          <w:color w:val="000000"/>
          <w:sz w:val="20"/>
          <w:szCs w:val="20"/>
          <w:u w:val="single"/>
        </w:rPr>
        <w:t>must complete two separate applications: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1.</w:t>
      </w:r>
      <w:r w:rsidRPr="00286AE4">
        <w:rPr>
          <w:rFonts w:ascii="Times New Roman" w:hAnsi="Times New Roman" w:cs="Times New Roman"/>
          <w:color w:val="000000"/>
          <w:sz w:val="20"/>
          <w:szCs w:val="20"/>
        </w:rPr>
        <w:tab/>
        <w:t xml:space="preserve">Apply to the Office of Admissions and Records </w:t>
      </w:r>
      <w:r w:rsidRPr="00286AE4">
        <w:rPr>
          <w:rFonts w:ascii="Times New Roman" w:hAnsi="Times New Roman" w:cs="Times New Roman"/>
          <w:color w:val="000000"/>
          <w:sz w:val="20"/>
          <w:szCs w:val="20"/>
          <w:u w:val="single"/>
        </w:rPr>
        <w:t>for admission to the University</w:t>
      </w:r>
      <w:r w:rsidRPr="00286AE4">
        <w:rPr>
          <w:rFonts w:ascii="Times New Roman" w:hAnsi="Times New Roman" w:cs="Times New Roman"/>
          <w:color w:val="000000"/>
          <w:sz w:val="20"/>
          <w:szCs w:val="20"/>
        </w:rPr>
        <w:t>; this application for general admission at the post-baccalaureate level will be processed by the university. Applications are available on line (www.csub.edu).</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a.</w:t>
      </w:r>
      <w:r w:rsidRPr="00286AE4">
        <w:rPr>
          <w:rFonts w:ascii="Times New Roman" w:hAnsi="Times New Roman" w:cs="Times New Roman"/>
          <w:color w:val="000000"/>
          <w:sz w:val="20"/>
          <w:szCs w:val="20"/>
        </w:rPr>
        <w:tab/>
        <w:t>Admission to post-baccalaureate study by the University does not constitute acceptance into the Anthropology MA Program. It does, however, permit students to take selected courses as unclassified post-baccalaureate students and to begin the process.</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b.</w:t>
      </w:r>
      <w:r w:rsidRPr="00286AE4">
        <w:rPr>
          <w:rFonts w:ascii="Times New Roman" w:hAnsi="Times New Roman" w:cs="Times New Roman"/>
          <w:color w:val="000000"/>
          <w:sz w:val="20"/>
          <w:szCs w:val="20"/>
        </w:rPr>
        <w:tab/>
        <w:t>Upon admission to the University, students must immediately notify the Anthropology Graduate Coordinator of their intention to pursue the Anthropology MA degree. The Graduate Coordinator will familiarize the student with the requirements and timetable of the Anthropology MA program.</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2.</w:t>
      </w:r>
      <w:r w:rsidRPr="00286AE4">
        <w:rPr>
          <w:rFonts w:ascii="Times New Roman" w:hAnsi="Times New Roman" w:cs="Times New Roman"/>
          <w:color w:val="000000"/>
          <w:sz w:val="20"/>
          <w:szCs w:val="20"/>
        </w:rPr>
        <w:tab/>
        <w:t xml:space="preserve">Apply to the department for </w:t>
      </w:r>
      <w:r w:rsidRPr="00286AE4">
        <w:rPr>
          <w:rFonts w:ascii="Times New Roman" w:hAnsi="Times New Roman" w:cs="Times New Roman"/>
          <w:color w:val="000000"/>
          <w:sz w:val="20"/>
          <w:szCs w:val="20"/>
          <w:u w:val="single"/>
        </w:rPr>
        <w:t>admission as a graduate student for the Master of Arts in Anthropology.</w:t>
      </w:r>
      <w:r w:rsidRPr="00286AE4">
        <w:rPr>
          <w:rFonts w:ascii="Times New Roman" w:hAnsi="Times New Roman" w:cs="Times New Roman"/>
          <w:color w:val="000000"/>
          <w:sz w:val="20"/>
          <w:szCs w:val="20"/>
        </w:rPr>
        <w:t xml:space="preserve">  Applications are available on line (</w:t>
      </w:r>
      <w:r w:rsidRPr="00286AE4">
        <w:rPr>
          <w:rFonts w:ascii="Times New Roman" w:hAnsi="Times New Roman" w:cs="Times New Roman"/>
          <w:color w:val="000000"/>
          <w:sz w:val="20"/>
          <w:szCs w:val="20"/>
          <w:u w:val="single"/>
        </w:rPr>
        <w:t>www.csub.edu/Anthropology/</w:t>
      </w:r>
      <w:r w:rsidRPr="00286AE4">
        <w:rPr>
          <w:rFonts w:ascii="Times New Roman" w:hAnsi="Times New Roman" w:cs="Times New Roman"/>
          <w:color w:val="000000"/>
          <w:sz w:val="20"/>
          <w:szCs w:val="20"/>
        </w:rPr>
        <w:t>). The following materials must accompany the departmental application (Form A):</w:t>
      </w:r>
    </w:p>
    <w:p w:rsidR="00286AE4" w:rsidRPr="00286AE4" w:rsidRDefault="00286AE4" w:rsidP="00286AE4">
      <w:pPr>
        <w:tabs>
          <w:tab w:val="left" w:pos="360"/>
          <w:tab w:val="left" w:pos="540"/>
        </w:tabs>
        <w:autoSpaceDE w:val="0"/>
        <w:autoSpaceDN w:val="0"/>
        <w:adjustRightInd w:val="0"/>
        <w:spacing w:after="0" w:line="240" w:lineRule="auto"/>
        <w:ind w:left="585" w:hanging="585"/>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a.</w:t>
      </w:r>
      <w:r w:rsidRPr="00286AE4">
        <w:rPr>
          <w:rFonts w:ascii="Times New Roman" w:hAnsi="Times New Roman" w:cs="Times New Roman"/>
          <w:color w:val="000000"/>
          <w:sz w:val="20"/>
          <w:szCs w:val="20"/>
        </w:rPr>
        <w:tab/>
        <w:t>Formal letter of intent, in which the student identifies</w:t>
      </w:r>
    </w:p>
    <w:p w:rsidR="00286AE4" w:rsidRPr="00286AE4" w:rsidRDefault="00286AE4" w:rsidP="00286AE4">
      <w:pPr>
        <w:tabs>
          <w:tab w:val="left" w:pos="360"/>
          <w:tab w:val="left" w:pos="540"/>
        </w:tabs>
        <w:autoSpaceDE w:val="0"/>
        <w:autoSpaceDN w:val="0"/>
        <w:adjustRightInd w:val="0"/>
        <w:spacing w:after="0" w:line="240" w:lineRule="auto"/>
        <w:ind w:left="585" w:hanging="585"/>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r>
      <w:r w:rsidRPr="00286AE4">
        <w:rPr>
          <w:rFonts w:ascii="Times New Roman" w:hAnsi="Times New Roman" w:cs="Times New Roman"/>
          <w:color w:val="000000"/>
          <w:sz w:val="20"/>
          <w:szCs w:val="20"/>
        </w:rPr>
        <w:tab/>
      </w:r>
      <w:proofErr w:type="gramStart"/>
      <w:r w:rsidRPr="00286AE4">
        <w:rPr>
          <w:rFonts w:ascii="Times New Roman" w:hAnsi="Times New Roman" w:cs="Times New Roman"/>
          <w:color w:val="000000"/>
          <w:sz w:val="20"/>
          <w:szCs w:val="20"/>
        </w:rPr>
        <w:t>which</w:t>
      </w:r>
      <w:proofErr w:type="gramEnd"/>
      <w:r w:rsidRPr="00286AE4">
        <w:rPr>
          <w:rFonts w:ascii="Times New Roman" w:hAnsi="Times New Roman" w:cs="Times New Roman"/>
          <w:color w:val="000000"/>
          <w:sz w:val="20"/>
          <w:szCs w:val="20"/>
        </w:rPr>
        <w:t xml:space="preserve"> track option they commit to pursue.</w:t>
      </w:r>
    </w:p>
    <w:p w:rsidR="00286AE4" w:rsidRPr="00286AE4" w:rsidRDefault="00286AE4" w:rsidP="00286AE4">
      <w:pPr>
        <w:tabs>
          <w:tab w:val="left" w:pos="360"/>
          <w:tab w:val="left" w:pos="540"/>
        </w:tabs>
        <w:autoSpaceDE w:val="0"/>
        <w:autoSpaceDN w:val="0"/>
        <w:adjustRightInd w:val="0"/>
        <w:spacing w:after="0" w:line="240" w:lineRule="auto"/>
        <w:ind w:left="585" w:hanging="585"/>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b.</w:t>
      </w:r>
      <w:r w:rsidRPr="00286AE4">
        <w:rPr>
          <w:rFonts w:ascii="Times New Roman" w:hAnsi="Times New Roman" w:cs="Times New Roman"/>
          <w:color w:val="000000"/>
          <w:sz w:val="20"/>
          <w:szCs w:val="20"/>
        </w:rPr>
        <w:tab/>
        <w:t>Three student recommendations (Form B).</w:t>
      </w:r>
    </w:p>
    <w:p w:rsidR="00286AE4" w:rsidRPr="00286AE4" w:rsidRDefault="00286AE4" w:rsidP="00286AE4">
      <w:pPr>
        <w:tabs>
          <w:tab w:val="left" w:pos="360"/>
          <w:tab w:val="left" w:pos="540"/>
        </w:tabs>
        <w:autoSpaceDE w:val="0"/>
        <w:autoSpaceDN w:val="0"/>
        <w:adjustRightInd w:val="0"/>
        <w:spacing w:after="0" w:line="240" w:lineRule="auto"/>
        <w:ind w:left="585" w:hanging="585"/>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c.</w:t>
      </w:r>
      <w:r w:rsidRPr="00286AE4">
        <w:rPr>
          <w:rFonts w:ascii="Times New Roman" w:hAnsi="Times New Roman" w:cs="Times New Roman"/>
          <w:color w:val="000000"/>
          <w:sz w:val="20"/>
          <w:szCs w:val="20"/>
        </w:rPr>
        <w:tab/>
        <w:t>Example of writing ability (published paper, conference</w:t>
      </w:r>
    </w:p>
    <w:p w:rsidR="00286AE4" w:rsidRPr="00286AE4" w:rsidRDefault="00286AE4" w:rsidP="00286AE4">
      <w:pPr>
        <w:tabs>
          <w:tab w:val="left" w:pos="360"/>
          <w:tab w:val="left" w:pos="540"/>
        </w:tabs>
        <w:autoSpaceDE w:val="0"/>
        <w:autoSpaceDN w:val="0"/>
        <w:adjustRightInd w:val="0"/>
        <w:spacing w:after="0" w:line="240" w:lineRule="auto"/>
        <w:ind w:left="585" w:hanging="585"/>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r>
      <w:r w:rsidRPr="00286AE4">
        <w:rPr>
          <w:rFonts w:ascii="Times New Roman" w:hAnsi="Times New Roman" w:cs="Times New Roman"/>
          <w:color w:val="000000"/>
          <w:sz w:val="20"/>
          <w:szCs w:val="20"/>
        </w:rPr>
        <w:tab/>
      </w:r>
      <w:proofErr w:type="gramStart"/>
      <w:r w:rsidRPr="00286AE4">
        <w:rPr>
          <w:rFonts w:ascii="Times New Roman" w:hAnsi="Times New Roman" w:cs="Times New Roman"/>
          <w:color w:val="000000"/>
          <w:sz w:val="20"/>
          <w:szCs w:val="20"/>
        </w:rPr>
        <w:t>paper</w:t>
      </w:r>
      <w:proofErr w:type="gramEnd"/>
      <w:r w:rsidRPr="00286AE4">
        <w:rPr>
          <w:rFonts w:ascii="Times New Roman" w:hAnsi="Times New Roman" w:cs="Times New Roman"/>
          <w:color w:val="000000"/>
          <w:sz w:val="20"/>
          <w:szCs w:val="20"/>
        </w:rPr>
        <w:t>, term paper, etc.)</w:t>
      </w:r>
    </w:p>
    <w:p w:rsidR="00286AE4" w:rsidRPr="00286AE4" w:rsidRDefault="00286AE4" w:rsidP="00286AE4">
      <w:pPr>
        <w:tabs>
          <w:tab w:val="left" w:pos="360"/>
          <w:tab w:val="left" w:pos="540"/>
        </w:tabs>
        <w:autoSpaceDE w:val="0"/>
        <w:autoSpaceDN w:val="0"/>
        <w:adjustRightInd w:val="0"/>
        <w:spacing w:after="0" w:line="240" w:lineRule="auto"/>
        <w:ind w:left="585" w:hanging="585"/>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r>
      <w:proofErr w:type="gramStart"/>
      <w:r w:rsidRPr="00286AE4">
        <w:rPr>
          <w:rFonts w:ascii="Times New Roman" w:hAnsi="Times New Roman" w:cs="Times New Roman"/>
          <w:color w:val="000000"/>
          <w:sz w:val="20"/>
          <w:szCs w:val="20"/>
        </w:rPr>
        <w:t>d</w:t>
      </w:r>
      <w:proofErr w:type="gramEnd"/>
      <w:r w:rsidRPr="00286AE4">
        <w:rPr>
          <w:rFonts w:ascii="Times New Roman" w:hAnsi="Times New Roman" w:cs="Times New Roman"/>
          <w:color w:val="000000"/>
          <w:sz w:val="20"/>
          <w:szCs w:val="20"/>
        </w:rPr>
        <w:t>.</w:t>
      </w:r>
      <w:r w:rsidRPr="00286AE4">
        <w:rPr>
          <w:rFonts w:ascii="Times New Roman" w:hAnsi="Times New Roman" w:cs="Times New Roman"/>
          <w:color w:val="000000"/>
          <w:sz w:val="20"/>
          <w:szCs w:val="20"/>
        </w:rPr>
        <w:tab/>
        <w:t>Graduate Record Examination (GRE) test scores.</w:t>
      </w:r>
    </w:p>
    <w:p w:rsidR="00286AE4" w:rsidRPr="00286AE4" w:rsidRDefault="00286AE4" w:rsidP="00286AE4">
      <w:pPr>
        <w:tabs>
          <w:tab w:val="left" w:pos="360"/>
          <w:tab w:val="left" w:pos="540"/>
        </w:tabs>
        <w:autoSpaceDE w:val="0"/>
        <w:autoSpaceDN w:val="0"/>
        <w:adjustRightInd w:val="0"/>
        <w:spacing w:after="0" w:line="240" w:lineRule="auto"/>
        <w:ind w:left="585" w:hanging="585"/>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e.</w:t>
      </w:r>
      <w:r w:rsidRPr="00286AE4">
        <w:rPr>
          <w:rFonts w:ascii="Times New Roman" w:hAnsi="Times New Roman" w:cs="Times New Roman"/>
          <w:color w:val="000000"/>
          <w:sz w:val="20"/>
          <w:szCs w:val="20"/>
        </w:rPr>
        <w:tab/>
        <w:t>Completed Graduation Writing Assessment Requirement (GWAR) or ENGL 310 or equivalent from another university.</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 xml:space="preserve">Admission is for enrollment beginning in the Fall Quarter. Completed applications to the MA in Anthropology program are due by May 1. Completed applications to the University must be on file by that date, as well. The Anthropology Graduate Program Coordinator, with the advice of the faculty, will consider all </w:t>
      </w:r>
      <w:r w:rsidRPr="00286AE4">
        <w:rPr>
          <w:rFonts w:ascii="Times New Roman" w:hAnsi="Times New Roman" w:cs="Times New Roman"/>
          <w:color w:val="000000"/>
          <w:sz w:val="20"/>
          <w:szCs w:val="20"/>
          <w:u w:val="single"/>
        </w:rPr>
        <w:t>completed</w:t>
      </w:r>
      <w:r w:rsidRPr="00286AE4">
        <w:rPr>
          <w:rFonts w:ascii="Times New Roman" w:hAnsi="Times New Roman" w:cs="Times New Roman"/>
          <w:color w:val="000000"/>
          <w:sz w:val="20"/>
          <w:szCs w:val="20"/>
        </w:rPr>
        <w:t xml:space="preserve"> applications received by May 1, and notify the candidate of her/his admission status before May 31. For any exception to the application deadline or enrollment quarter, you may petition the Anthropology Graduate Program Coordinator.</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center"/>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STUDENT CLASSIFICATIONS</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Classified Standing</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Students who meet the admissions requirements (above) will be admitted as Classified Graduate Students.</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Conditionally Classified Standing</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Applicants may be admitted as Conditionally Classified Graduate Student if, in the judgment of the graduate admissions committee, the applicant has potential for successful completion of all the “conditions” specified by the faculty for admission as a Classified Graduate Student and potential for successful completion of all the requirements for the graduate program. Upon satisfactory completion of all “conditions” and time limits specified by the faculty, the student’s status will be administratively changed to Classified Graduate Student.</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Advancement to Candidacy</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Advancement to Candidacy requires the following:</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1.</w:t>
      </w:r>
      <w:r w:rsidRPr="00286AE4">
        <w:rPr>
          <w:rFonts w:ascii="Times New Roman" w:hAnsi="Times New Roman" w:cs="Times New Roman"/>
          <w:color w:val="000000"/>
          <w:sz w:val="20"/>
          <w:szCs w:val="20"/>
        </w:rPr>
        <w:tab/>
        <w:t>Classified status.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2.</w:t>
      </w:r>
      <w:r w:rsidRPr="00286AE4">
        <w:rPr>
          <w:rFonts w:ascii="Times New Roman" w:hAnsi="Times New Roman" w:cs="Times New Roman"/>
          <w:color w:val="000000"/>
          <w:sz w:val="20"/>
          <w:szCs w:val="20"/>
        </w:rPr>
        <w:tab/>
        <w:t>Completion of 25-quarter units of graduate work at CSUB applied toward the MA in Anthropology, all of which are at the 500-level or above and with a GPA of 3.0 or better.</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3.</w:t>
      </w:r>
      <w:r w:rsidRPr="00286AE4">
        <w:rPr>
          <w:rFonts w:ascii="Times New Roman" w:hAnsi="Times New Roman" w:cs="Times New Roman"/>
          <w:color w:val="000000"/>
          <w:sz w:val="20"/>
          <w:szCs w:val="20"/>
        </w:rPr>
        <w:tab/>
        <w:t>A Thesis Proposal approved by the Thesis Committee and filed with the Department; or a Project Proposal approved by the student’s committee and filed with the Department; or an approved proposal for the Teaching Track Option.</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Graduate Advisor</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It is the student’s responsibility, in consultation with the appropriate faculty members, to choose a graduate advisor, choose an MA track option or fields of study, and organize a thesis or examination committee leading to Advancement to Candidacy.</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Academic Advising</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Until an advisor is selected, the Graduate Program Coordinator will serve as interim advisor. Upon admission, however, the student should select an advisor as soon as possible. Failure to select an advisor may result in the Graduate Program Coordinator assigning the student an advisor.</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Transfer of Credit</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 student may transfer up to 13.5 quarter units of credit (9 semester units) from another school. A student may apply, with the approval of his/her graduate advisor, up to 10-quarter units of credit taken at CSUB while an Unclassified Post-Baccalaureate Student.</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Continuation</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Continuation in the program is dependent upon the following:</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1.</w:t>
      </w:r>
      <w:r w:rsidRPr="00286AE4">
        <w:rPr>
          <w:rFonts w:ascii="Times New Roman" w:hAnsi="Times New Roman" w:cs="Times New Roman"/>
          <w:color w:val="000000"/>
          <w:sz w:val="20"/>
          <w:szCs w:val="20"/>
        </w:rPr>
        <w:tab/>
        <w:t>The maintenance of a GPA of 3.0 or higher for all graduate work at CSUB.</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2.</w:t>
      </w:r>
      <w:r w:rsidRPr="00286AE4">
        <w:rPr>
          <w:rFonts w:ascii="Times New Roman" w:hAnsi="Times New Roman" w:cs="Times New Roman"/>
          <w:color w:val="000000"/>
          <w:sz w:val="20"/>
          <w:szCs w:val="20"/>
        </w:rPr>
        <w:tab/>
        <w:t>Achieving no grade less than a “C” (2.0) in any course applied to the MA in Anthropology, and no more than one course with a grade of “C” (2.0) will be accepted toward the MA in Anthropology.</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3.</w:t>
      </w:r>
      <w:r w:rsidRPr="00286AE4">
        <w:rPr>
          <w:rFonts w:ascii="Times New Roman" w:hAnsi="Times New Roman" w:cs="Times New Roman"/>
          <w:color w:val="000000"/>
          <w:sz w:val="20"/>
          <w:szCs w:val="20"/>
        </w:rPr>
        <w:tab/>
        <w:t xml:space="preserve">Continuous enrollment (being registered for credit-bearing study for three out of four consecutive academic quarters). Students who have not completed all requirements for the thesis </w:t>
      </w:r>
      <w:r w:rsidRPr="00286AE4">
        <w:rPr>
          <w:rFonts w:ascii="Times New Roman" w:hAnsi="Times New Roman" w:cs="Times New Roman"/>
          <w:color w:val="000000"/>
          <w:sz w:val="20"/>
          <w:szCs w:val="20"/>
          <w:u w:val="single"/>
        </w:rPr>
        <w:t>must</w:t>
      </w:r>
      <w:r w:rsidRPr="00286AE4">
        <w:rPr>
          <w:rFonts w:ascii="Times New Roman" w:hAnsi="Times New Roman" w:cs="Times New Roman"/>
          <w:color w:val="000000"/>
          <w:sz w:val="20"/>
          <w:szCs w:val="20"/>
        </w:rPr>
        <w:t xml:space="preserve"> register every quarter.</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4.</w:t>
      </w:r>
      <w:r w:rsidRPr="00286AE4">
        <w:rPr>
          <w:rFonts w:ascii="Times New Roman" w:hAnsi="Times New Roman" w:cs="Times New Roman"/>
          <w:color w:val="000000"/>
          <w:sz w:val="20"/>
          <w:szCs w:val="20"/>
        </w:rPr>
        <w:tab/>
        <w:t>Students failing to meet these stipulations may be dropped from the program. To re-enter, a student will be required to apply for readmission to the program.</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5.</w:t>
      </w:r>
      <w:r w:rsidRPr="00286AE4">
        <w:rPr>
          <w:rFonts w:ascii="Times New Roman" w:hAnsi="Times New Roman" w:cs="Times New Roman"/>
          <w:color w:val="000000"/>
          <w:sz w:val="20"/>
          <w:szCs w:val="20"/>
        </w:rPr>
        <w:tab/>
        <w:t>Prior to completion of 20 units, a student must complete the following:</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a.</w:t>
      </w:r>
      <w:r w:rsidRPr="00286AE4">
        <w:rPr>
          <w:rFonts w:ascii="Times New Roman" w:hAnsi="Times New Roman" w:cs="Times New Roman"/>
          <w:color w:val="000000"/>
          <w:sz w:val="20"/>
          <w:szCs w:val="20"/>
        </w:rPr>
        <w:tab/>
        <w:t>Select an advisor, form a committee (of at least three faculty members), and file the completed and approved “Declaration of Committee” form (www.csub.edu/Anthropology/) with the Department.</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b.</w:t>
      </w:r>
      <w:r w:rsidRPr="00286AE4">
        <w:rPr>
          <w:rFonts w:ascii="Times New Roman" w:hAnsi="Times New Roman" w:cs="Times New Roman"/>
          <w:color w:val="000000"/>
          <w:sz w:val="20"/>
          <w:szCs w:val="20"/>
        </w:rPr>
        <w:tab/>
        <w:t>File an approved “Requirements and Plan of Study” (www.csub.edu/Anthropology) with the Department.</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6.</w:t>
      </w:r>
      <w:r w:rsidRPr="00286AE4">
        <w:rPr>
          <w:rFonts w:ascii="Times New Roman" w:hAnsi="Times New Roman" w:cs="Times New Roman"/>
          <w:color w:val="000000"/>
          <w:sz w:val="20"/>
          <w:szCs w:val="20"/>
        </w:rPr>
        <w:tab/>
        <w:t>Graduate students who have completed all required coursework for their master’s degree, but still need additional time to complete their thesis may maintain “continuous enrollment” by registering for ANTH 700 through Extended University.</w:t>
      </w:r>
    </w:p>
    <w:p w:rsidR="00286AE4" w:rsidRPr="00286AE4" w:rsidRDefault="00286AE4" w:rsidP="00286AE4">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Graduation</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Only Classified students who have met the following requirements are eligible for graduation:</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1.</w:t>
      </w:r>
      <w:r w:rsidRPr="00286AE4">
        <w:rPr>
          <w:rFonts w:ascii="Times New Roman" w:hAnsi="Times New Roman" w:cs="Times New Roman"/>
          <w:color w:val="000000"/>
          <w:sz w:val="20"/>
          <w:szCs w:val="20"/>
        </w:rPr>
        <w:tab/>
        <w:t>Completion of the requirements listed in the Plan of Study.</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2.</w:t>
      </w:r>
      <w:r w:rsidRPr="00286AE4">
        <w:rPr>
          <w:rFonts w:ascii="Times New Roman" w:hAnsi="Times New Roman" w:cs="Times New Roman"/>
          <w:color w:val="000000"/>
          <w:sz w:val="20"/>
          <w:szCs w:val="20"/>
        </w:rPr>
        <w:tab/>
        <w:t>GPA of 3.0 or better in graduate work at CSUB applied toward the MA in Anthropology. No more than one course with a grade of “C” (2.0) will be accepted toward the MA in Anthropology.</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3.</w:t>
      </w:r>
      <w:r w:rsidRPr="00286AE4">
        <w:rPr>
          <w:rFonts w:ascii="Times New Roman" w:hAnsi="Times New Roman" w:cs="Times New Roman"/>
          <w:color w:val="000000"/>
          <w:sz w:val="20"/>
          <w:szCs w:val="20"/>
        </w:rPr>
        <w:tab/>
        <w:t>Completion of all culminating experience requirements as stipulated under the Thesis or Non-Thesis options, below.</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4.</w:t>
      </w:r>
      <w:r w:rsidRPr="00286AE4">
        <w:rPr>
          <w:rFonts w:ascii="Times New Roman" w:hAnsi="Times New Roman" w:cs="Times New Roman"/>
          <w:color w:val="000000"/>
          <w:sz w:val="20"/>
          <w:szCs w:val="20"/>
        </w:rPr>
        <w:tab/>
        <w:t>All requirements for the MA in Anthropology must be completed before the student may participate in graduation ceremonies.</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center"/>
        <w:rPr>
          <w:rFonts w:ascii="Times New Roman" w:hAnsi="Times New Roman" w:cs="Times New Roman"/>
          <w:color w:val="000000"/>
          <w:sz w:val="20"/>
          <w:szCs w:val="20"/>
        </w:rPr>
      </w:pPr>
      <w:r w:rsidRPr="00286AE4">
        <w:rPr>
          <w:rFonts w:ascii="Times New Roman" w:hAnsi="Times New Roman" w:cs="Times New Roman"/>
          <w:b/>
          <w:bCs/>
          <w:caps/>
          <w:color w:val="000000"/>
          <w:sz w:val="20"/>
          <w:szCs w:val="20"/>
        </w:rPr>
        <w:t>MA Programs in Anthropology</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 xml:space="preserve">The Anthropology Program offers three track options for the MA in Anthropology: the Thesis Option, the Teaching Option, and the Special Project Option. Four courses are required of all Masters </w:t>
      </w:r>
      <w:proofErr w:type="gramStart"/>
      <w:r w:rsidRPr="00286AE4">
        <w:rPr>
          <w:rFonts w:ascii="Times New Roman" w:hAnsi="Times New Roman" w:cs="Times New Roman"/>
          <w:color w:val="000000"/>
          <w:sz w:val="20"/>
          <w:szCs w:val="20"/>
        </w:rPr>
        <w:t>students</w:t>
      </w:r>
      <w:proofErr w:type="gramEnd"/>
      <w:r w:rsidRPr="00286AE4">
        <w:rPr>
          <w:rFonts w:ascii="Times New Roman" w:hAnsi="Times New Roman" w:cs="Times New Roman"/>
          <w:color w:val="000000"/>
          <w:sz w:val="20"/>
          <w:szCs w:val="20"/>
        </w:rPr>
        <w:t>. The first three include: BEHS 500 or MATH 521; ANTH 535; and ANTH 575. The fifth course focuses on graduate-level methods and the appropriate course is contingent upon the student’s preferred sub-discipline of interest (see below). Remaining units are comprised of course work established in the Plan of Study developed by the student and their committee. Only five independent study units can be applied to the student’s Plan of Study.</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Research for the master’s thesis or project that involves data from/about human subjects may be required to be reviewed and approved by the Institutional Review Board for Human Subjects Research (IRB/HSR). For additional details, see page 197.</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lastRenderedPageBreak/>
        <w:t>Requirements for the MA in Anthropology-Thesis Option:</w:t>
      </w:r>
      <w:r w:rsidRPr="00286AE4">
        <w:rPr>
          <w:rFonts w:ascii="Times New Roman" w:hAnsi="Times New Roman" w:cs="Times New Roman"/>
          <w:color w:val="000000"/>
          <w:sz w:val="20"/>
          <w:szCs w:val="20"/>
        </w:rPr>
        <w:t xml:space="preserve"> 45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1.</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Required General Course Work:</w:t>
      </w:r>
      <w:r w:rsidRPr="00286AE4">
        <w:rPr>
          <w:rFonts w:ascii="Times New Roman" w:hAnsi="Times New Roman" w:cs="Times New Roman"/>
          <w:color w:val="000000"/>
          <w:sz w:val="20"/>
          <w:szCs w:val="20"/>
        </w:rPr>
        <w:t xml:space="preserve"> 10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 xml:space="preserve">ANTH 535, 575 </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2.</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Required Course Work in Methods:</w:t>
      </w:r>
      <w:r w:rsidRPr="00286AE4">
        <w:rPr>
          <w:rFonts w:ascii="Times New Roman" w:hAnsi="Times New Roman" w:cs="Times New Roman"/>
          <w:color w:val="000000"/>
          <w:sz w:val="20"/>
          <w:szCs w:val="20"/>
        </w:rPr>
        <w:t xml:space="preserve"> 10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BEHS 500 or MATH 521</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286AE4">
        <w:rPr>
          <w:rFonts w:ascii="Times New Roman" w:hAnsi="Times New Roman" w:cs="Times New Roman"/>
          <w:color w:val="000000"/>
          <w:sz w:val="20"/>
          <w:szCs w:val="20"/>
        </w:rPr>
        <w:t>3.</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One of the following:</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 xml:space="preserve">ANTH 502, 534, 576 </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4.</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Elective Course Work:</w:t>
      </w:r>
      <w:r w:rsidRPr="00286AE4">
        <w:rPr>
          <w:rFonts w:ascii="Times New Roman" w:hAnsi="Times New Roman" w:cs="Times New Roman"/>
          <w:color w:val="000000"/>
          <w:sz w:val="20"/>
          <w:szCs w:val="20"/>
        </w:rPr>
        <w:t xml:space="preserve"> 16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These units, five of which must be at the 500-level and the remaining at the 400-level or above, will be selected based on the advice and recommendation of the student’s advisor and faculty committee.</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5.</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Thesis Experience:</w:t>
      </w:r>
      <w:r w:rsidRPr="00286AE4">
        <w:rPr>
          <w:rFonts w:ascii="Times New Roman" w:hAnsi="Times New Roman" w:cs="Times New Roman"/>
          <w:color w:val="000000"/>
          <w:sz w:val="20"/>
          <w:szCs w:val="20"/>
        </w:rPr>
        <w:t xml:space="preserve"> 9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ANTH 695</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May be taken over several quarters and must be devoted to the following sequential activities:</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a.</w:t>
      </w:r>
      <w:r w:rsidRPr="00286AE4">
        <w:rPr>
          <w:rFonts w:ascii="Times New Roman" w:hAnsi="Times New Roman" w:cs="Times New Roman"/>
          <w:color w:val="000000"/>
          <w:sz w:val="20"/>
          <w:szCs w:val="20"/>
        </w:rPr>
        <w:tab/>
        <w:t>Write and submit a thesis prospectus for Thesis Committee approval. This prospectus must include thesis objectives, proposed literature review, proposed methodology, and predicted findings.</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b.</w:t>
      </w:r>
      <w:r w:rsidRPr="00286AE4">
        <w:rPr>
          <w:rFonts w:ascii="Times New Roman" w:hAnsi="Times New Roman" w:cs="Times New Roman"/>
          <w:color w:val="000000"/>
          <w:sz w:val="20"/>
          <w:szCs w:val="20"/>
        </w:rPr>
        <w:tab/>
        <w:t xml:space="preserve">Once the prospectus is approved, </w:t>
      </w:r>
      <w:proofErr w:type="gramStart"/>
      <w:r w:rsidRPr="00286AE4">
        <w:rPr>
          <w:rFonts w:ascii="Times New Roman" w:hAnsi="Times New Roman" w:cs="Times New Roman"/>
          <w:color w:val="000000"/>
          <w:sz w:val="20"/>
          <w:szCs w:val="20"/>
        </w:rPr>
        <w:t>thesis work</w:t>
      </w:r>
      <w:proofErr w:type="gramEnd"/>
      <w:r w:rsidRPr="00286AE4">
        <w:rPr>
          <w:rFonts w:ascii="Times New Roman" w:hAnsi="Times New Roman" w:cs="Times New Roman"/>
          <w:color w:val="000000"/>
          <w:sz w:val="20"/>
          <w:szCs w:val="20"/>
        </w:rPr>
        <w:t xml:space="preserve"> up to and including the successful defense of the thesis.</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Requirements for the MA in Anthropology-Teaching Option:</w:t>
      </w:r>
      <w:r w:rsidRPr="00286AE4">
        <w:rPr>
          <w:rFonts w:ascii="Times New Roman" w:hAnsi="Times New Roman" w:cs="Times New Roman"/>
          <w:color w:val="000000"/>
          <w:sz w:val="20"/>
          <w:szCs w:val="20"/>
        </w:rPr>
        <w:t xml:space="preserve"> 45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1.</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Required General Course Work:</w:t>
      </w:r>
      <w:r w:rsidRPr="00286AE4">
        <w:rPr>
          <w:rFonts w:ascii="Times New Roman" w:hAnsi="Times New Roman" w:cs="Times New Roman"/>
          <w:color w:val="000000"/>
          <w:sz w:val="20"/>
          <w:szCs w:val="20"/>
        </w:rPr>
        <w:t xml:space="preserve"> 20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ANTH 535, 575, 597, 598, 693</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All students will be required to serve as a teaching assistant for a lower division anthropology class at CSUB.</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2.</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Required Course Work in Methods:</w:t>
      </w:r>
      <w:r w:rsidRPr="00286AE4">
        <w:rPr>
          <w:rFonts w:ascii="Times New Roman" w:hAnsi="Times New Roman" w:cs="Times New Roman"/>
          <w:color w:val="000000"/>
          <w:sz w:val="20"/>
          <w:szCs w:val="20"/>
        </w:rPr>
        <w:t xml:space="preserve"> 10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 xml:space="preserve">BEHS 500 or MATH 521 </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286AE4">
        <w:rPr>
          <w:rFonts w:ascii="Times New Roman" w:hAnsi="Times New Roman" w:cs="Times New Roman"/>
          <w:color w:val="000000"/>
          <w:sz w:val="20"/>
          <w:szCs w:val="20"/>
        </w:rPr>
        <w:t>3.</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One of the following:</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ANTH 502, 534, 576</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4.</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Elective Coursework:</w:t>
      </w:r>
      <w:r w:rsidRPr="00286AE4">
        <w:rPr>
          <w:rFonts w:ascii="Times New Roman" w:hAnsi="Times New Roman" w:cs="Times New Roman"/>
          <w:color w:val="000000"/>
          <w:sz w:val="20"/>
          <w:szCs w:val="20"/>
        </w:rPr>
        <w:t xml:space="preserve"> 15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These units, 10 of which must be at the 500-level or above, will be selected based on the advice and recommendation of the student’s advisor and faculty committee.</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5.</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Culminating Experience in Teaching Anthropology:</w:t>
      </w:r>
      <w:r w:rsidRPr="00286AE4">
        <w:rPr>
          <w:rFonts w:ascii="Times New Roman" w:hAnsi="Times New Roman" w:cs="Times New Roman"/>
          <w:color w:val="000000"/>
          <w:sz w:val="20"/>
          <w:szCs w:val="20"/>
        </w:rPr>
        <w:t xml:space="preserve"> 4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ANTH 693</w:t>
      </w:r>
    </w:p>
    <w:p w:rsidR="00286AE4" w:rsidRPr="00286AE4" w:rsidRDefault="00286AE4" w:rsidP="00286AE4">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Students must satisfactorily complete the following:</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a.</w:t>
      </w:r>
      <w:r w:rsidRPr="00286AE4">
        <w:rPr>
          <w:rFonts w:ascii="Times New Roman" w:hAnsi="Times New Roman" w:cs="Times New Roman"/>
          <w:color w:val="000000"/>
          <w:sz w:val="20"/>
          <w:szCs w:val="20"/>
        </w:rPr>
        <w:tab/>
        <w:t>Teach one of the following courses, ANTH 100, 102, or 104 (or equivalent) from beginning to end.</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b.</w:t>
      </w:r>
      <w:r w:rsidRPr="00286AE4">
        <w:rPr>
          <w:rFonts w:ascii="Times New Roman" w:hAnsi="Times New Roman" w:cs="Times New Roman"/>
          <w:color w:val="000000"/>
          <w:sz w:val="20"/>
          <w:szCs w:val="20"/>
        </w:rPr>
        <w:tab/>
        <w:t>Prepare detailed syllabi, lecture outlines, exams, exercises, and other materials used in class for ANTH 100, 102, 104, and one other ANTH course (to be agreed upon with the student’s advisor).</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c.</w:t>
      </w:r>
      <w:r w:rsidRPr="00286AE4">
        <w:rPr>
          <w:rFonts w:ascii="Times New Roman" w:hAnsi="Times New Roman" w:cs="Times New Roman"/>
          <w:color w:val="000000"/>
          <w:sz w:val="20"/>
          <w:szCs w:val="20"/>
        </w:rPr>
        <w:tab/>
        <w:t>Present a guest lecture in each of the above classes (except the course taught to fulfill 1. above) arranged with the instructor of those courses.</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d.</w:t>
      </w:r>
      <w:r w:rsidRPr="00286AE4">
        <w:rPr>
          <w:rFonts w:ascii="Times New Roman" w:hAnsi="Times New Roman" w:cs="Times New Roman"/>
          <w:color w:val="000000"/>
          <w:sz w:val="20"/>
          <w:szCs w:val="20"/>
        </w:rPr>
        <w:tab/>
        <w:t>Prepare a paper (minimum of 30 pages with 10 references) on the area of the student’s expertise (to be agreed upon with the student’s advisor).</w:t>
      </w: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p>
    <w:p w:rsidR="00286AE4" w:rsidRPr="00286AE4" w:rsidRDefault="00286AE4" w:rsidP="00286AE4">
      <w:pPr>
        <w:autoSpaceDE w:val="0"/>
        <w:autoSpaceDN w:val="0"/>
        <w:adjustRightInd w:val="0"/>
        <w:spacing w:after="0" w:line="240" w:lineRule="auto"/>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Requirements for the MA in Anthropology-Special Project Option:</w:t>
      </w:r>
      <w:r w:rsidRPr="00286AE4">
        <w:rPr>
          <w:rFonts w:ascii="Times New Roman" w:hAnsi="Times New Roman" w:cs="Times New Roman"/>
          <w:color w:val="000000"/>
          <w:sz w:val="20"/>
          <w:szCs w:val="20"/>
        </w:rPr>
        <w:t xml:space="preserve"> 45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1.</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Required General Course Work:</w:t>
      </w:r>
      <w:r w:rsidRPr="00286AE4">
        <w:rPr>
          <w:rFonts w:ascii="Times New Roman" w:hAnsi="Times New Roman" w:cs="Times New Roman"/>
          <w:color w:val="000000"/>
          <w:sz w:val="20"/>
          <w:szCs w:val="20"/>
        </w:rPr>
        <w:t xml:space="preserve"> 15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 xml:space="preserve">ANTH 535, 575, 694 </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2.</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Required Course Work in Methods:</w:t>
      </w:r>
      <w:r w:rsidRPr="00286AE4">
        <w:rPr>
          <w:rFonts w:ascii="Times New Roman" w:hAnsi="Times New Roman" w:cs="Times New Roman"/>
          <w:color w:val="000000"/>
          <w:sz w:val="20"/>
          <w:szCs w:val="20"/>
        </w:rPr>
        <w:t xml:space="preserve"> 10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 xml:space="preserve">BEHS 500 or MATH 521 </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286AE4">
        <w:rPr>
          <w:rFonts w:ascii="Times New Roman" w:hAnsi="Times New Roman" w:cs="Times New Roman"/>
          <w:color w:val="000000"/>
          <w:sz w:val="20"/>
          <w:szCs w:val="20"/>
        </w:rPr>
        <w:t>3.</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One of the following:</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286AE4">
        <w:rPr>
          <w:rFonts w:ascii="Times New Roman" w:hAnsi="Times New Roman" w:cs="Times New Roman"/>
          <w:color w:val="000000"/>
          <w:sz w:val="20"/>
          <w:szCs w:val="20"/>
        </w:rPr>
        <w:tab/>
        <w:t xml:space="preserve">ANTH 502, 534, 576 </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4.</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Elective Course Work:</w:t>
      </w:r>
      <w:r w:rsidRPr="00286AE4">
        <w:rPr>
          <w:rFonts w:ascii="Times New Roman" w:hAnsi="Times New Roman" w:cs="Times New Roman"/>
          <w:color w:val="000000"/>
          <w:sz w:val="20"/>
          <w:szCs w:val="20"/>
        </w:rPr>
        <w:t xml:space="preserve"> 20 units</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These units, 10 of which must be at the 500-level or above, must be approved by the student’s advisor and faculty committee.</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5.</w:t>
      </w: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Culminating Experience</w:t>
      </w:r>
    </w:p>
    <w:p w:rsidR="00286AE4" w:rsidRPr="00286AE4" w:rsidRDefault="00286AE4" w:rsidP="00286AE4">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There are two ways to meet the culminating experience requirement for the MA in Anthropology-Special Project Option, both of which occur by taking for credit, no-credit ANTH 694 under the supervision of the student’s advisor and faculty committee:</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r>
      <w:r w:rsidRPr="00286AE4">
        <w:rPr>
          <w:rFonts w:ascii="Times New Roman" w:hAnsi="Times New Roman" w:cs="Times New Roman"/>
          <w:b/>
          <w:bCs/>
          <w:color w:val="000000"/>
          <w:sz w:val="20"/>
          <w:szCs w:val="20"/>
        </w:rPr>
        <w:t>Agency-Based Project</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lastRenderedPageBreak/>
        <w:tab/>
        <w:t>a.</w:t>
      </w:r>
      <w:r w:rsidRPr="00286AE4">
        <w:rPr>
          <w:rFonts w:ascii="Times New Roman" w:hAnsi="Times New Roman" w:cs="Times New Roman"/>
          <w:color w:val="000000"/>
          <w:sz w:val="20"/>
          <w:szCs w:val="20"/>
        </w:rPr>
        <w:tab/>
        <w:t>Submit for approval to the student’s faculty committee a prospectus for the Proposed Project, which shall include a description of the intended project, its objectives, methods that will be used, the scholarly literature that will be consulted, and the timetable proposed for all stages of the project.</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b.</w:t>
      </w:r>
      <w:r w:rsidRPr="00286AE4">
        <w:rPr>
          <w:rFonts w:ascii="Times New Roman" w:hAnsi="Times New Roman" w:cs="Times New Roman"/>
          <w:color w:val="000000"/>
          <w:sz w:val="20"/>
          <w:szCs w:val="20"/>
        </w:rPr>
        <w:tab/>
        <w:t>Present and defend a Final Report on the project to the student’s faculty committee in a meeting open to faculty and students-at-large.</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b/>
          <w:bCs/>
          <w:color w:val="000000"/>
          <w:sz w:val="20"/>
          <w:szCs w:val="20"/>
        </w:rPr>
        <w:tab/>
        <w:t>Mastery of Two Areas of Anthropology</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a.</w:t>
      </w:r>
      <w:r w:rsidRPr="00286AE4">
        <w:rPr>
          <w:rFonts w:ascii="Times New Roman" w:hAnsi="Times New Roman" w:cs="Times New Roman"/>
          <w:color w:val="000000"/>
          <w:sz w:val="20"/>
          <w:szCs w:val="20"/>
        </w:rPr>
        <w:tab/>
        <w:t>Submit for approval to the student’s faculty committee a prospectus for two area papers, which shall include the identification of the two areas of anthropology for which the student intends to demonstrate mastery, two lists of proposed readings, and a timetable for the preparation, writing, and submission of each area paper.</w:t>
      </w:r>
    </w:p>
    <w:p w:rsidR="00286AE4" w:rsidRPr="00286AE4" w:rsidRDefault="00286AE4" w:rsidP="00286AE4">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86AE4">
        <w:rPr>
          <w:rFonts w:ascii="Times New Roman" w:hAnsi="Times New Roman" w:cs="Times New Roman"/>
          <w:color w:val="000000"/>
          <w:sz w:val="20"/>
          <w:szCs w:val="20"/>
        </w:rPr>
        <w:tab/>
        <w:t>b.</w:t>
      </w:r>
      <w:r w:rsidRPr="00286AE4">
        <w:rPr>
          <w:rFonts w:ascii="Times New Roman" w:hAnsi="Times New Roman" w:cs="Times New Roman"/>
          <w:color w:val="000000"/>
          <w:sz w:val="20"/>
          <w:szCs w:val="20"/>
        </w:rPr>
        <w:tab/>
        <w:t>Examination of student on each area by his/her faculty committee in a meeting open to the faculty and students-at-large.</w:t>
      </w: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E4"/>
    <w:rsid w:val="00286AE4"/>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2300</Words>
  <Characters>13113</Characters>
  <Application>Microsoft Office Word</Application>
  <DocSecurity>0</DocSecurity>
  <Lines>109</Lines>
  <Paragraphs>30</Paragraphs>
  <ScaleCrop>false</ScaleCrop>
  <Company>California State University, Bakersfield</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2013-09-05T15:03:00Z</dcterms:created>
  <dcterms:modified xsi:type="dcterms:W3CDTF">2013-09-05T15:03:00Z</dcterms:modified>
</cp:coreProperties>
</file>