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AE" w:rsidRPr="003845AE" w:rsidRDefault="003845AE" w:rsidP="003845AE">
      <w:pPr>
        <w:autoSpaceDE w:val="0"/>
        <w:autoSpaceDN w:val="0"/>
        <w:adjustRightInd w:val="0"/>
        <w:spacing w:after="0" w:line="240" w:lineRule="auto"/>
        <w:jc w:val="both"/>
        <w:rPr>
          <w:rFonts w:ascii="Times New Roman" w:hAnsi="Times New Roman" w:cs="Times New Roman"/>
          <w:b/>
          <w:bCs/>
          <w:sz w:val="20"/>
          <w:szCs w:val="20"/>
        </w:rPr>
      </w:pPr>
      <w:r w:rsidRPr="003845AE">
        <w:rPr>
          <w:rFonts w:ascii="Times New Roman" w:hAnsi="Times New Roman" w:cs="Times New Roman"/>
          <w:b/>
          <w:bCs/>
          <w:color w:val="000000"/>
          <w:sz w:val="20"/>
          <w:szCs w:val="20"/>
        </w:rPr>
        <w:t>Program in Anthropology</w:t>
      </w:r>
    </w:p>
    <w:p w:rsidR="003845AE" w:rsidRPr="003845AE" w:rsidRDefault="003845AE" w:rsidP="003845AE">
      <w:pPr>
        <w:autoSpaceDE w:val="0"/>
        <w:autoSpaceDN w:val="0"/>
        <w:adjustRightInd w:val="0"/>
        <w:spacing w:after="0" w:line="240" w:lineRule="auto"/>
        <w:jc w:val="both"/>
        <w:rPr>
          <w:rFonts w:ascii="Times New Roman" w:hAnsi="Times New Roman" w:cs="Times New Roman"/>
          <w:b/>
          <w:bCs/>
          <w:color w:val="000000"/>
          <w:sz w:val="20"/>
          <w:szCs w:val="20"/>
        </w:rPr>
      </w:pPr>
      <w:r w:rsidRPr="003845AE">
        <w:rPr>
          <w:rFonts w:ascii="Times New Roman" w:hAnsi="Times New Roman" w:cs="Times New Roman"/>
          <w:b/>
          <w:bCs/>
          <w:sz w:val="20"/>
          <w:szCs w:val="20"/>
        </w:rPr>
        <w:t>School of Social Sciences and Education</w:t>
      </w:r>
    </w:p>
    <w:p w:rsidR="003845AE" w:rsidRPr="003845AE" w:rsidRDefault="003845AE" w:rsidP="003845AE">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b/>
          <w:bCs/>
          <w:color w:val="000000"/>
          <w:sz w:val="20"/>
          <w:szCs w:val="20"/>
        </w:rPr>
        <w:t>Program Coordinator:</w:t>
      </w:r>
      <w:r w:rsidRPr="003845AE">
        <w:rPr>
          <w:rFonts w:ascii="Times New Roman" w:hAnsi="Times New Roman" w:cs="Times New Roman"/>
          <w:color w:val="000000"/>
          <w:sz w:val="20"/>
          <w:szCs w:val="20"/>
        </w:rPr>
        <w:t xml:space="preserve"> R.M. </w:t>
      </w:r>
      <w:proofErr w:type="spellStart"/>
      <w:r w:rsidRPr="003845AE">
        <w:rPr>
          <w:rFonts w:ascii="Times New Roman" w:hAnsi="Times New Roman" w:cs="Times New Roman"/>
          <w:color w:val="000000"/>
          <w:sz w:val="20"/>
          <w:szCs w:val="20"/>
        </w:rPr>
        <w:t>Yohe</w:t>
      </w:r>
      <w:proofErr w:type="spellEnd"/>
      <w:r w:rsidRPr="003845AE">
        <w:rPr>
          <w:rFonts w:ascii="Times New Roman" w:hAnsi="Times New Roman" w:cs="Times New Roman"/>
          <w:color w:val="000000"/>
          <w:sz w:val="20"/>
          <w:szCs w:val="20"/>
        </w:rPr>
        <w:t>, II</w:t>
      </w:r>
    </w:p>
    <w:p w:rsidR="003845AE" w:rsidRPr="003845AE" w:rsidRDefault="003845AE" w:rsidP="003845AE">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b/>
          <w:bCs/>
          <w:color w:val="000000"/>
          <w:sz w:val="20"/>
          <w:szCs w:val="20"/>
        </w:rPr>
        <w:t>Program Office:</w:t>
      </w:r>
      <w:r w:rsidRPr="003845AE">
        <w:rPr>
          <w:rFonts w:ascii="Times New Roman" w:hAnsi="Times New Roman" w:cs="Times New Roman"/>
          <w:color w:val="000000"/>
          <w:sz w:val="20"/>
          <w:szCs w:val="20"/>
        </w:rPr>
        <w:t xml:space="preserve"> Dorothy </w:t>
      </w:r>
      <w:proofErr w:type="spellStart"/>
      <w:r w:rsidRPr="003845AE">
        <w:rPr>
          <w:rFonts w:ascii="Times New Roman" w:hAnsi="Times New Roman" w:cs="Times New Roman"/>
          <w:color w:val="000000"/>
          <w:sz w:val="20"/>
          <w:szCs w:val="20"/>
        </w:rPr>
        <w:t>Donahoe</w:t>
      </w:r>
      <w:proofErr w:type="spellEnd"/>
      <w:r w:rsidRPr="003845AE">
        <w:rPr>
          <w:rFonts w:ascii="Times New Roman" w:hAnsi="Times New Roman" w:cs="Times New Roman"/>
          <w:color w:val="000000"/>
          <w:sz w:val="20"/>
          <w:szCs w:val="20"/>
        </w:rPr>
        <w:t xml:space="preserve"> Hall, D107</w:t>
      </w:r>
    </w:p>
    <w:p w:rsidR="003845AE" w:rsidRPr="003845AE" w:rsidRDefault="003845AE" w:rsidP="003845AE">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b/>
          <w:bCs/>
          <w:color w:val="000000"/>
          <w:sz w:val="20"/>
          <w:szCs w:val="20"/>
        </w:rPr>
        <w:t>Telephone:</w:t>
      </w:r>
      <w:r w:rsidRPr="003845AE">
        <w:rPr>
          <w:rFonts w:ascii="Times New Roman" w:hAnsi="Times New Roman" w:cs="Times New Roman"/>
          <w:color w:val="000000"/>
          <w:sz w:val="20"/>
          <w:szCs w:val="20"/>
        </w:rPr>
        <w:t xml:space="preserve"> (661) 654-2474</w:t>
      </w:r>
    </w:p>
    <w:p w:rsidR="003845AE" w:rsidRPr="003845AE" w:rsidRDefault="003845AE" w:rsidP="003845AE">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3845AE">
        <w:rPr>
          <w:rFonts w:ascii="Times New Roman" w:hAnsi="Times New Roman" w:cs="Times New Roman"/>
          <w:b/>
          <w:bCs/>
          <w:color w:val="000000"/>
          <w:sz w:val="20"/>
          <w:szCs w:val="20"/>
        </w:rPr>
        <w:t>email</w:t>
      </w:r>
      <w:proofErr w:type="gramEnd"/>
      <w:r w:rsidRPr="003845AE">
        <w:rPr>
          <w:rFonts w:ascii="Times New Roman" w:hAnsi="Times New Roman" w:cs="Times New Roman"/>
          <w:b/>
          <w:bCs/>
          <w:color w:val="000000"/>
          <w:sz w:val="20"/>
          <w:szCs w:val="20"/>
        </w:rPr>
        <w:t>:</w:t>
      </w:r>
      <w:r w:rsidRPr="003845AE">
        <w:rPr>
          <w:rFonts w:ascii="Times New Roman" w:hAnsi="Times New Roman" w:cs="Times New Roman"/>
          <w:color w:val="000000"/>
          <w:sz w:val="20"/>
          <w:szCs w:val="20"/>
        </w:rPr>
        <w:t xml:space="preserve"> bespinosa@csub.edu</w:t>
      </w:r>
    </w:p>
    <w:p w:rsidR="003845AE" w:rsidRPr="003845AE" w:rsidRDefault="003845AE" w:rsidP="003845AE">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b/>
          <w:bCs/>
          <w:color w:val="000000"/>
          <w:sz w:val="20"/>
          <w:szCs w:val="20"/>
        </w:rPr>
        <w:t>Website:</w:t>
      </w:r>
      <w:r w:rsidRPr="003845AE">
        <w:rPr>
          <w:rFonts w:ascii="Times New Roman" w:hAnsi="Times New Roman" w:cs="Times New Roman"/>
          <w:color w:val="000000"/>
          <w:sz w:val="20"/>
          <w:szCs w:val="20"/>
        </w:rPr>
        <w:t xml:space="preserve"> www.csub.edu/Anthropology/</w:t>
      </w:r>
    </w:p>
    <w:p w:rsidR="003845AE" w:rsidRPr="003845AE" w:rsidRDefault="003845AE" w:rsidP="003845AE">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b/>
          <w:bCs/>
          <w:color w:val="000000"/>
          <w:sz w:val="20"/>
          <w:szCs w:val="20"/>
        </w:rPr>
        <w:t xml:space="preserve">Faculty: </w:t>
      </w:r>
      <w:r w:rsidRPr="003845AE">
        <w:rPr>
          <w:rFonts w:ascii="Times New Roman" w:hAnsi="Times New Roman" w:cs="Times New Roman"/>
          <w:color w:val="000000"/>
          <w:sz w:val="20"/>
          <w:szCs w:val="20"/>
        </w:rPr>
        <w:t xml:space="preserve">R.M. </w:t>
      </w:r>
      <w:proofErr w:type="spellStart"/>
      <w:r w:rsidRPr="003845AE">
        <w:rPr>
          <w:rFonts w:ascii="Times New Roman" w:hAnsi="Times New Roman" w:cs="Times New Roman"/>
          <w:color w:val="000000"/>
          <w:sz w:val="20"/>
          <w:szCs w:val="20"/>
        </w:rPr>
        <w:t>Yohe</w:t>
      </w:r>
      <w:proofErr w:type="spellEnd"/>
      <w:r w:rsidRPr="003845AE">
        <w:rPr>
          <w:rFonts w:ascii="Times New Roman" w:hAnsi="Times New Roman" w:cs="Times New Roman"/>
          <w:color w:val="000000"/>
          <w:sz w:val="20"/>
          <w:szCs w:val="20"/>
        </w:rPr>
        <w:t>, II</w:t>
      </w:r>
    </w:p>
    <w:p w:rsidR="003845AE" w:rsidRPr="003845AE" w:rsidRDefault="003845AE" w:rsidP="003845AE">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b/>
          <w:bCs/>
          <w:color w:val="000000"/>
          <w:sz w:val="20"/>
          <w:szCs w:val="20"/>
        </w:rPr>
        <w:t>Emeritus Faculty:</w:t>
      </w:r>
      <w:r w:rsidRPr="003845AE">
        <w:rPr>
          <w:rFonts w:ascii="Times New Roman" w:hAnsi="Times New Roman" w:cs="Times New Roman"/>
          <w:color w:val="000000"/>
          <w:sz w:val="20"/>
          <w:szCs w:val="20"/>
        </w:rPr>
        <w:t xml:space="preserve"> J. E. </w:t>
      </w:r>
      <w:proofErr w:type="spellStart"/>
      <w:r w:rsidRPr="003845AE">
        <w:rPr>
          <w:rFonts w:ascii="Times New Roman" w:hAnsi="Times New Roman" w:cs="Times New Roman"/>
          <w:color w:val="000000"/>
          <w:sz w:val="20"/>
          <w:szCs w:val="20"/>
        </w:rPr>
        <w:t>Granskog</w:t>
      </w:r>
      <w:proofErr w:type="spellEnd"/>
      <w:r w:rsidRPr="003845AE">
        <w:rPr>
          <w:rFonts w:ascii="Times New Roman" w:hAnsi="Times New Roman" w:cs="Times New Roman"/>
          <w:color w:val="000000"/>
          <w:sz w:val="20"/>
          <w:szCs w:val="20"/>
        </w:rPr>
        <w:t>, P. Silverman, M. Q. Sutton</w:t>
      </w:r>
    </w:p>
    <w:p w:rsidR="003845AE" w:rsidRPr="003845AE" w:rsidRDefault="003845AE" w:rsidP="003845AE">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b/>
          <w:bCs/>
          <w:color w:val="000000"/>
          <w:sz w:val="20"/>
          <w:szCs w:val="20"/>
        </w:rPr>
        <w:t>Program Description</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The program in Anthropology administers two degrees, a Bachelor of Arts and a Master of Arts.</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The Anthropology program faculty stresses a close working relationship with students and strongly encourages students to take full advantage of the many opportunities the Department provides for collaborative research with faculty, student internships, and other direct collaboration of professional skills.</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p>
    <w:p w:rsidR="003845AE" w:rsidRPr="003845AE" w:rsidRDefault="003845AE" w:rsidP="003845AE">
      <w:pPr>
        <w:autoSpaceDE w:val="0"/>
        <w:autoSpaceDN w:val="0"/>
        <w:adjustRightInd w:val="0"/>
        <w:spacing w:after="0" w:line="240" w:lineRule="auto"/>
        <w:jc w:val="both"/>
        <w:rPr>
          <w:rFonts w:ascii="Times New Roman" w:hAnsi="Times New Roman" w:cs="Times New Roman"/>
          <w:b/>
          <w:bCs/>
          <w:color w:val="000000"/>
          <w:sz w:val="20"/>
          <w:szCs w:val="20"/>
        </w:rPr>
      </w:pPr>
      <w:r w:rsidRPr="003845AE">
        <w:rPr>
          <w:rFonts w:ascii="Times New Roman" w:hAnsi="Times New Roman" w:cs="Times New Roman"/>
          <w:b/>
          <w:bCs/>
          <w:color w:val="000000"/>
          <w:sz w:val="20"/>
          <w:szCs w:val="20"/>
        </w:rPr>
        <w:t>Mission Statement</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As a university with a diverse student population that serves underrepresented segments of your society, CSUB recognizes the need for a modern university to provide a global perspective on the human condition throughout time that is firmly grounded in the natural sciences. The central concern of Anthropological inquiry is to understand human biological and behavioral diversity, as well as the processes by which that diversity has evolved across time and space. The core of the anthropological perspective is an evidence-based holistic perspective on the human experience, both past and present. The mission of the B.A. program in Anthropology is to provide students with a basic open-minded understanding and appreciation for the diversity of human biological and behavioral adaptations to an array of adaptive niches marked by both social and ecological components. Students will be provided with the theoretical and methodological bases necessary for analysis of anthropological data. Upon completion, students will be prepared for entry into an Anthropology graduate program and/or a career that utilizes anthropological knowledge and natural scientific methodologies. To accomplish this mission, the program has set forth goals and objectives for student learning. A detailed description of student learning goals and objectives can be found at www.csub.edu/Anthropology/.</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b/>
          <w:bCs/>
          <w:color w:val="000000"/>
          <w:sz w:val="20"/>
          <w:szCs w:val="20"/>
        </w:rPr>
        <w:t>Bachelor of Arts in Anthropology</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The Bachelor of Arts in Anthropology brings a uniquely holistic approach to the study of the human condition, viewing people as both biological and cultural organisms in articulation with their environments across both time and space. Anthropology’s comparative, cross-cultural perspective and focus on non-Western and traditional cultures are directly relevant to students planning futures in the multicultural and multiethnic modern world.</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The program’s offerings reflect emphases on archaeology, biological anthropology and cultural anthropology. Depending on which of these subfields is of primary interest to the student, an appropriate minor is selected in consultation with the student’s faculty advisor.</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Undergraduates are encouraged to gain experience as teaching assistants as well as to seek opportunities to work as interns in the Southern San Joaquin Valley Information Center, and as interns in various community organizations.</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Career opportunities include applied anthropology within federal, state, and local government agencies, historic preservation, cultural resource management, museum programs, and forensic anthropology.</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p>
    <w:p w:rsidR="003845AE" w:rsidRPr="003845AE" w:rsidRDefault="003845AE" w:rsidP="003845AE">
      <w:pPr>
        <w:autoSpaceDE w:val="0"/>
        <w:autoSpaceDN w:val="0"/>
        <w:adjustRightInd w:val="0"/>
        <w:spacing w:after="0" w:line="240" w:lineRule="auto"/>
        <w:jc w:val="both"/>
        <w:rPr>
          <w:rFonts w:ascii="Times New Roman" w:hAnsi="Times New Roman" w:cs="Times New Roman"/>
          <w:b/>
          <w:bCs/>
          <w:color w:val="000000"/>
          <w:sz w:val="20"/>
          <w:szCs w:val="20"/>
        </w:rPr>
      </w:pPr>
      <w:r w:rsidRPr="003845AE">
        <w:rPr>
          <w:rFonts w:ascii="Times New Roman" w:hAnsi="Times New Roman" w:cs="Times New Roman"/>
          <w:b/>
          <w:bCs/>
          <w:color w:val="000000"/>
          <w:sz w:val="20"/>
          <w:szCs w:val="20"/>
        </w:rPr>
        <w:t>Requirements for the Bachelor of Arts Degree in Anthropology</w:t>
      </w:r>
    </w:p>
    <w:p w:rsidR="003845AE" w:rsidRPr="003845AE" w:rsidRDefault="003845AE" w:rsidP="003845AE">
      <w:pPr>
        <w:tabs>
          <w:tab w:val="left" w:pos="360"/>
        </w:tabs>
        <w:autoSpaceDE w:val="0"/>
        <w:autoSpaceDN w:val="0"/>
        <w:adjustRightInd w:val="0"/>
        <w:spacing w:after="0" w:line="240" w:lineRule="auto"/>
        <w:jc w:val="both"/>
        <w:rPr>
          <w:rFonts w:ascii="Times New Roman" w:hAnsi="Times New Roman" w:cs="Times New Roman"/>
          <w:b/>
          <w:bCs/>
          <w:color w:val="000000"/>
          <w:sz w:val="20"/>
          <w:szCs w:val="20"/>
        </w:rPr>
      </w:pPr>
    </w:p>
    <w:p w:rsidR="003845AE" w:rsidRPr="003845AE" w:rsidRDefault="003845AE" w:rsidP="003845AE">
      <w:pPr>
        <w:tabs>
          <w:tab w:val="left" w:pos="3555"/>
        </w:tabs>
        <w:autoSpaceDE w:val="0"/>
        <w:autoSpaceDN w:val="0"/>
        <w:adjustRightInd w:val="0"/>
        <w:spacing w:after="0" w:line="240" w:lineRule="auto"/>
        <w:jc w:val="both"/>
        <w:rPr>
          <w:rFonts w:ascii="Times New Roman" w:hAnsi="Times New Roman" w:cs="Times New Roman"/>
          <w:b/>
          <w:bCs/>
          <w:color w:val="000000"/>
          <w:sz w:val="20"/>
          <w:szCs w:val="20"/>
        </w:rPr>
      </w:pPr>
      <w:r w:rsidRPr="003845AE">
        <w:rPr>
          <w:rFonts w:ascii="Times New Roman" w:hAnsi="Times New Roman" w:cs="Times New Roman"/>
          <w:b/>
          <w:bCs/>
          <w:color w:val="000000"/>
          <w:sz w:val="20"/>
          <w:szCs w:val="20"/>
        </w:rPr>
        <w:t>Total Units Required to Graduate</w:t>
      </w:r>
      <w:r w:rsidRPr="003845AE">
        <w:rPr>
          <w:rFonts w:ascii="Times New Roman" w:hAnsi="Times New Roman" w:cs="Times New Roman"/>
          <w:b/>
          <w:bCs/>
          <w:color w:val="000000"/>
          <w:sz w:val="20"/>
          <w:szCs w:val="20"/>
        </w:rPr>
        <w:tab/>
        <w:t>180 units</w:t>
      </w:r>
    </w:p>
    <w:p w:rsidR="003845AE" w:rsidRPr="003845AE" w:rsidRDefault="003845AE" w:rsidP="003845AE">
      <w:pPr>
        <w:tabs>
          <w:tab w:val="left" w:pos="3493"/>
          <w:tab w:val="left" w:pos="3656"/>
        </w:tabs>
        <w:autoSpaceDE w:val="0"/>
        <w:autoSpaceDN w:val="0"/>
        <w:adjustRightInd w:val="0"/>
        <w:spacing w:after="0" w:line="240" w:lineRule="auto"/>
        <w:jc w:val="both"/>
        <w:rPr>
          <w:rFonts w:ascii="Times New Roman" w:hAnsi="Times New Roman" w:cs="Times New Roman"/>
          <w:b/>
          <w:bCs/>
          <w:color w:val="000000"/>
          <w:sz w:val="20"/>
          <w:szCs w:val="20"/>
        </w:rPr>
      </w:pPr>
      <w:r w:rsidRPr="003845AE">
        <w:rPr>
          <w:rFonts w:ascii="Times New Roman" w:hAnsi="Times New Roman" w:cs="Times New Roman"/>
          <w:b/>
          <w:bCs/>
          <w:color w:val="000000"/>
          <w:sz w:val="20"/>
          <w:szCs w:val="20"/>
        </w:rPr>
        <w:t>Major Requirements</w:t>
      </w:r>
      <w:r w:rsidRPr="003845AE">
        <w:rPr>
          <w:rFonts w:ascii="Times New Roman" w:hAnsi="Times New Roman" w:cs="Times New Roman"/>
          <w:b/>
          <w:bCs/>
          <w:color w:val="000000"/>
          <w:sz w:val="20"/>
          <w:szCs w:val="20"/>
        </w:rPr>
        <w:tab/>
      </w:r>
      <w:r w:rsidRPr="003845AE">
        <w:rPr>
          <w:rFonts w:ascii="Times New Roman" w:hAnsi="Times New Roman" w:cs="Times New Roman"/>
          <w:b/>
          <w:bCs/>
          <w:color w:val="000000"/>
          <w:sz w:val="20"/>
          <w:szCs w:val="20"/>
        </w:rPr>
        <w:tab/>
        <w:t>61 units</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b/>
          <w:bCs/>
          <w:color w:val="000000"/>
          <w:sz w:val="20"/>
          <w:szCs w:val="20"/>
        </w:rPr>
        <w:tab/>
      </w:r>
      <w:r w:rsidRPr="003845AE">
        <w:rPr>
          <w:rFonts w:ascii="Times New Roman" w:hAnsi="Times New Roman" w:cs="Times New Roman"/>
          <w:color w:val="000000"/>
          <w:sz w:val="20"/>
          <w:szCs w:val="20"/>
        </w:rPr>
        <w:t>Prerequisites</w:t>
      </w:r>
      <w:r w:rsidRPr="003845AE">
        <w:rPr>
          <w:rFonts w:ascii="Times New Roman" w:hAnsi="Times New Roman" w:cs="Times New Roman"/>
          <w:color w:val="000000"/>
          <w:sz w:val="20"/>
          <w:szCs w:val="20"/>
        </w:rPr>
        <w:tab/>
        <w:t>20</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b/>
          <w:bCs/>
          <w:color w:val="000000"/>
          <w:sz w:val="20"/>
          <w:szCs w:val="20"/>
        </w:rPr>
      </w:pPr>
      <w:r w:rsidRPr="003845AE">
        <w:rPr>
          <w:rFonts w:ascii="Times New Roman" w:hAnsi="Times New Roman" w:cs="Times New Roman"/>
          <w:color w:val="000000"/>
          <w:sz w:val="20"/>
          <w:szCs w:val="20"/>
        </w:rPr>
        <w:tab/>
        <w:t>Core Curriculum</w:t>
      </w:r>
      <w:r w:rsidRPr="003845AE">
        <w:rPr>
          <w:rFonts w:ascii="Times New Roman" w:hAnsi="Times New Roman" w:cs="Times New Roman"/>
          <w:color w:val="000000"/>
          <w:sz w:val="20"/>
          <w:szCs w:val="20"/>
        </w:rPr>
        <w:tab/>
        <w:t>46</w:t>
      </w:r>
    </w:p>
    <w:p w:rsidR="003845AE" w:rsidRPr="003845AE" w:rsidRDefault="003845AE" w:rsidP="003845AE">
      <w:pPr>
        <w:tabs>
          <w:tab w:val="left" w:pos="3656"/>
        </w:tabs>
        <w:autoSpaceDE w:val="0"/>
        <w:autoSpaceDN w:val="0"/>
        <w:adjustRightInd w:val="0"/>
        <w:spacing w:after="0" w:line="240" w:lineRule="auto"/>
        <w:jc w:val="both"/>
        <w:rPr>
          <w:rFonts w:ascii="Times New Roman" w:hAnsi="Times New Roman" w:cs="Times New Roman"/>
          <w:b/>
          <w:bCs/>
          <w:color w:val="000000"/>
          <w:sz w:val="20"/>
          <w:szCs w:val="20"/>
        </w:rPr>
      </w:pPr>
      <w:r w:rsidRPr="003845AE">
        <w:rPr>
          <w:rFonts w:ascii="Times New Roman" w:hAnsi="Times New Roman" w:cs="Times New Roman"/>
          <w:b/>
          <w:bCs/>
          <w:color w:val="000000"/>
          <w:sz w:val="20"/>
          <w:szCs w:val="20"/>
        </w:rPr>
        <w:t xml:space="preserve">Minor Requirement </w:t>
      </w:r>
      <w:r w:rsidRPr="003845AE">
        <w:rPr>
          <w:rFonts w:ascii="Times New Roman" w:hAnsi="Times New Roman" w:cs="Times New Roman"/>
          <w:b/>
          <w:bCs/>
          <w:color w:val="000000"/>
          <w:sz w:val="20"/>
          <w:szCs w:val="20"/>
        </w:rPr>
        <w:tab/>
        <w:t>20 units</w:t>
      </w:r>
    </w:p>
    <w:p w:rsidR="003845AE" w:rsidRPr="003845AE" w:rsidRDefault="003845AE" w:rsidP="003845AE">
      <w:pPr>
        <w:tabs>
          <w:tab w:val="left" w:pos="3386"/>
          <w:tab w:val="left" w:pos="3718"/>
        </w:tabs>
        <w:autoSpaceDE w:val="0"/>
        <w:autoSpaceDN w:val="0"/>
        <w:adjustRightInd w:val="0"/>
        <w:spacing w:after="0" w:line="240" w:lineRule="auto"/>
        <w:jc w:val="both"/>
        <w:rPr>
          <w:rFonts w:ascii="Times New Roman" w:hAnsi="Times New Roman" w:cs="Times New Roman"/>
          <w:b/>
          <w:bCs/>
          <w:color w:val="000000"/>
          <w:sz w:val="20"/>
          <w:szCs w:val="20"/>
        </w:rPr>
      </w:pPr>
      <w:r w:rsidRPr="003845AE">
        <w:rPr>
          <w:rFonts w:ascii="Times New Roman" w:hAnsi="Times New Roman" w:cs="Times New Roman"/>
          <w:b/>
          <w:bCs/>
          <w:color w:val="000000"/>
          <w:sz w:val="20"/>
          <w:szCs w:val="20"/>
        </w:rPr>
        <w:t>Other University Requirements</w:t>
      </w:r>
      <w:r w:rsidRPr="003845AE">
        <w:rPr>
          <w:rFonts w:ascii="Times New Roman" w:hAnsi="Times New Roman" w:cs="Times New Roman"/>
          <w:b/>
          <w:bCs/>
          <w:color w:val="000000"/>
          <w:sz w:val="20"/>
          <w:szCs w:val="20"/>
        </w:rPr>
        <w:tab/>
        <w:t>57-97 units</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lastRenderedPageBreak/>
        <w:tab/>
        <w:t xml:space="preserve">CSUB 101 </w:t>
      </w:r>
      <w:r w:rsidRPr="003845AE">
        <w:rPr>
          <w:rFonts w:ascii="Times New Roman" w:hAnsi="Times New Roman" w:cs="Times New Roman"/>
          <w:color w:val="000000"/>
          <w:sz w:val="20"/>
          <w:szCs w:val="20"/>
        </w:rPr>
        <w:tab/>
        <w:t>2</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t>American Institutions</w:t>
      </w:r>
      <w:r w:rsidRPr="003845AE">
        <w:rPr>
          <w:rFonts w:ascii="Times New Roman" w:hAnsi="Times New Roman" w:cs="Times New Roman"/>
          <w:color w:val="000000"/>
          <w:sz w:val="20"/>
          <w:szCs w:val="20"/>
        </w:rPr>
        <w:tab/>
        <w:t>5*-10</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t>Area A</w:t>
      </w:r>
      <w:r w:rsidRPr="003845AE">
        <w:rPr>
          <w:rFonts w:ascii="Times New Roman" w:hAnsi="Times New Roman" w:cs="Times New Roman"/>
          <w:color w:val="000000"/>
          <w:sz w:val="20"/>
          <w:szCs w:val="20"/>
        </w:rPr>
        <w:tab/>
        <w:t>15</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u w:val="single"/>
        </w:rPr>
      </w:pPr>
      <w:r w:rsidRPr="003845AE">
        <w:rPr>
          <w:rFonts w:ascii="Times New Roman" w:hAnsi="Times New Roman" w:cs="Times New Roman"/>
          <w:color w:val="000000"/>
          <w:sz w:val="20"/>
          <w:szCs w:val="20"/>
        </w:rPr>
        <w:tab/>
        <w:t>Area B</w:t>
      </w:r>
      <w:r w:rsidRPr="003845AE">
        <w:rPr>
          <w:rFonts w:ascii="Times New Roman" w:hAnsi="Times New Roman" w:cs="Times New Roman"/>
          <w:color w:val="000000"/>
          <w:sz w:val="20"/>
          <w:szCs w:val="20"/>
        </w:rPr>
        <w:tab/>
        <w:t>15</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u w:val="single"/>
        </w:rPr>
      </w:pPr>
      <w:r w:rsidRPr="003845AE">
        <w:rPr>
          <w:rFonts w:ascii="Times New Roman" w:hAnsi="Times New Roman" w:cs="Times New Roman"/>
          <w:color w:val="000000"/>
          <w:sz w:val="20"/>
          <w:szCs w:val="20"/>
        </w:rPr>
        <w:tab/>
        <w:t xml:space="preserve">Area C </w:t>
      </w:r>
      <w:r w:rsidRPr="003845AE">
        <w:rPr>
          <w:rFonts w:ascii="Times New Roman" w:hAnsi="Times New Roman" w:cs="Times New Roman"/>
          <w:color w:val="000000"/>
          <w:sz w:val="20"/>
          <w:szCs w:val="20"/>
        </w:rPr>
        <w:tab/>
        <w:t>15</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u w:val="single"/>
        </w:rPr>
      </w:pPr>
      <w:r w:rsidRPr="003845AE">
        <w:rPr>
          <w:rFonts w:ascii="Times New Roman" w:hAnsi="Times New Roman" w:cs="Times New Roman"/>
          <w:color w:val="000000"/>
          <w:sz w:val="20"/>
          <w:szCs w:val="20"/>
        </w:rPr>
        <w:tab/>
        <w:t>Area D</w:t>
      </w:r>
      <w:r w:rsidRPr="003845AE">
        <w:rPr>
          <w:rFonts w:ascii="Times New Roman" w:hAnsi="Times New Roman" w:cs="Times New Roman"/>
          <w:color w:val="000000"/>
          <w:sz w:val="20"/>
          <w:szCs w:val="20"/>
        </w:rPr>
        <w:tab/>
        <w:t>5*-15</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t>Theme 1</w:t>
      </w:r>
      <w:r w:rsidRPr="003845AE">
        <w:rPr>
          <w:rFonts w:ascii="Times New Roman" w:hAnsi="Times New Roman" w:cs="Times New Roman"/>
          <w:color w:val="000000"/>
          <w:sz w:val="20"/>
          <w:szCs w:val="20"/>
        </w:rPr>
        <w:tab/>
        <w:t>0*-5</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u w:val="single"/>
        </w:rPr>
      </w:pPr>
      <w:r w:rsidRPr="003845AE">
        <w:rPr>
          <w:rFonts w:ascii="Times New Roman" w:hAnsi="Times New Roman" w:cs="Times New Roman"/>
          <w:color w:val="000000"/>
          <w:sz w:val="20"/>
          <w:szCs w:val="20"/>
        </w:rPr>
        <w:tab/>
        <w:t>Theme 2</w:t>
      </w:r>
      <w:r w:rsidRPr="003845AE">
        <w:rPr>
          <w:rFonts w:ascii="Times New Roman" w:hAnsi="Times New Roman" w:cs="Times New Roman"/>
          <w:color w:val="000000"/>
          <w:sz w:val="20"/>
          <w:szCs w:val="20"/>
        </w:rPr>
        <w:tab/>
        <w:t>0*-5</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u w:val="single"/>
        </w:rPr>
      </w:pPr>
      <w:r w:rsidRPr="003845AE">
        <w:rPr>
          <w:rFonts w:ascii="Times New Roman" w:hAnsi="Times New Roman" w:cs="Times New Roman"/>
          <w:color w:val="000000"/>
          <w:sz w:val="20"/>
          <w:szCs w:val="20"/>
        </w:rPr>
        <w:tab/>
        <w:t>Theme 3</w:t>
      </w:r>
      <w:r w:rsidRPr="003845AE">
        <w:rPr>
          <w:rFonts w:ascii="Times New Roman" w:hAnsi="Times New Roman" w:cs="Times New Roman"/>
          <w:color w:val="000000"/>
          <w:sz w:val="20"/>
          <w:szCs w:val="20"/>
        </w:rPr>
        <w:tab/>
        <w:t>0*-5</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t>GRE</w:t>
      </w:r>
      <w:r w:rsidRPr="003845AE">
        <w:rPr>
          <w:rFonts w:ascii="Times New Roman" w:hAnsi="Times New Roman" w:cs="Times New Roman"/>
          <w:color w:val="000000"/>
          <w:sz w:val="20"/>
          <w:szCs w:val="20"/>
        </w:rPr>
        <w:tab/>
        <w:t>0*-5</w:t>
      </w:r>
    </w:p>
    <w:p w:rsidR="003845AE" w:rsidRPr="003845AE" w:rsidRDefault="003845AE" w:rsidP="003845AE">
      <w:pPr>
        <w:tabs>
          <w:tab w:val="left" w:pos="360"/>
          <w:tab w:val="left" w:pos="28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t>GWAR (Exam) or Class</w:t>
      </w:r>
      <w:r w:rsidRPr="003845AE">
        <w:rPr>
          <w:rFonts w:ascii="Times New Roman" w:hAnsi="Times New Roman" w:cs="Times New Roman"/>
          <w:color w:val="000000"/>
          <w:sz w:val="20"/>
          <w:szCs w:val="20"/>
        </w:rPr>
        <w:tab/>
        <w:t>0*-5</w:t>
      </w:r>
    </w:p>
    <w:p w:rsidR="003845AE" w:rsidRPr="003845AE" w:rsidRDefault="003845AE" w:rsidP="003845AE">
      <w:pPr>
        <w:tabs>
          <w:tab w:val="left" w:pos="72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*may be satisfied in major, minor or other university requirement</w:t>
      </w:r>
    </w:p>
    <w:p w:rsidR="003845AE" w:rsidRPr="003845AE" w:rsidRDefault="003845AE" w:rsidP="003845AE">
      <w:pPr>
        <w:tabs>
          <w:tab w:val="left" w:pos="3015"/>
          <w:tab w:val="left" w:pos="3488"/>
        </w:tabs>
        <w:autoSpaceDE w:val="0"/>
        <w:autoSpaceDN w:val="0"/>
        <w:adjustRightInd w:val="0"/>
        <w:spacing w:after="0" w:line="240" w:lineRule="auto"/>
        <w:jc w:val="both"/>
        <w:rPr>
          <w:rFonts w:ascii="Times New Roman" w:hAnsi="Times New Roman" w:cs="Times New Roman"/>
          <w:b/>
          <w:bCs/>
          <w:color w:val="000000"/>
          <w:sz w:val="20"/>
          <w:szCs w:val="20"/>
        </w:rPr>
      </w:pPr>
      <w:r w:rsidRPr="003845AE">
        <w:rPr>
          <w:rFonts w:ascii="Times New Roman" w:hAnsi="Times New Roman" w:cs="Times New Roman"/>
          <w:b/>
          <w:bCs/>
          <w:color w:val="000000"/>
          <w:sz w:val="20"/>
          <w:szCs w:val="20"/>
        </w:rPr>
        <w:t>Additional Units</w:t>
      </w:r>
      <w:r w:rsidRPr="003845AE">
        <w:rPr>
          <w:rFonts w:ascii="Times New Roman" w:hAnsi="Times New Roman" w:cs="Times New Roman"/>
          <w:b/>
          <w:bCs/>
          <w:color w:val="000000"/>
          <w:sz w:val="20"/>
          <w:szCs w:val="20"/>
        </w:rPr>
        <w:tab/>
      </w:r>
      <w:r w:rsidRPr="003845AE">
        <w:rPr>
          <w:rFonts w:ascii="Times New Roman" w:hAnsi="Times New Roman" w:cs="Times New Roman"/>
          <w:b/>
          <w:bCs/>
          <w:color w:val="000000"/>
          <w:sz w:val="20"/>
          <w:szCs w:val="20"/>
        </w:rPr>
        <w:tab/>
        <w:t>0-37 units</w:t>
      </w:r>
    </w:p>
    <w:p w:rsidR="003845AE" w:rsidRPr="003845AE" w:rsidRDefault="003845AE" w:rsidP="003845AE">
      <w:pPr>
        <w:tabs>
          <w:tab w:val="left" w:pos="360"/>
        </w:tabs>
        <w:autoSpaceDE w:val="0"/>
        <w:autoSpaceDN w:val="0"/>
        <w:adjustRightInd w:val="0"/>
        <w:spacing w:after="0" w:line="240" w:lineRule="auto"/>
        <w:jc w:val="both"/>
        <w:rPr>
          <w:rFonts w:ascii="Times New Roman" w:hAnsi="Times New Roman" w:cs="Times New Roman"/>
          <w:color w:val="FF0000"/>
          <w:sz w:val="20"/>
          <w:szCs w:val="20"/>
        </w:rPr>
      </w:pPr>
    </w:p>
    <w:p w:rsidR="003845AE" w:rsidRPr="003845AE" w:rsidRDefault="003845AE" w:rsidP="003845AE">
      <w:pPr>
        <w:tabs>
          <w:tab w:val="left" w:pos="360"/>
        </w:tabs>
        <w:autoSpaceDE w:val="0"/>
        <w:autoSpaceDN w:val="0"/>
        <w:adjustRightInd w:val="0"/>
        <w:spacing w:after="0" w:line="240" w:lineRule="auto"/>
        <w:jc w:val="both"/>
        <w:rPr>
          <w:rFonts w:ascii="Times New Roman" w:hAnsi="Times New Roman" w:cs="Times New Roman"/>
          <w:color w:val="000000"/>
          <w:sz w:val="20"/>
          <w:szCs w:val="20"/>
          <w:u w:val="single"/>
        </w:rPr>
      </w:pPr>
      <w:r w:rsidRPr="003845AE">
        <w:rPr>
          <w:rFonts w:ascii="Times New Roman" w:hAnsi="Times New Roman" w:cs="Times New Roman"/>
          <w:b/>
          <w:bCs/>
          <w:color w:val="000000"/>
          <w:sz w:val="20"/>
          <w:szCs w:val="20"/>
        </w:rPr>
        <w:t>Discipline-Based Requirements</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To fulfill the requirements for the major in Anthropology, a student must complete eight courses acceptable to the Department all at the upper-division level.</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p>
    <w:p w:rsidR="003845AE" w:rsidRPr="003845AE" w:rsidRDefault="003845AE" w:rsidP="003845AE">
      <w:pPr>
        <w:tabs>
          <w:tab w:val="left" w:pos="360"/>
          <w:tab w:val="left" w:pos="720"/>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b/>
          <w:bCs/>
          <w:color w:val="000000"/>
          <w:sz w:val="20"/>
          <w:szCs w:val="20"/>
        </w:rPr>
        <w:t>Prerequisites</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1.</w:t>
      </w:r>
      <w:r w:rsidRPr="003845AE">
        <w:rPr>
          <w:rFonts w:ascii="Times New Roman" w:hAnsi="Times New Roman" w:cs="Times New Roman"/>
          <w:color w:val="000000"/>
          <w:sz w:val="20"/>
          <w:szCs w:val="20"/>
        </w:rPr>
        <w:tab/>
        <w:t>ANTH 100, 102, 104, MATH 140</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3845AE">
        <w:rPr>
          <w:rFonts w:ascii="Times New Roman" w:hAnsi="Times New Roman" w:cs="Times New Roman"/>
          <w:b/>
          <w:bCs/>
          <w:color w:val="000000"/>
          <w:sz w:val="20"/>
          <w:szCs w:val="20"/>
        </w:rPr>
        <w:t xml:space="preserve">Requirements for the Major </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3845AE">
        <w:rPr>
          <w:rFonts w:ascii="Times New Roman" w:hAnsi="Times New Roman" w:cs="Times New Roman"/>
          <w:color w:val="000000"/>
          <w:sz w:val="20"/>
          <w:szCs w:val="20"/>
        </w:rPr>
        <w:t>2.</w:t>
      </w:r>
      <w:r w:rsidRPr="003845AE">
        <w:rPr>
          <w:rFonts w:ascii="Times New Roman" w:hAnsi="Times New Roman" w:cs="Times New Roman"/>
          <w:color w:val="000000"/>
          <w:sz w:val="20"/>
          <w:szCs w:val="20"/>
        </w:rPr>
        <w:tab/>
        <w:t xml:space="preserve">ANTH 300 </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3845AE">
        <w:rPr>
          <w:rFonts w:ascii="Times New Roman" w:hAnsi="Times New Roman" w:cs="Times New Roman"/>
          <w:color w:val="000000"/>
          <w:sz w:val="20"/>
          <w:szCs w:val="20"/>
        </w:rPr>
        <w:t>3.</w:t>
      </w:r>
      <w:r w:rsidRPr="003845AE">
        <w:rPr>
          <w:rFonts w:ascii="Times New Roman" w:hAnsi="Times New Roman" w:cs="Times New Roman"/>
          <w:color w:val="000000"/>
          <w:sz w:val="20"/>
          <w:szCs w:val="20"/>
        </w:rPr>
        <w:tab/>
      </w:r>
      <w:r w:rsidRPr="003845AE">
        <w:rPr>
          <w:rFonts w:ascii="Times New Roman" w:hAnsi="Times New Roman" w:cs="Times New Roman"/>
          <w:b/>
          <w:bCs/>
          <w:color w:val="000000"/>
          <w:sz w:val="20"/>
          <w:szCs w:val="20"/>
        </w:rPr>
        <w:t>One</w:t>
      </w:r>
      <w:r w:rsidRPr="003845AE">
        <w:rPr>
          <w:rFonts w:ascii="Times New Roman" w:hAnsi="Times New Roman" w:cs="Times New Roman"/>
          <w:color w:val="000000"/>
          <w:sz w:val="20"/>
          <w:szCs w:val="20"/>
        </w:rPr>
        <w:t xml:space="preserve"> </w:t>
      </w:r>
      <w:r w:rsidRPr="003845AE">
        <w:rPr>
          <w:rFonts w:ascii="Times New Roman" w:hAnsi="Times New Roman" w:cs="Times New Roman"/>
          <w:b/>
          <w:bCs/>
          <w:color w:val="000000"/>
          <w:sz w:val="20"/>
          <w:szCs w:val="20"/>
        </w:rPr>
        <w:t xml:space="preserve">of the following: </w:t>
      </w:r>
      <w:r w:rsidRPr="003845AE">
        <w:rPr>
          <w:rFonts w:ascii="Times New Roman" w:hAnsi="Times New Roman" w:cs="Times New Roman"/>
          <w:color w:val="000000"/>
          <w:sz w:val="20"/>
          <w:szCs w:val="20"/>
        </w:rPr>
        <w:t>(Requires satisfactory completion of ANTH 300. Passing grade of C- or higher required):</w:t>
      </w:r>
      <w:r w:rsidRPr="003845AE">
        <w:rPr>
          <w:rFonts w:ascii="Times New Roman" w:hAnsi="Times New Roman" w:cs="Times New Roman"/>
          <w:b/>
          <w:bCs/>
          <w:color w:val="000000"/>
          <w:sz w:val="20"/>
          <w:szCs w:val="20"/>
        </w:rPr>
        <w:t xml:space="preserve"> </w:t>
      </w:r>
      <w:r w:rsidRPr="003845AE">
        <w:rPr>
          <w:rFonts w:ascii="Times New Roman" w:hAnsi="Times New Roman" w:cs="Times New Roman"/>
          <w:color w:val="000000"/>
          <w:sz w:val="20"/>
          <w:szCs w:val="20"/>
        </w:rPr>
        <w:t>ANTH 302</w:t>
      </w:r>
      <w:r w:rsidRPr="003845AE">
        <w:rPr>
          <w:rFonts w:ascii="Times New Roman" w:hAnsi="Times New Roman" w:cs="Times New Roman"/>
          <w:b/>
          <w:bCs/>
          <w:color w:val="000000"/>
          <w:sz w:val="20"/>
          <w:szCs w:val="20"/>
        </w:rPr>
        <w:t xml:space="preserve">, </w:t>
      </w:r>
      <w:r w:rsidRPr="003845AE">
        <w:rPr>
          <w:rFonts w:ascii="Times New Roman" w:hAnsi="Times New Roman" w:cs="Times New Roman"/>
          <w:color w:val="000000"/>
          <w:sz w:val="20"/>
          <w:szCs w:val="20"/>
        </w:rPr>
        <w:t>390</w:t>
      </w:r>
      <w:r w:rsidRPr="003845AE">
        <w:rPr>
          <w:rFonts w:ascii="Times New Roman" w:hAnsi="Times New Roman" w:cs="Times New Roman"/>
          <w:b/>
          <w:bCs/>
          <w:color w:val="000000"/>
          <w:sz w:val="20"/>
          <w:szCs w:val="20"/>
        </w:rPr>
        <w:t xml:space="preserve">, </w:t>
      </w:r>
      <w:r w:rsidRPr="003845AE">
        <w:rPr>
          <w:rFonts w:ascii="Times New Roman" w:hAnsi="Times New Roman" w:cs="Times New Roman"/>
          <w:color w:val="000000"/>
          <w:sz w:val="20"/>
          <w:szCs w:val="20"/>
        </w:rPr>
        <w:t>434</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3.</w:t>
      </w:r>
      <w:r w:rsidRPr="003845AE">
        <w:rPr>
          <w:rFonts w:ascii="Times New Roman" w:hAnsi="Times New Roman" w:cs="Times New Roman"/>
          <w:color w:val="000000"/>
          <w:sz w:val="20"/>
          <w:szCs w:val="20"/>
        </w:rPr>
        <w:tab/>
      </w:r>
      <w:r w:rsidRPr="003845AE">
        <w:rPr>
          <w:rFonts w:ascii="Times New Roman" w:hAnsi="Times New Roman" w:cs="Times New Roman"/>
          <w:b/>
          <w:bCs/>
          <w:color w:val="000000"/>
          <w:sz w:val="20"/>
          <w:szCs w:val="20"/>
        </w:rPr>
        <w:t>One</w:t>
      </w:r>
      <w:r w:rsidRPr="003845AE">
        <w:rPr>
          <w:rFonts w:ascii="Times New Roman" w:hAnsi="Times New Roman" w:cs="Times New Roman"/>
          <w:color w:val="000000"/>
          <w:sz w:val="20"/>
          <w:szCs w:val="20"/>
        </w:rPr>
        <w:t xml:space="preserve"> </w:t>
      </w:r>
      <w:r w:rsidRPr="003845AE">
        <w:rPr>
          <w:rFonts w:ascii="Times New Roman" w:hAnsi="Times New Roman" w:cs="Times New Roman"/>
          <w:b/>
          <w:bCs/>
          <w:color w:val="000000"/>
          <w:sz w:val="20"/>
          <w:szCs w:val="20"/>
        </w:rPr>
        <w:t>course focusing on the</w:t>
      </w:r>
      <w:r w:rsidRPr="003845AE">
        <w:rPr>
          <w:rFonts w:ascii="Times New Roman" w:hAnsi="Times New Roman" w:cs="Times New Roman"/>
          <w:b/>
          <w:bCs/>
          <w:color w:val="FF0000"/>
          <w:sz w:val="20"/>
          <w:szCs w:val="20"/>
        </w:rPr>
        <w:t xml:space="preserve"> </w:t>
      </w:r>
      <w:r w:rsidRPr="003845AE">
        <w:rPr>
          <w:rFonts w:ascii="Times New Roman" w:hAnsi="Times New Roman" w:cs="Times New Roman"/>
          <w:b/>
          <w:bCs/>
          <w:color w:val="000000"/>
          <w:sz w:val="20"/>
          <w:szCs w:val="20"/>
        </w:rPr>
        <w:t>ethnographic study of cultural diversity.</w:t>
      </w:r>
      <w:r w:rsidRPr="003845AE">
        <w:rPr>
          <w:rFonts w:ascii="Times New Roman" w:hAnsi="Times New Roman" w:cs="Times New Roman"/>
          <w:color w:val="000000"/>
          <w:sz w:val="20"/>
          <w:szCs w:val="20"/>
        </w:rPr>
        <w:t xml:space="preserve"> Courses that fulfill this requirement include: ANTH 252, 253, 350, 351</w:t>
      </w:r>
      <w:r w:rsidRPr="003845AE">
        <w:rPr>
          <w:rFonts w:ascii="Times New Roman" w:hAnsi="Times New Roman" w:cs="Times New Roman"/>
          <w:strike/>
          <w:color w:val="000000"/>
          <w:sz w:val="20"/>
          <w:szCs w:val="20"/>
        </w:rPr>
        <w:t xml:space="preserve"> </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4.</w:t>
      </w:r>
      <w:r w:rsidRPr="003845AE">
        <w:rPr>
          <w:rFonts w:ascii="Times New Roman" w:hAnsi="Times New Roman" w:cs="Times New Roman"/>
          <w:color w:val="000000"/>
          <w:sz w:val="20"/>
          <w:szCs w:val="20"/>
        </w:rPr>
        <w:tab/>
        <w:t>ANTH 421 or ENGL/LING 420</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strike/>
          <w:color w:val="000000"/>
          <w:sz w:val="20"/>
          <w:szCs w:val="20"/>
        </w:rPr>
      </w:pPr>
      <w:r w:rsidRPr="003845AE">
        <w:rPr>
          <w:rFonts w:ascii="Times New Roman" w:hAnsi="Times New Roman" w:cs="Times New Roman"/>
          <w:color w:val="000000"/>
          <w:sz w:val="20"/>
          <w:szCs w:val="20"/>
        </w:rPr>
        <w:t>5.</w:t>
      </w:r>
      <w:r w:rsidRPr="003845AE">
        <w:rPr>
          <w:rFonts w:ascii="Times New Roman" w:hAnsi="Times New Roman" w:cs="Times New Roman"/>
          <w:color w:val="000000"/>
          <w:sz w:val="20"/>
          <w:szCs w:val="20"/>
        </w:rPr>
        <w:tab/>
      </w:r>
      <w:r w:rsidRPr="003845AE">
        <w:rPr>
          <w:rFonts w:ascii="Times New Roman" w:hAnsi="Times New Roman" w:cs="Times New Roman"/>
          <w:b/>
          <w:bCs/>
          <w:color w:val="000000"/>
          <w:sz w:val="20"/>
          <w:szCs w:val="20"/>
        </w:rPr>
        <w:t>Three upper division courses, one from each category</w:t>
      </w:r>
      <w:r w:rsidRPr="003845AE">
        <w:rPr>
          <w:rFonts w:ascii="Times New Roman" w:hAnsi="Times New Roman" w:cs="Times New Roman"/>
          <w:b/>
          <w:bCs/>
          <w:color w:val="000000"/>
          <w:sz w:val="20"/>
          <w:szCs w:val="20"/>
        </w:rPr>
        <w:tab/>
        <w:t>below:</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3845AE">
        <w:rPr>
          <w:rFonts w:ascii="Times New Roman" w:hAnsi="Times New Roman" w:cs="Times New Roman"/>
          <w:b/>
          <w:bCs/>
          <w:i/>
          <w:iCs/>
          <w:color w:val="000000"/>
          <w:sz w:val="20"/>
          <w:szCs w:val="20"/>
        </w:rPr>
        <w:t>Category I: Archaeology</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t xml:space="preserve">ANTH 391, 415, 473, 474, 475, 480, 482 </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i/>
          <w:iCs/>
          <w:color w:val="000000"/>
          <w:sz w:val="20"/>
          <w:szCs w:val="20"/>
        </w:rPr>
      </w:pPr>
      <w:r w:rsidRPr="003845AE">
        <w:rPr>
          <w:rFonts w:ascii="Times New Roman" w:hAnsi="Times New Roman" w:cs="Times New Roman"/>
          <w:b/>
          <w:bCs/>
          <w:i/>
          <w:iCs/>
          <w:color w:val="000000"/>
          <w:sz w:val="20"/>
          <w:szCs w:val="20"/>
        </w:rPr>
        <w:t>Category II: Biological Anthropology</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t xml:space="preserve">ANTH 306, 402, 404, 405, 406 </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3845AE">
        <w:rPr>
          <w:rFonts w:ascii="Times New Roman" w:hAnsi="Times New Roman" w:cs="Times New Roman"/>
          <w:b/>
          <w:bCs/>
          <w:i/>
          <w:iCs/>
          <w:color w:val="000000"/>
          <w:sz w:val="20"/>
          <w:szCs w:val="20"/>
        </w:rPr>
        <w:t>Category III: Cultural Anthropology</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t xml:space="preserve">BEHS 318, 435, ANTH 310, 340, 350 (if not used to satisfy Requirement 3 above), 351 (if not used to satisfy Requirement 3 above), 410 </w:t>
      </w:r>
    </w:p>
    <w:p w:rsidR="003845AE" w:rsidRPr="003845AE" w:rsidRDefault="003845AE" w:rsidP="003845AE">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6.</w:t>
      </w:r>
      <w:r w:rsidRPr="003845AE">
        <w:rPr>
          <w:rFonts w:ascii="Times New Roman" w:hAnsi="Times New Roman" w:cs="Times New Roman"/>
          <w:color w:val="000000"/>
          <w:sz w:val="20"/>
          <w:szCs w:val="20"/>
        </w:rPr>
        <w:tab/>
        <w:t xml:space="preserve">ANTH 490 </w:t>
      </w:r>
    </w:p>
    <w:p w:rsidR="003845AE" w:rsidRPr="003845AE" w:rsidRDefault="003845AE" w:rsidP="003845AE">
      <w:pPr>
        <w:tabs>
          <w:tab w:val="left" w:pos="360"/>
          <w:tab w:val="left" w:pos="72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7.</w:t>
      </w:r>
      <w:r w:rsidRPr="003845AE">
        <w:rPr>
          <w:rFonts w:ascii="Times New Roman" w:hAnsi="Times New Roman" w:cs="Times New Roman"/>
          <w:color w:val="000000"/>
          <w:sz w:val="20"/>
          <w:szCs w:val="20"/>
        </w:rPr>
        <w:tab/>
      </w:r>
      <w:r w:rsidRPr="003845AE">
        <w:rPr>
          <w:rFonts w:ascii="Times New Roman" w:hAnsi="Times New Roman" w:cs="Times New Roman"/>
          <w:b/>
          <w:bCs/>
          <w:color w:val="000000"/>
          <w:sz w:val="20"/>
          <w:szCs w:val="20"/>
        </w:rPr>
        <w:t>A minor is required (selected from one of the following three options):</w:t>
      </w:r>
    </w:p>
    <w:p w:rsidR="003845AE" w:rsidRPr="003845AE" w:rsidRDefault="003845AE" w:rsidP="003845AE">
      <w:pPr>
        <w:tabs>
          <w:tab w:val="left" w:pos="360"/>
          <w:tab w:val="left" w:pos="720"/>
        </w:tabs>
        <w:autoSpaceDE w:val="0"/>
        <w:autoSpaceDN w:val="0"/>
        <w:adjustRightInd w:val="0"/>
        <w:spacing w:after="0" w:line="240" w:lineRule="auto"/>
        <w:ind w:left="720" w:hanging="72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t>a.</w:t>
      </w:r>
      <w:r w:rsidRPr="003845AE">
        <w:rPr>
          <w:rFonts w:ascii="Times New Roman" w:hAnsi="Times New Roman" w:cs="Times New Roman"/>
          <w:color w:val="000000"/>
          <w:sz w:val="20"/>
          <w:szCs w:val="20"/>
        </w:rPr>
        <w:tab/>
        <w:t>A minor consisting of at least 20 quarter units within</w:t>
      </w:r>
    </w:p>
    <w:p w:rsidR="003845AE" w:rsidRPr="003845AE" w:rsidRDefault="003845AE" w:rsidP="003845AE">
      <w:pPr>
        <w:tabs>
          <w:tab w:val="left" w:pos="360"/>
          <w:tab w:val="left" w:pos="720"/>
        </w:tabs>
        <w:autoSpaceDE w:val="0"/>
        <w:autoSpaceDN w:val="0"/>
        <w:adjustRightInd w:val="0"/>
        <w:spacing w:after="0" w:line="240" w:lineRule="auto"/>
        <w:ind w:left="720" w:hanging="72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r>
      <w:r w:rsidRPr="003845AE">
        <w:rPr>
          <w:rFonts w:ascii="Times New Roman" w:hAnsi="Times New Roman" w:cs="Times New Roman"/>
          <w:color w:val="000000"/>
          <w:sz w:val="20"/>
          <w:szCs w:val="20"/>
        </w:rPr>
        <w:tab/>
      </w:r>
      <w:proofErr w:type="gramStart"/>
      <w:r w:rsidRPr="003845AE">
        <w:rPr>
          <w:rFonts w:ascii="Times New Roman" w:hAnsi="Times New Roman" w:cs="Times New Roman"/>
          <w:color w:val="000000"/>
          <w:sz w:val="20"/>
          <w:szCs w:val="20"/>
        </w:rPr>
        <w:t>a</w:t>
      </w:r>
      <w:proofErr w:type="gramEnd"/>
      <w:r w:rsidRPr="003845AE">
        <w:rPr>
          <w:rFonts w:ascii="Times New Roman" w:hAnsi="Times New Roman" w:cs="Times New Roman"/>
          <w:color w:val="000000"/>
          <w:sz w:val="20"/>
          <w:szCs w:val="20"/>
        </w:rPr>
        <w:t xml:space="preserve"> major program designed by another discipline.</w:t>
      </w:r>
    </w:p>
    <w:p w:rsidR="003845AE" w:rsidRPr="003845AE" w:rsidRDefault="003845AE" w:rsidP="003845AE">
      <w:pPr>
        <w:tabs>
          <w:tab w:val="left" w:pos="360"/>
          <w:tab w:val="left" w:pos="720"/>
        </w:tabs>
        <w:autoSpaceDE w:val="0"/>
        <w:autoSpaceDN w:val="0"/>
        <w:adjustRightInd w:val="0"/>
        <w:spacing w:after="0" w:line="240" w:lineRule="auto"/>
        <w:ind w:left="720" w:hanging="72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t>b.</w:t>
      </w:r>
      <w:r w:rsidRPr="003845AE">
        <w:rPr>
          <w:rFonts w:ascii="Times New Roman" w:hAnsi="Times New Roman" w:cs="Times New Roman"/>
          <w:color w:val="000000"/>
          <w:sz w:val="20"/>
          <w:szCs w:val="20"/>
        </w:rPr>
        <w:tab/>
        <w:t>An interdisciplinary concentration or minor in one of the specially developed areas (</w:t>
      </w:r>
      <w:proofErr w:type="gramStart"/>
      <w:r w:rsidRPr="003845AE">
        <w:rPr>
          <w:rFonts w:ascii="Times New Roman" w:hAnsi="Times New Roman" w:cs="Times New Roman"/>
          <w:color w:val="000000"/>
          <w:sz w:val="20"/>
          <w:szCs w:val="20"/>
        </w:rPr>
        <w:t>see  “</w:t>
      </w:r>
      <w:proofErr w:type="gramEnd"/>
      <w:r w:rsidRPr="003845AE">
        <w:rPr>
          <w:rFonts w:ascii="Times New Roman" w:hAnsi="Times New Roman" w:cs="Times New Roman"/>
          <w:color w:val="000000"/>
          <w:sz w:val="20"/>
          <w:szCs w:val="20"/>
        </w:rPr>
        <w:t>Interdisciplinary Concentrations and Minors.”)</w:t>
      </w:r>
    </w:p>
    <w:p w:rsidR="003845AE" w:rsidRPr="003845AE" w:rsidRDefault="003845AE" w:rsidP="003845AE">
      <w:pPr>
        <w:tabs>
          <w:tab w:val="left" w:pos="360"/>
          <w:tab w:val="left" w:pos="720"/>
        </w:tabs>
        <w:autoSpaceDE w:val="0"/>
        <w:autoSpaceDN w:val="0"/>
        <w:adjustRightInd w:val="0"/>
        <w:spacing w:after="0" w:line="240" w:lineRule="auto"/>
        <w:ind w:left="720" w:hanging="720"/>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ab/>
        <w:t>c.</w:t>
      </w:r>
      <w:r w:rsidRPr="003845AE">
        <w:rPr>
          <w:rFonts w:ascii="Times New Roman" w:hAnsi="Times New Roman" w:cs="Times New Roman"/>
          <w:color w:val="000000"/>
          <w:sz w:val="20"/>
          <w:szCs w:val="20"/>
        </w:rPr>
        <w:tab/>
        <w:t>A special minor</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b/>
          <w:bCs/>
          <w:color w:val="000000"/>
          <w:sz w:val="20"/>
          <w:szCs w:val="20"/>
        </w:rPr>
        <w:t>Requirements for the Minor in Anthropology</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r w:rsidRPr="003845AE">
        <w:rPr>
          <w:rFonts w:ascii="Times New Roman" w:hAnsi="Times New Roman" w:cs="Times New Roman"/>
          <w:color w:val="000000"/>
          <w:sz w:val="20"/>
          <w:szCs w:val="20"/>
        </w:rPr>
        <w:t>Four courses totaling 20-quarter units in Anthropology, at least three of which must be upper division, and approved by the Anthropology Program Coordinator.</w:t>
      </w: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FF0000"/>
          <w:sz w:val="20"/>
          <w:szCs w:val="20"/>
        </w:rPr>
      </w:pPr>
    </w:p>
    <w:p w:rsidR="003845AE" w:rsidRPr="003845AE" w:rsidRDefault="003845AE" w:rsidP="003845AE">
      <w:pPr>
        <w:autoSpaceDE w:val="0"/>
        <w:autoSpaceDN w:val="0"/>
        <w:adjustRightInd w:val="0"/>
        <w:spacing w:after="0" w:line="240" w:lineRule="auto"/>
        <w:jc w:val="both"/>
        <w:rPr>
          <w:rFonts w:ascii="Times New Roman" w:hAnsi="Times New Roman" w:cs="Times New Roman"/>
          <w:b/>
          <w:bCs/>
          <w:color w:val="000000"/>
          <w:sz w:val="20"/>
          <w:szCs w:val="20"/>
        </w:rPr>
      </w:pPr>
    </w:p>
    <w:p w:rsidR="003845AE" w:rsidRPr="003845AE" w:rsidRDefault="003845AE" w:rsidP="003845AE">
      <w:pPr>
        <w:autoSpaceDE w:val="0"/>
        <w:autoSpaceDN w:val="0"/>
        <w:adjustRightInd w:val="0"/>
        <w:spacing w:after="0" w:line="240" w:lineRule="auto"/>
        <w:jc w:val="both"/>
        <w:rPr>
          <w:rFonts w:ascii="Times New Roman" w:hAnsi="Times New Roman" w:cs="Times New Roman"/>
          <w:color w:val="000000"/>
          <w:sz w:val="20"/>
          <w:szCs w:val="20"/>
        </w:rPr>
      </w:pPr>
    </w:p>
    <w:p w:rsidR="006C6C57" w:rsidRDefault="006C6C57">
      <w:bookmarkStart w:id="0" w:name="_GoBack"/>
      <w:bookmarkEnd w:id="0"/>
    </w:p>
    <w:sectPr w:rsidR="006C6C57" w:rsidSect="009623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AE"/>
    <w:rsid w:val="003845AE"/>
    <w:rsid w:val="006C6C57"/>
    <w:rsid w:val="00F9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797</Words>
  <Characters>4544</Characters>
  <Application>Microsoft Office Word</Application>
  <DocSecurity>0</DocSecurity>
  <Lines>37</Lines>
  <Paragraphs>10</Paragraphs>
  <ScaleCrop>false</ScaleCrop>
  <Company>California State University, Bakersfield</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ProfileTemplate</cp:lastModifiedBy>
  <cp:revision>1</cp:revision>
  <dcterms:created xsi:type="dcterms:W3CDTF">2013-09-04T22:44:00Z</dcterms:created>
  <dcterms:modified xsi:type="dcterms:W3CDTF">2013-09-04T22:50:00Z</dcterms:modified>
</cp:coreProperties>
</file>