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28" w:rsidRPr="00B06828" w:rsidRDefault="00B06828" w:rsidP="00B06828">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r w:rsidRPr="00B06828">
        <w:rPr>
          <w:rFonts w:ascii="Times New Roman" w:hAnsi="Times New Roman" w:cs="Times New Roman"/>
          <w:b/>
          <w:bCs/>
          <w:i/>
          <w:iCs/>
          <w:color w:val="000000"/>
          <w:sz w:val="20"/>
          <w:szCs w:val="20"/>
        </w:rPr>
        <w:t>Upper Division</w:t>
      </w:r>
    </w:p>
    <w:p w:rsidR="00B06828" w:rsidRPr="00B06828" w:rsidRDefault="00B06828" w:rsidP="00B06828">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r w:rsidRPr="00B06828">
        <w:rPr>
          <w:rFonts w:ascii="Times New Roman" w:hAnsi="Times New Roman" w:cs="Times New Roman"/>
          <w:b/>
          <w:bCs/>
          <w:color w:val="000000"/>
          <w:sz w:val="20"/>
          <w:szCs w:val="20"/>
        </w:rPr>
        <w:t xml:space="preserve">ERM 300 </w:t>
      </w:r>
      <w:proofErr w:type="gramStart"/>
      <w:r w:rsidRPr="00B06828">
        <w:rPr>
          <w:rFonts w:ascii="Times New Roman" w:hAnsi="Times New Roman" w:cs="Times New Roman"/>
          <w:b/>
          <w:bCs/>
          <w:color w:val="000000"/>
          <w:sz w:val="20"/>
          <w:szCs w:val="20"/>
        </w:rPr>
        <w:t>Health</w:t>
      </w:r>
      <w:proofErr w:type="gramEnd"/>
      <w:r w:rsidRPr="00B06828">
        <w:rPr>
          <w:rFonts w:ascii="Times New Roman" w:hAnsi="Times New Roman" w:cs="Times New Roman"/>
          <w:b/>
          <w:bCs/>
          <w:color w:val="000000"/>
          <w:sz w:val="20"/>
          <w:szCs w:val="20"/>
        </w:rPr>
        <w:t xml:space="preserve"> and Safety Compliance (4)</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r w:rsidRPr="00B06828">
        <w:rPr>
          <w:rFonts w:ascii="Times New Roman" w:hAnsi="Times New Roman" w:cs="Times New Roman"/>
          <w:color w:val="000000"/>
          <w:sz w:val="20"/>
          <w:szCs w:val="20"/>
        </w:rPr>
        <w:t xml:space="preserve">Compliance requirements and practices for regulations governing the protection of people in and around the workplace.  Topics selected from personnel monitoring and protection, hazard assessment, hazardous materials management, hazard communication, emergency planning and response, risk management, multimedia compliance audits, and the training function within organizations. </w:t>
      </w:r>
      <w:proofErr w:type="gramStart"/>
      <w:r w:rsidRPr="00B06828">
        <w:rPr>
          <w:rFonts w:ascii="Times New Roman" w:hAnsi="Times New Roman" w:cs="Times New Roman"/>
          <w:color w:val="000000"/>
          <w:sz w:val="20"/>
          <w:szCs w:val="20"/>
        </w:rPr>
        <w:t>Includes conceptual models of hazard analysis as well as exercises and simulations.</w:t>
      </w:r>
      <w:proofErr w:type="gramEnd"/>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r w:rsidRPr="00B06828">
        <w:rPr>
          <w:rFonts w:ascii="Times New Roman" w:hAnsi="Times New Roman" w:cs="Times New Roman"/>
          <w:b/>
          <w:bCs/>
          <w:color w:val="000000"/>
          <w:sz w:val="20"/>
          <w:szCs w:val="20"/>
        </w:rPr>
        <w:t xml:space="preserve">ERM 301 </w:t>
      </w:r>
      <w:proofErr w:type="gramStart"/>
      <w:r w:rsidRPr="00B06828">
        <w:rPr>
          <w:rFonts w:ascii="Times New Roman" w:hAnsi="Times New Roman" w:cs="Times New Roman"/>
          <w:b/>
          <w:bCs/>
          <w:color w:val="000000"/>
          <w:sz w:val="20"/>
          <w:szCs w:val="20"/>
        </w:rPr>
        <w:t>Introduction</w:t>
      </w:r>
      <w:proofErr w:type="gramEnd"/>
      <w:r w:rsidRPr="00B06828">
        <w:rPr>
          <w:rFonts w:ascii="Times New Roman" w:hAnsi="Times New Roman" w:cs="Times New Roman"/>
          <w:b/>
          <w:bCs/>
          <w:color w:val="000000"/>
          <w:sz w:val="20"/>
          <w:szCs w:val="20"/>
        </w:rPr>
        <w:t xml:space="preserve"> to Occupational Safety and Health Management (4)</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r w:rsidRPr="00B06828">
        <w:rPr>
          <w:rFonts w:ascii="Times New Roman" w:hAnsi="Times New Roman" w:cs="Times New Roman"/>
          <w:color w:val="000000"/>
          <w:sz w:val="20"/>
          <w:szCs w:val="20"/>
        </w:rPr>
        <w:t xml:space="preserve">This course introduces the student to the history and evolution of the safety profession. Students gain an intuitive understanding of the basic components of accident prevention and hazard control. This course also provides and introduction to worker’s compensation, safety and health legislation, ergonomics, hazard analytical tools, communication techniques in safety and health management, emergency preparedness, industrial hygiene and measuring safety program success. </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r w:rsidRPr="00B06828">
        <w:rPr>
          <w:rFonts w:ascii="Times New Roman" w:hAnsi="Times New Roman" w:cs="Times New Roman"/>
          <w:b/>
          <w:bCs/>
          <w:color w:val="000000"/>
          <w:sz w:val="20"/>
          <w:szCs w:val="20"/>
        </w:rPr>
        <w:t xml:space="preserve">ERM 302 Advanced Occupational </w:t>
      </w:r>
      <w:proofErr w:type="gramStart"/>
      <w:r w:rsidRPr="00B06828">
        <w:rPr>
          <w:rFonts w:ascii="Times New Roman" w:hAnsi="Times New Roman" w:cs="Times New Roman"/>
          <w:b/>
          <w:bCs/>
          <w:color w:val="000000"/>
          <w:sz w:val="20"/>
          <w:szCs w:val="20"/>
        </w:rPr>
        <w:t>Safety</w:t>
      </w:r>
      <w:proofErr w:type="gramEnd"/>
      <w:r w:rsidRPr="00B06828">
        <w:rPr>
          <w:rFonts w:ascii="Times New Roman" w:hAnsi="Times New Roman" w:cs="Times New Roman"/>
          <w:b/>
          <w:bCs/>
          <w:color w:val="000000"/>
          <w:sz w:val="20"/>
          <w:szCs w:val="20"/>
        </w:rPr>
        <w:t xml:space="preserve"> and Health Management (4)</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r w:rsidRPr="00B06828">
        <w:rPr>
          <w:rFonts w:ascii="Times New Roman" w:hAnsi="Times New Roman" w:cs="Times New Roman"/>
          <w:color w:val="000000"/>
          <w:sz w:val="20"/>
          <w:szCs w:val="20"/>
        </w:rPr>
        <w:t>This course is a continuation of the introductory course (ERM 301). It further explores the topics discussed in ERM 301. Students work in groups on case studies applying previously gained knowledge. The course explores in detail the OSHA regulations and expects students to be familiar with regulations pertinent to various industries.</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r w:rsidRPr="00B06828">
        <w:rPr>
          <w:rFonts w:ascii="Times New Roman" w:hAnsi="Times New Roman" w:cs="Times New Roman"/>
          <w:b/>
          <w:bCs/>
          <w:color w:val="000000"/>
          <w:sz w:val="20"/>
          <w:szCs w:val="20"/>
        </w:rPr>
        <w:t>ERM 310 Hazardous Materials Management (5)</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B06828">
        <w:rPr>
          <w:rFonts w:ascii="Times New Roman" w:hAnsi="Times New Roman" w:cs="Times New Roman"/>
          <w:color w:val="000000"/>
          <w:sz w:val="20"/>
          <w:szCs w:val="20"/>
        </w:rPr>
        <w:t>Provides an in-depth examination of federal, state and local regulations and requirements for hazardous materials and wastes.</w:t>
      </w:r>
      <w:proofErr w:type="gramEnd"/>
      <w:r w:rsidRPr="00B06828">
        <w:rPr>
          <w:rFonts w:ascii="Times New Roman" w:hAnsi="Times New Roman" w:cs="Times New Roman"/>
          <w:color w:val="000000"/>
          <w:sz w:val="20"/>
          <w:szCs w:val="20"/>
        </w:rPr>
        <w:t xml:space="preserve"> Includes definitions of toxic and hazardous material; storage and treatment; transportation; emergency response planning; air and water quality; community concern issues; and risk assessment. </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r w:rsidRPr="00B06828">
        <w:rPr>
          <w:rFonts w:ascii="Times New Roman" w:hAnsi="Times New Roman" w:cs="Times New Roman"/>
          <w:b/>
          <w:bCs/>
          <w:color w:val="000000"/>
          <w:sz w:val="20"/>
          <w:szCs w:val="20"/>
        </w:rPr>
        <w:t>ERM 320 Industrial Hygiene Fundamentals (5)</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B06828">
        <w:rPr>
          <w:rFonts w:ascii="Times New Roman" w:hAnsi="Times New Roman" w:cs="Times New Roman"/>
          <w:color w:val="000000"/>
          <w:sz w:val="20"/>
          <w:szCs w:val="20"/>
        </w:rPr>
        <w:t>Provides an introduction to the science of protecting the workers’ health through the evaluation of the work environment.</w:t>
      </w:r>
      <w:proofErr w:type="gramEnd"/>
      <w:r w:rsidRPr="00B06828">
        <w:rPr>
          <w:rFonts w:ascii="Times New Roman" w:hAnsi="Times New Roman" w:cs="Times New Roman"/>
          <w:color w:val="000000"/>
          <w:sz w:val="20"/>
          <w:szCs w:val="20"/>
        </w:rPr>
        <w:t xml:space="preserve"> Presents the basic principles and techniques for anticipating and recognizing chemical, biological, and physical hazards associated with the workplace environment. </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B06828">
        <w:rPr>
          <w:rFonts w:ascii="Times New Roman" w:hAnsi="Times New Roman" w:cs="Times New Roman"/>
          <w:b/>
          <w:bCs/>
          <w:color w:val="000000"/>
          <w:sz w:val="20"/>
          <w:szCs w:val="20"/>
        </w:rPr>
        <w:t>ERM 413 Environmental Compliance (4)</w:t>
      </w:r>
      <w:proofErr w:type="gramEnd"/>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r w:rsidRPr="00B06828">
        <w:rPr>
          <w:rFonts w:ascii="Times New Roman" w:hAnsi="Times New Roman" w:cs="Times New Roman"/>
          <w:color w:val="000000"/>
          <w:sz w:val="20"/>
          <w:szCs w:val="20"/>
        </w:rPr>
        <w:t>Compliance requirements and practices for statutes and regulations governing the protection of air, water, and land resources. Topics will include environmental impact assessment, emergency planning and response, and hazardous waste management. Case studies involving environmental compliance issues will be reviewed and evaluated.</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r w:rsidRPr="00B06828">
        <w:rPr>
          <w:rFonts w:ascii="Times New Roman" w:hAnsi="Times New Roman" w:cs="Times New Roman"/>
          <w:b/>
          <w:bCs/>
          <w:color w:val="000000"/>
          <w:sz w:val="20"/>
          <w:szCs w:val="20"/>
        </w:rPr>
        <w:t>ERM 477 Special Topics (1-5)</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r w:rsidRPr="00B06828">
        <w:rPr>
          <w:rFonts w:ascii="Times New Roman" w:hAnsi="Times New Roman" w:cs="Times New Roman"/>
          <w:color w:val="000000"/>
          <w:sz w:val="20"/>
          <w:szCs w:val="20"/>
        </w:rPr>
        <w:t xml:space="preserve">An in-depth study of an area of land resource management not included in current course offerings. </w:t>
      </w:r>
      <w:proofErr w:type="gramStart"/>
      <w:r w:rsidRPr="00B06828">
        <w:rPr>
          <w:rFonts w:ascii="Times New Roman" w:hAnsi="Times New Roman" w:cs="Times New Roman"/>
          <w:color w:val="000000"/>
          <w:sz w:val="20"/>
          <w:szCs w:val="20"/>
        </w:rPr>
        <w:t>May be repeated for different course content.</w:t>
      </w:r>
      <w:proofErr w:type="gramEnd"/>
      <w:r w:rsidRPr="00B06828">
        <w:rPr>
          <w:rFonts w:ascii="Times New Roman" w:hAnsi="Times New Roman" w:cs="Times New Roman"/>
          <w:color w:val="000000"/>
          <w:sz w:val="20"/>
          <w:szCs w:val="20"/>
        </w:rPr>
        <w:t xml:space="preserve"> Prerequisites: As announced.</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r w:rsidRPr="00B06828">
        <w:rPr>
          <w:rFonts w:ascii="Times New Roman" w:hAnsi="Times New Roman" w:cs="Times New Roman"/>
          <w:b/>
          <w:bCs/>
          <w:color w:val="000000"/>
          <w:sz w:val="20"/>
          <w:szCs w:val="20"/>
        </w:rPr>
        <w:t>ERM 489 Experiential Prior Learning (1-5)</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r w:rsidRPr="00B06828">
        <w:rPr>
          <w:rFonts w:ascii="Times New Roman" w:hAnsi="Times New Roman" w:cs="Times New Roman"/>
          <w:color w:val="000000"/>
          <w:sz w:val="20"/>
          <w:szCs w:val="20"/>
        </w:rPr>
        <w:t xml:space="preserve">Evaluation and assessment of learning that has occurred as a result of prior off-campus experience relevant to the curriculum of the department. </w:t>
      </w:r>
      <w:proofErr w:type="gramStart"/>
      <w:r w:rsidRPr="00B06828">
        <w:rPr>
          <w:rFonts w:ascii="Times New Roman" w:hAnsi="Times New Roman" w:cs="Times New Roman"/>
          <w:color w:val="000000"/>
          <w:sz w:val="20"/>
          <w:szCs w:val="20"/>
        </w:rPr>
        <w:t>Requires complementary academic study and/or documentation.</w:t>
      </w:r>
      <w:proofErr w:type="gramEnd"/>
      <w:r w:rsidRPr="00B06828">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 </w:t>
      </w:r>
      <w:proofErr w:type="gramStart"/>
      <w:r w:rsidRPr="00B06828">
        <w:rPr>
          <w:rFonts w:ascii="Times New Roman" w:hAnsi="Times New Roman" w:cs="Times New Roman"/>
          <w:color w:val="000000"/>
          <w:sz w:val="20"/>
          <w:szCs w:val="20"/>
        </w:rPr>
        <w:t>Maximum 5 units within the program.</w:t>
      </w:r>
      <w:proofErr w:type="gramEnd"/>
      <w:r w:rsidRPr="00B06828">
        <w:rPr>
          <w:rFonts w:ascii="Times New Roman" w:hAnsi="Times New Roman" w:cs="Times New Roman"/>
          <w:color w:val="000000"/>
          <w:sz w:val="20"/>
          <w:szCs w:val="20"/>
        </w:rPr>
        <w:t xml:space="preserve"> </w:t>
      </w:r>
      <w:proofErr w:type="gramStart"/>
      <w:r w:rsidRPr="00B06828">
        <w:rPr>
          <w:rFonts w:ascii="Times New Roman" w:hAnsi="Times New Roman" w:cs="Times New Roman"/>
          <w:color w:val="000000"/>
          <w:sz w:val="20"/>
          <w:szCs w:val="20"/>
        </w:rPr>
        <w:t>Cannot replace required courses within the major.</w:t>
      </w:r>
      <w:proofErr w:type="gramEnd"/>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r w:rsidRPr="00B06828">
        <w:rPr>
          <w:rFonts w:ascii="Times New Roman" w:hAnsi="Times New Roman" w:cs="Times New Roman"/>
          <w:b/>
          <w:bCs/>
          <w:color w:val="000000"/>
          <w:sz w:val="20"/>
          <w:szCs w:val="20"/>
        </w:rPr>
        <w:t>ERM 490A Senior Project I (1)</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r w:rsidRPr="00B06828">
        <w:rPr>
          <w:rFonts w:ascii="Times New Roman" w:hAnsi="Times New Roman" w:cs="Times New Roman"/>
          <w:color w:val="000000"/>
          <w:sz w:val="20"/>
          <w:szCs w:val="20"/>
        </w:rPr>
        <w:t xml:space="preserve">Student proposes and gains approval of an independent research project that will synthesize knowledge in science and technology, law, policy analysis, and other curriculum areas. Significant progress is made on an annotated bibliography and literature review. Prerequisites: Senior standing in the program. </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r w:rsidRPr="00B06828">
        <w:rPr>
          <w:rFonts w:ascii="Times New Roman" w:hAnsi="Times New Roman" w:cs="Times New Roman"/>
          <w:b/>
          <w:bCs/>
          <w:color w:val="000000"/>
          <w:sz w:val="20"/>
          <w:szCs w:val="20"/>
        </w:rPr>
        <w:t>ERM 490B Senior Project II (4)</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r w:rsidRPr="00B06828">
        <w:rPr>
          <w:rFonts w:ascii="Times New Roman" w:hAnsi="Times New Roman" w:cs="Times New Roman"/>
          <w:color w:val="000000"/>
          <w:sz w:val="20"/>
          <w:szCs w:val="20"/>
        </w:rPr>
        <w:t xml:space="preserve">Student completes activities for use by faculty in assessing learning outcomes for the major. In order to demonstrate integrative skills in this interdisciplinary major, the candidate completes a project that synthesizes knowledge in science and technology, law, policy analysis, and other curriculum areas. The strengths and limitations of each </w:t>
      </w:r>
      <w:r w:rsidRPr="00B06828">
        <w:rPr>
          <w:rFonts w:ascii="Times New Roman" w:hAnsi="Times New Roman" w:cs="Times New Roman"/>
          <w:color w:val="000000"/>
          <w:sz w:val="20"/>
          <w:szCs w:val="20"/>
        </w:rPr>
        <w:lastRenderedPageBreak/>
        <w:t>paradigm are recognized and integrated into demonstration of the thesis. Prerequisites: ERM 490A and Senior standing.</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B06828">
        <w:rPr>
          <w:rFonts w:ascii="Times New Roman" w:hAnsi="Times New Roman" w:cs="Times New Roman"/>
          <w:b/>
          <w:bCs/>
          <w:color w:val="000000"/>
          <w:sz w:val="20"/>
          <w:szCs w:val="20"/>
        </w:rPr>
        <w:t>ERM 496 Internship in Environmental Resource Management (1-5)</w:t>
      </w:r>
      <w:proofErr w:type="gramEnd"/>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r w:rsidRPr="00B06828">
        <w:rPr>
          <w:rFonts w:ascii="Times New Roman" w:hAnsi="Times New Roman" w:cs="Times New Roman"/>
          <w:color w:val="000000"/>
          <w:sz w:val="20"/>
          <w:szCs w:val="20"/>
        </w:rPr>
        <w:t xml:space="preserve">Internships may be arranged with various businesses or agencies. Supervision of the internship is shared by the field supervisor and course instructor. The focus of the internship must be to develop and/or apply competencies pertinent to careers in environmental policy and compliance. </w:t>
      </w:r>
      <w:proofErr w:type="gramStart"/>
      <w:r w:rsidRPr="00B06828">
        <w:rPr>
          <w:rFonts w:ascii="Times New Roman" w:hAnsi="Times New Roman" w:cs="Times New Roman"/>
          <w:color w:val="000000"/>
          <w:sz w:val="20"/>
          <w:szCs w:val="20"/>
        </w:rPr>
        <w:t>Offered on a credit, no-credit basis.</w:t>
      </w:r>
      <w:proofErr w:type="gramEnd"/>
      <w:r w:rsidRPr="00B06828">
        <w:rPr>
          <w:rFonts w:ascii="Times New Roman" w:hAnsi="Times New Roman" w:cs="Times New Roman"/>
          <w:color w:val="000000"/>
          <w:sz w:val="20"/>
          <w:szCs w:val="20"/>
        </w:rPr>
        <w:t xml:space="preserve"> The instructor will determine units of credit and their application.</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r w:rsidRPr="00B06828">
        <w:rPr>
          <w:rFonts w:ascii="Times New Roman" w:hAnsi="Times New Roman" w:cs="Times New Roman"/>
          <w:b/>
          <w:bCs/>
          <w:color w:val="000000"/>
          <w:sz w:val="20"/>
          <w:szCs w:val="20"/>
        </w:rPr>
        <w:t xml:space="preserve">ERM 497 Cooperative </w:t>
      </w:r>
      <w:proofErr w:type="gramStart"/>
      <w:r w:rsidRPr="00B06828">
        <w:rPr>
          <w:rFonts w:ascii="Times New Roman" w:hAnsi="Times New Roman" w:cs="Times New Roman"/>
          <w:b/>
          <w:bCs/>
          <w:color w:val="000000"/>
          <w:sz w:val="20"/>
          <w:szCs w:val="20"/>
        </w:rPr>
        <w:t>Education</w:t>
      </w:r>
      <w:proofErr w:type="gramEnd"/>
      <w:r w:rsidRPr="00B06828">
        <w:rPr>
          <w:rFonts w:ascii="Times New Roman" w:hAnsi="Times New Roman" w:cs="Times New Roman"/>
          <w:b/>
          <w:bCs/>
          <w:color w:val="000000"/>
          <w:sz w:val="20"/>
          <w:szCs w:val="20"/>
        </w:rPr>
        <w:t xml:space="preserve"> (1-5)</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r w:rsidRPr="00B06828">
        <w:rPr>
          <w:rFonts w:ascii="Times New Roman" w:hAnsi="Times New Roman" w:cs="Times New Roman"/>
          <w:color w:val="000000"/>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 faculty. </w:t>
      </w:r>
      <w:proofErr w:type="gramStart"/>
      <w:r w:rsidRPr="00B06828">
        <w:rPr>
          <w:rFonts w:ascii="Times New Roman" w:hAnsi="Times New Roman" w:cs="Times New Roman"/>
          <w:color w:val="000000"/>
          <w:sz w:val="20"/>
          <w:szCs w:val="20"/>
        </w:rPr>
        <w:t>Offered on a credit, no-credit basis only.</w:t>
      </w:r>
      <w:proofErr w:type="gramEnd"/>
      <w:r w:rsidRPr="00B06828">
        <w:rPr>
          <w:rFonts w:ascii="Times New Roman" w:hAnsi="Times New Roman" w:cs="Times New Roman"/>
          <w:color w:val="000000"/>
          <w:sz w:val="20"/>
          <w:szCs w:val="20"/>
        </w:rPr>
        <w:t xml:space="preserve"> Department will determine application of credit.</w:t>
      </w:r>
    </w:p>
    <w:p w:rsid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p>
    <w:p w:rsidR="00B06828" w:rsidRPr="00B06828" w:rsidRDefault="00B06828" w:rsidP="00B06828">
      <w:pPr>
        <w:autoSpaceDE w:val="0"/>
        <w:autoSpaceDN w:val="0"/>
        <w:adjustRightInd w:val="0"/>
        <w:spacing w:after="0" w:line="240" w:lineRule="auto"/>
        <w:jc w:val="both"/>
        <w:rPr>
          <w:rFonts w:ascii="Times New Roman" w:hAnsi="Times New Roman" w:cs="Times New Roman"/>
          <w:b/>
          <w:bCs/>
          <w:color w:val="000000"/>
          <w:sz w:val="20"/>
          <w:szCs w:val="20"/>
        </w:rPr>
      </w:pPr>
      <w:bookmarkStart w:id="0" w:name="_GoBack"/>
      <w:bookmarkEnd w:id="0"/>
      <w:r w:rsidRPr="00B06828">
        <w:rPr>
          <w:rFonts w:ascii="Times New Roman" w:hAnsi="Times New Roman" w:cs="Times New Roman"/>
          <w:b/>
          <w:bCs/>
          <w:color w:val="000000"/>
          <w:sz w:val="20"/>
          <w:szCs w:val="20"/>
        </w:rPr>
        <w:t xml:space="preserve">ERM 499 Individual </w:t>
      </w:r>
      <w:proofErr w:type="gramStart"/>
      <w:r w:rsidRPr="00B06828">
        <w:rPr>
          <w:rFonts w:ascii="Times New Roman" w:hAnsi="Times New Roman" w:cs="Times New Roman"/>
          <w:b/>
          <w:bCs/>
          <w:color w:val="000000"/>
          <w:sz w:val="20"/>
          <w:szCs w:val="20"/>
        </w:rPr>
        <w:t>Study</w:t>
      </w:r>
      <w:proofErr w:type="gramEnd"/>
      <w:r w:rsidRPr="00B06828">
        <w:rPr>
          <w:rFonts w:ascii="Times New Roman" w:hAnsi="Times New Roman" w:cs="Times New Roman"/>
          <w:b/>
          <w:bCs/>
          <w:color w:val="000000"/>
          <w:sz w:val="20"/>
          <w:szCs w:val="20"/>
        </w:rPr>
        <w:t xml:space="preserve"> (1-5)</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r w:rsidRPr="00B06828">
        <w:rPr>
          <w:rFonts w:ascii="Times New Roman" w:hAnsi="Times New Roman" w:cs="Times New Roman"/>
          <w:color w:val="000000"/>
          <w:sz w:val="20"/>
          <w:szCs w:val="20"/>
        </w:rPr>
        <w:t>Consent of department required.</w:t>
      </w:r>
    </w:p>
    <w:p w:rsidR="00B06828" w:rsidRPr="00B06828" w:rsidRDefault="00B06828" w:rsidP="00B06828">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28"/>
    <w:rsid w:val="006C6C57"/>
    <w:rsid w:val="00B06828"/>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4564</Characters>
  <Application>Microsoft Office Word</Application>
  <DocSecurity>0</DocSecurity>
  <Lines>38</Lines>
  <Paragraphs>10</Paragraphs>
  <ScaleCrop>false</ScaleCrop>
  <Company>California State University, Bakersfield</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2013-09-05T16:16:00Z</dcterms:created>
  <dcterms:modified xsi:type="dcterms:W3CDTF">2013-09-05T16:17:00Z</dcterms:modified>
</cp:coreProperties>
</file>