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EC" w:rsidRPr="00F64CEC" w:rsidRDefault="00F64CEC" w:rsidP="00F64CEC">
      <w:pPr>
        <w:autoSpaceDE w:val="0"/>
        <w:autoSpaceDN w:val="0"/>
        <w:adjustRightInd w:val="0"/>
        <w:spacing w:after="0" w:line="240" w:lineRule="auto"/>
        <w:jc w:val="both"/>
        <w:rPr>
          <w:rFonts w:ascii="Times New Roman" w:hAnsi="Times New Roman" w:cs="Times New Roman"/>
          <w:b/>
          <w:bCs/>
          <w:sz w:val="20"/>
          <w:szCs w:val="20"/>
        </w:rPr>
      </w:pPr>
      <w:r w:rsidRPr="00F64CEC">
        <w:rPr>
          <w:rFonts w:ascii="Times New Roman" w:hAnsi="Times New Roman" w:cs="Times New Roman"/>
          <w:b/>
          <w:bCs/>
          <w:sz w:val="20"/>
          <w:szCs w:val="20"/>
        </w:rPr>
        <w:t>Department of Communications</w:t>
      </w:r>
    </w:p>
    <w:p w:rsidR="00F64CEC" w:rsidRPr="00F64CEC" w:rsidRDefault="00F64CEC" w:rsidP="00F64CEC">
      <w:pPr>
        <w:autoSpaceDE w:val="0"/>
        <w:autoSpaceDN w:val="0"/>
        <w:adjustRightInd w:val="0"/>
        <w:spacing w:after="0" w:line="240" w:lineRule="auto"/>
        <w:jc w:val="both"/>
        <w:rPr>
          <w:rFonts w:ascii="Times New Roman" w:hAnsi="Times New Roman" w:cs="Times New Roman"/>
          <w:b/>
          <w:bCs/>
          <w:sz w:val="20"/>
          <w:szCs w:val="20"/>
        </w:rPr>
      </w:pPr>
      <w:r w:rsidRPr="00F64CEC">
        <w:rPr>
          <w:rFonts w:ascii="Times New Roman" w:hAnsi="Times New Roman" w:cs="Times New Roman"/>
          <w:b/>
          <w:bCs/>
          <w:sz w:val="20"/>
          <w:szCs w:val="20"/>
        </w:rPr>
        <w:t>School of Arts and Humanities</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b/>
          <w:bCs/>
          <w:sz w:val="20"/>
          <w:szCs w:val="20"/>
        </w:rPr>
        <w:t xml:space="preserve">Department Chair: </w:t>
      </w:r>
      <w:r w:rsidRPr="00F64CEC">
        <w:rPr>
          <w:rFonts w:ascii="Times New Roman" w:hAnsi="Times New Roman" w:cs="Times New Roman"/>
          <w:sz w:val="20"/>
          <w:szCs w:val="20"/>
        </w:rPr>
        <w:t>Judith Pratt</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b/>
          <w:bCs/>
          <w:sz w:val="20"/>
          <w:szCs w:val="20"/>
        </w:rPr>
        <w:t xml:space="preserve">Department Office: </w:t>
      </w:r>
      <w:r w:rsidRPr="00F64CEC">
        <w:rPr>
          <w:rFonts w:ascii="Times New Roman" w:hAnsi="Times New Roman" w:cs="Times New Roman"/>
          <w:sz w:val="20"/>
          <w:szCs w:val="20"/>
        </w:rPr>
        <w:t>Business Development Center, A230</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b/>
          <w:bCs/>
          <w:sz w:val="20"/>
          <w:szCs w:val="20"/>
        </w:rPr>
        <w:t xml:space="preserve">Telephone: </w:t>
      </w:r>
      <w:r w:rsidRPr="00F64CEC">
        <w:rPr>
          <w:rFonts w:ascii="Times New Roman" w:hAnsi="Times New Roman" w:cs="Times New Roman"/>
          <w:sz w:val="20"/>
          <w:szCs w:val="20"/>
        </w:rPr>
        <w:t>(661) 654-6345</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proofErr w:type="gramStart"/>
      <w:r w:rsidRPr="00F64CEC">
        <w:rPr>
          <w:rFonts w:ascii="Times New Roman" w:hAnsi="Times New Roman" w:cs="Times New Roman"/>
          <w:b/>
          <w:bCs/>
          <w:sz w:val="20"/>
          <w:szCs w:val="20"/>
        </w:rPr>
        <w:t>email</w:t>
      </w:r>
      <w:proofErr w:type="gramEnd"/>
      <w:r w:rsidRPr="00F64CEC">
        <w:rPr>
          <w:rFonts w:ascii="Times New Roman" w:hAnsi="Times New Roman" w:cs="Times New Roman"/>
          <w:b/>
          <w:bCs/>
          <w:sz w:val="20"/>
          <w:szCs w:val="20"/>
        </w:rPr>
        <w:t xml:space="preserve">: </w:t>
      </w:r>
      <w:r w:rsidRPr="00F64CEC">
        <w:rPr>
          <w:rFonts w:ascii="Times New Roman" w:hAnsi="Times New Roman" w:cs="Times New Roman"/>
          <w:sz w:val="20"/>
          <w:szCs w:val="20"/>
        </w:rPr>
        <w:t>dtorres@csub.edu</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b/>
          <w:bCs/>
          <w:sz w:val="20"/>
          <w:szCs w:val="20"/>
        </w:rPr>
        <w:t xml:space="preserve">Website: </w:t>
      </w:r>
      <w:r w:rsidRPr="00F64CEC">
        <w:rPr>
          <w:rFonts w:ascii="Times New Roman" w:hAnsi="Times New Roman" w:cs="Times New Roman"/>
          <w:sz w:val="20"/>
          <w:szCs w:val="20"/>
        </w:rPr>
        <w:t>www.csub.edu/comm</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b/>
          <w:bCs/>
          <w:sz w:val="20"/>
          <w:szCs w:val="20"/>
        </w:rPr>
        <w:t xml:space="preserve">Faculty: </w:t>
      </w:r>
      <w:r w:rsidRPr="00F64CEC">
        <w:rPr>
          <w:rFonts w:ascii="Times New Roman" w:hAnsi="Times New Roman" w:cs="Times New Roman"/>
          <w:sz w:val="20"/>
          <w:szCs w:val="20"/>
        </w:rPr>
        <w:t xml:space="preserve">A. </w:t>
      </w:r>
      <w:proofErr w:type="spellStart"/>
      <w:r w:rsidRPr="00F64CEC">
        <w:rPr>
          <w:rFonts w:ascii="Times New Roman" w:hAnsi="Times New Roman" w:cs="Times New Roman"/>
          <w:sz w:val="20"/>
          <w:szCs w:val="20"/>
        </w:rPr>
        <w:t>Alali</w:t>
      </w:r>
      <w:proofErr w:type="spellEnd"/>
      <w:r w:rsidRPr="00F64CEC">
        <w:rPr>
          <w:rFonts w:ascii="Times New Roman" w:hAnsi="Times New Roman" w:cs="Times New Roman"/>
          <w:sz w:val="20"/>
          <w:szCs w:val="20"/>
        </w:rPr>
        <w:t xml:space="preserve">, J. Burger, G. Byrd, C. Cruz-Boone, </w:t>
      </w:r>
      <w:bookmarkStart w:id="0" w:name="_GoBack"/>
      <w:bookmarkEnd w:id="0"/>
      <w:r w:rsidRPr="00F64CEC">
        <w:rPr>
          <w:rFonts w:ascii="Times New Roman" w:hAnsi="Times New Roman" w:cs="Times New Roman"/>
          <w:sz w:val="20"/>
          <w:szCs w:val="20"/>
        </w:rPr>
        <w:t xml:space="preserve">M. </w:t>
      </w:r>
      <w:proofErr w:type="spellStart"/>
      <w:r w:rsidRPr="00F64CEC">
        <w:rPr>
          <w:rFonts w:ascii="Times New Roman" w:hAnsi="Times New Roman" w:cs="Times New Roman"/>
          <w:sz w:val="20"/>
          <w:szCs w:val="20"/>
        </w:rPr>
        <w:t>Iyasere</w:t>
      </w:r>
      <w:proofErr w:type="spellEnd"/>
      <w:r w:rsidRPr="00F64CEC">
        <w:rPr>
          <w:rFonts w:ascii="Times New Roman" w:hAnsi="Times New Roman" w:cs="Times New Roman"/>
          <w:sz w:val="20"/>
          <w:szCs w:val="20"/>
        </w:rPr>
        <w:t>, E. Jackson, K. O’Bannon, J. Pratt, D. Simmons, M. Slaughter</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p>
    <w:p w:rsidR="00F64CEC" w:rsidRPr="00F64CEC" w:rsidRDefault="00F64CEC" w:rsidP="00F64CEC">
      <w:pPr>
        <w:autoSpaceDE w:val="0"/>
        <w:autoSpaceDN w:val="0"/>
        <w:adjustRightInd w:val="0"/>
        <w:spacing w:after="0" w:line="240" w:lineRule="auto"/>
        <w:jc w:val="both"/>
        <w:rPr>
          <w:rFonts w:ascii="Times New Roman" w:hAnsi="Times New Roman" w:cs="Times New Roman"/>
          <w:b/>
          <w:bCs/>
          <w:sz w:val="20"/>
          <w:szCs w:val="20"/>
        </w:rPr>
      </w:pPr>
      <w:r w:rsidRPr="00F64CEC">
        <w:rPr>
          <w:rFonts w:ascii="Times New Roman" w:hAnsi="Times New Roman" w:cs="Times New Roman"/>
          <w:b/>
          <w:bCs/>
          <w:sz w:val="20"/>
          <w:szCs w:val="20"/>
        </w:rPr>
        <w:t>Program Description</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The Department of Communications offers the Bachelor of Arts in Communications. The program presents a combination of theoretical knowledge with practice and analytical skills, all oriented to the recognition and solution of communication problems as they occur in their various forms and within diverse contexts and media.</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Students completing a major in Communications have the opportunity to apply what has been learned in related activity, production courses, and internships. Study will concentrate in one of three areas (Journalism, Public Relations, and Digital Media). The general emphasis of this program is upon breadth and flexibility in preparation for diverse career opportunities.</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The department offers a minor in Communications and certificates in Public Relations, Journalism, and Digital Media.</w:t>
      </w:r>
    </w:p>
    <w:p w:rsidR="00F64CEC" w:rsidRPr="00F64CEC" w:rsidRDefault="00F64CEC" w:rsidP="00F64CEC">
      <w:pPr>
        <w:autoSpaceDE w:val="0"/>
        <w:autoSpaceDN w:val="0"/>
        <w:adjustRightInd w:val="0"/>
        <w:spacing w:after="0" w:line="240" w:lineRule="auto"/>
        <w:jc w:val="both"/>
        <w:rPr>
          <w:rFonts w:ascii="Times New Roman" w:hAnsi="Times New Roman" w:cs="Times New Roman"/>
          <w:b/>
          <w:bCs/>
          <w:sz w:val="20"/>
          <w:szCs w:val="20"/>
        </w:rPr>
      </w:pP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For the Mission Statement, Program Goals and Objectives, and other information about the Department of Communications, please visit www.csub.edu/comm.</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p>
    <w:p w:rsidR="00F64CEC" w:rsidRPr="00F64CEC" w:rsidRDefault="00F64CEC" w:rsidP="00F64CEC">
      <w:pPr>
        <w:autoSpaceDE w:val="0"/>
        <w:autoSpaceDN w:val="0"/>
        <w:adjustRightInd w:val="0"/>
        <w:spacing w:after="0" w:line="240" w:lineRule="auto"/>
        <w:jc w:val="both"/>
        <w:rPr>
          <w:rFonts w:ascii="Times New Roman" w:hAnsi="Times New Roman" w:cs="Times New Roman"/>
          <w:b/>
          <w:bCs/>
          <w:sz w:val="20"/>
          <w:szCs w:val="20"/>
        </w:rPr>
      </w:pPr>
      <w:r w:rsidRPr="00F64CEC">
        <w:rPr>
          <w:rFonts w:ascii="Times New Roman" w:hAnsi="Times New Roman" w:cs="Times New Roman"/>
          <w:b/>
          <w:bCs/>
          <w:sz w:val="20"/>
          <w:szCs w:val="20"/>
        </w:rPr>
        <w:t>Requirements for the Bachelor of Arts Degree in Communications</w:t>
      </w:r>
    </w:p>
    <w:p w:rsidR="00F64CEC" w:rsidRPr="00F64CEC" w:rsidRDefault="00F64CEC" w:rsidP="00F64CEC">
      <w:pPr>
        <w:autoSpaceDE w:val="0"/>
        <w:autoSpaceDN w:val="0"/>
        <w:adjustRightInd w:val="0"/>
        <w:spacing w:after="0" w:line="240" w:lineRule="auto"/>
        <w:jc w:val="both"/>
        <w:rPr>
          <w:rFonts w:ascii="Times New Roman" w:hAnsi="Times New Roman" w:cs="Times New Roman"/>
          <w:b/>
          <w:bCs/>
          <w:sz w:val="20"/>
          <w:szCs w:val="20"/>
        </w:rPr>
      </w:pPr>
    </w:p>
    <w:p w:rsidR="00F64CEC" w:rsidRPr="00F64CEC" w:rsidRDefault="00F64CEC" w:rsidP="00F64CEC">
      <w:pPr>
        <w:tabs>
          <w:tab w:val="left" w:pos="3386"/>
          <w:tab w:val="left" w:pos="3420"/>
        </w:tabs>
        <w:autoSpaceDE w:val="0"/>
        <w:autoSpaceDN w:val="0"/>
        <w:adjustRightInd w:val="0"/>
        <w:spacing w:after="0" w:line="240" w:lineRule="auto"/>
        <w:jc w:val="both"/>
        <w:rPr>
          <w:rFonts w:ascii="Times New Roman" w:hAnsi="Times New Roman" w:cs="Times New Roman"/>
          <w:b/>
          <w:bCs/>
          <w:sz w:val="20"/>
          <w:szCs w:val="20"/>
        </w:rPr>
      </w:pPr>
      <w:r w:rsidRPr="00F64CEC">
        <w:rPr>
          <w:rFonts w:ascii="Times New Roman" w:hAnsi="Times New Roman" w:cs="Times New Roman"/>
          <w:b/>
          <w:bCs/>
          <w:sz w:val="20"/>
          <w:szCs w:val="20"/>
        </w:rPr>
        <w:t>Total Units Required to Graduate</w:t>
      </w:r>
      <w:r w:rsidRPr="00F64CEC">
        <w:rPr>
          <w:rFonts w:ascii="Times New Roman" w:hAnsi="Times New Roman" w:cs="Times New Roman"/>
          <w:b/>
          <w:bCs/>
          <w:sz w:val="20"/>
          <w:szCs w:val="20"/>
        </w:rPr>
        <w:tab/>
      </w:r>
      <w:r w:rsidRPr="00F64CEC">
        <w:rPr>
          <w:rFonts w:ascii="Times New Roman" w:hAnsi="Times New Roman" w:cs="Times New Roman"/>
          <w:b/>
          <w:bCs/>
          <w:sz w:val="20"/>
          <w:szCs w:val="20"/>
        </w:rPr>
        <w:tab/>
        <w:t>180 units</w:t>
      </w:r>
    </w:p>
    <w:p w:rsidR="00F64CEC" w:rsidRPr="00F64CEC" w:rsidRDefault="00F64CEC" w:rsidP="00F64CEC">
      <w:pPr>
        <w:tabs>
          <w:tab w:val="left" w:pos="3521"/>
        </w:tabs>
        <w:autoSpaceDE w:val="0"/>
        <w:autoSpaceDN w:val="0"/>
        <w:adjustRightInd w:val="0"/>
        <w:spacing w:after="0" w:line="240" w:lineRule="auto"/>
        <w:jc w:val="both"/>
        <w:rPr>
          <w:rFonts w:ascii="Times New Roman" w:hAnsi="Times New Roman" w:cs="Times New Roman"/>
          <w:b/>
          <w:bCs/>
          <w:sz w:val="20"/>
          <w:szCs w:val="20"/>
        </w:rPr>
      </w:pPr>
      <w:r w:rsidRPr="00F64CEC">
        <w:rPr>
          <w:rFonts w:ascii="Times New Roman" w:hAnsi="Times New Roman" w:cs="Times New Roman"/>
          <w:b/>
          <w:bCs/>
          <w:sz w:val="20"/>
          <w:szCs w:val="20"/>
        </w:rPr>
        <w:t>Major Requirements</w:t>
      </w:r>
      <w:r w:rsidRPr="00F64CEC">
        <w:rPr>
          <w:rFonts w:ascii="Times New Roman" w:hAnsi="Times New Roman" w:cs="Times New Roman"/>
          <w:b/>
          <w:bCs/>
          <w:sz w:val="20"/>
          <w:szCs w:val="20"/>
        </w:rPr>
        <w:tab/>
        <w:t>66 units</w:t>
      </w:r>
    </w:p>
    <w:p w:rsidR="00F64CEC" w:rsidRPr="00F64CEC" w:rsidRDefault="00F64CEC" w:rsidP="00F64CEC">
      <w:pPr>
        <w:tabs>
          <w:tab w:val="left" w:pos="2880"/>
        </w:tabs>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Lower Division Courses</w:t>
      </w:r>
      <w:r w:rsidRPr="00F64CEC">
        <w:rPr>
          <w:rFonts w:ascii="Times New Roman" w:hAnsi="Times New Roman" w:cs="Times New Roman"/>
          <w:sz w:val="20"/>
          <w:szCs w:val="20"/>
        </w:rPr>
        <w:tab/>
        <w:t xml:space="preserve">6     </w:t>
      </w:r>
    </w:p>
    <w:p w:rsidR="00F64CEC" w:rsidRPr="00F64CEC" w:rsidRDefault="00F64CEC" w:rsidP="00F64CEC">
      <w:pPr>
        <w:tabs>
          <w:tab w:val="left" w:pos="2880"/>
        </w:tabs>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Upper Division Courses</w:t>
      </w:r>
      <w:r w:rsidRPr="00F64CEC">
        <w:rPr>
          <w:rFonts w:ascii="Times New Roman" w:hAnsi="Times New Roman" w:cs="Times New Roman"/>
          <w:sz w:val="20"/>
          <w:szCs w:val="20"/>
        </w:rPr>
        <w:tab/>
        <w:t>15</w:t>
      </w:r>
    </w:p>
    <w:p w:rsidR="00F64CEC" w:rsidRPr="00F64CEC" w:rsidRDefault="00F64CEC" w:rsidP="00F64CEC">
      <w:pPr>
        <w:tabs>
          <w:tab w:val="left" w:pos="2880"/>
        </w:tabs>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 xml:space="preserve">Upper Division Writing Course </w:t>
      </w:r>
      <w:r w:rsidRPr="00F64CEC">
        <w:rPr>
          <w:rFonts w:ascii="Times New Roman" w:hAnsi="Times New Roman" w:cs="Times New Roman"/>
          <w:sz w:val="20"/>
          <w:szCs w:val="20"/>
        </w:rPr>
        <w:tab/>
        <w:t>5***</w:t>
      </w:r>
    </w:p>
    <w:p w:rsidR="00F64CEC" w:rsidRPr="00F64CEC" w:rsidRDefault="00F64CEC" w:rsidP="00F64CEC">
      <w:pPr>
        <w:tabs>
          <w:tab w:val="left" w:pos="2880"/>
        </w:tabs>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Concentration Courses</w:t>
      </w:r>
      <w:r w:rsidRPr="00F64CEC">
        <w:rPr>
          <w:rFonts w:ascii="Times New Roman" w:hAnsi="Times New Roman" w:cs="Times New Roman"/>
          <w:sz w:val="20"/>
          <w:szCs w:val="20"/>
        </w:rPr>
        <w:tab/>
        <w:t>20</w:t>
      </w:r>
      <w:r w:rsidRPr="00F64CEC">
        <w:rPr>
          <w:rFonts w:ascii="Times New Roman" w:hAnsi="Times New Roman" w:cs="Times New Roman"/>
          <w:sz w:val="20"/>
          <w:szCs w:val="20"/>
        </w:rPr>
        <w:tab/>
      </w:r>
      <w:r w:rsidRPr="00F64CEC">
        <w:rPr>
          <w:rFonts w:ascii="Times New Roman" w:hAnsi="Times New Roman" w:cs="Times New Roman"/>
          <w:sz w:val="20"/>
          <w:szCs w:val="20"/>
        </w:rPr>
        <w:tab/>
      </w:r>
    </w:p>
    <w:p w:rsidR="00F64CEC" w:rsidRPr="00F64CEC" w:rsidRDefault="00F64CEC" w:rsidP="00F64CEC">
      <w:pPr>
        <w:tabs>
          <w:tab w:val="left" w:pos="2880"/>
        </w:tabs>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Communications Studies Courses</w:t>
      </w:r>
      <w:r w:rsidRPr="00F64CEC">
        <w:rPr>
          <w:rFonts w:ascii="Times New Roman" w:hAnsi="Times New Roman" w:cs="Times New Roman"/>
          <w:sz w:val="20"/>
          <w:szCs w:val="20"/>
        </w:rPr>
        <w:tab/>
        <w:t>10</w:t>
      </w:r>
    </w:p>
    <w:p w:rsidR="00F64CEC" w:rsidRPr="00F64CEC" w:rsidRDefault="00F64CEC" w:rsidP="00F64CEC">
      <w:pPr>
        <w:tabs>
          <w:tab w:val="left" w:pos="2880"/>
        </w:tabs>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 xml:space="preserve">Electives Courses </w:t>
      </w:r>
      <w:r w:rsidRPr="00F64CEC">
        <w:rPr>
          <w:rFonts w:ascii="Times New Roman" w:hAnsi="Times New Roman" w:cs="Times New Roman"/>
          <w:sz w:val="20"/>
          <w:szCs w:val="20"/>
        </w:rPr>
        <w:tab/>
        <w:t>10</w:t>
      </w:r>
    </w:p>
    <w:p w:rsidR="00F64CEC" w:rsidRPr="00F64CEC" w:rsidRDefault="00F64CEC" w:rsidP="00F64CEC">
      <w:pPr>
        <w:tabs>
          <w:tab w:val="left" w:pos="3521"/>
          <w:tab w:val="left" w:pos="4320"/>
        </w:tabs>
        <w:autoSpaceDE w:val="0"/>
        <w:autoSpaceDN w:val="0"/>
        <w:adjustRightInd w:val="0"/>
        <w:spacing w:after="0" w:line="240" w:lineRule="auto"/>
        <w:jc w:val="both"/>
        <w:rPr>
          <w:rFonts w:ascii="Times New Roman" w:hAnsi="Times New Roman" w:cs="Times New Roman"/>
          <w:b/>
          <w:bCs/>
          <w:sz w:val="20"/>
          <w:szCs w:val="20"/>
        </w:rPr>
      </w:pPr>
      <w:r w:rsidRPr="00F64CEC">
        <w:rPr>
          <w:rFonts w:ascii="Times New Roman" w:hAnsi="Times New Roman" w:cs="Times New Roman"/>
          <w:b/>
          <w:bCs/>
          <w:sz w:val="20"/>
          <w:szCs w:val="20"/>
        </w:rPr>
        <w:t>Minor Requirements</w:t>
      </w:r>
      <w:r w:rsidRPr="00F64CEC">
        <w:rPr>
          <w:rFonts w:ascii="Times New Roman" w:hAnsi="Times New Roman" w:cs="Times New Roman"/>
          <w:b/>
          <w:bCs/>
          <w:sz w:val="20"/>
          <w:szCs w:val="20"/>
        </w:rPr>
        <w:tab/>
        <w:t>20 units</w:t>
      </w:r>
    </w:p>
    <w:p w:rsidR="00F64CEC" w:rsidRPr="00F64CEC" w:rsidRDefault="00F64CEC" w:rsidP="00F64CEC">
      <w:pPr>
        <w:tabs>
          <w:tab w:val="left" w:pos="3251"/>
        </w:tabs>
        <w:autoSpaceDE w:val="0"/>
        <w:autoSpaceDN w:val="0"/>
        <w:adjustRightInd w:val="0"/>
        <w:spacing w:after="0" w:line="240" w:lineRule="auto"/>
        <w:jc w:val="both"/>
        <w:rPr>
          <w:rFonts w:ascii="Times New Roman" w:hAnsi="Times New Roman" w:cs="Times New Roman"/>
          <w:b/>
          <w:bCs/>
          <w:sz w:val="20"/>
          <w:szCs w:val="20"/>
        </w:rPr>
      </w:pPr>
      <w:r w:rsidRPr="00F64CEC">
        <w:rPr>
          <w:rFonts w:ascii="Times New Roman" w:hAnsi="Times New Roman" w:cs="Times New Roman"/>
          <w:b/>
          <w:bCs/>
          <w:sz w:val="20"/>
          <w:szCs w:val="20"/>
        </w:rPr>
        <w:t>Other University Requirements</w:t>
      </w:r>
      <w:r w:rsidRPr="00F64CEC">
        <w:rPr>
          <w:rFonts w:ascii="Times New Roman" w:hAnsi="Times New Roman" w:cs="Times New Roman"/>
          <w:b/>
          <w:bCs/>
          <w:sz w:val="20"/>
          <w:szCs w:val="20"/>
        </w:rPr>
        <w:tab/>
        <w:t>77-92 units</w:t>
      </w:r>
    </w:p>
    <w:p w:rsidR="00F64CEC" w:rsidRPr="00F64CEC" w:rsidRDefault="00F64CEC" w:rsidP="00F64CEC">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ab/>
        <w:t>CSUB 101</w:t>
      </w:r>
      <w:r w:rsidRPr="00F64CEC">
        <w:rPr>
          <w:rFonts w:ascii="Times New Roman" w:hAnsi="Times New Roman" w:cs="Times New Roman"/>
          <w:sz w:val="20"/>
          <w:szCs w:val="20"/>
        </w:rPr>
        <w:tab/>
        <w:t>2</w:t>
      </w:r>
    </w:p>
    <w:p w:rsidR="00F64CEC" w:rsidRPr="00F64CEC" w:rsidRDefault="00F64CEC" w:rsidP="00F64CEC">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ab/>
        <w:t>American Institutions</w:t>
      </w:r>
      <w:r w:rsidRPr="00F64CEC">
        <w:rPr>
          <w:rFonts w:ascii="Times New Roman" w:hAnsi="Times New Roman" w:cs="Times New Roman"/>
          <w:sz w:val="20"/>
          <w:szCs w:val="20"/>
        </w:rPr>
        <w:tab/>
        <w:t>5-10</w:t>
      </w:r>
      <w:r w:rsidRPr="00F64CEC">
        <w:rPr>
          <w:rFonts w:ascii="Times New Roman" w:hAnsi="Times New Roman" w:cs="Times New Roman"/>
          <w:sz w:val="20"/>
          <w:szCs w:val="20"/>
        </w:rPr>
        <w:tab/>
      </w:r>
    </w:p>
    <w:p w:rsidR="00F64CEC" w:rsidRPr="00F64CEC" w:rsidRDefault="00F64CEC" w:rsidP="00F64CEC">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ab/>
        <w:t xml:space="preserve">Area </w:t>
      </w:r>
      <w:proofErr w:type="gramStart"/>
      <w:r w:rsidRPr="00F64CEC">
        <w:rPr>
          <w:rFonts w:ascii="Times New Roman" w:hAnsi="Times New Roman" w:cs="Times New Roman"/>
          <w:sz w:val="20"/>
          <w:szCs w:val="20"/>
        </w:rPr>
        <w:t>A</w:t>
      </w:r>
      <w:proofErr w:type="gramEnd"/>
      <w:r w:rsidRPr="00F64CEC">
        <w:rPr>
          <w:rFonts w:ascii="Times New Roman" w:hAnsi="Times New Roman" w:cs="Times New Roman"/>
          <w:sz w:val="20"/>
          <w:szCs w:val="20"/>
        </w:rPr>
        <w:tab/>
        <w:t>15*</w:t>
      </w:r>
      <w:r w:rsidRPr="00F64CEC">
        <w:rPr>
          <w:rFonts w:ascii="Times New Roman" w:hAnsi="Times New Roman" w:cs="Times New Roman"/>
          <w:sz w:val="20"/>
          <w:szCs w:val="20"/>
        </w:rPr>
        <w:tab/>
      </w:r>
    </w:p>
    <w:p w:rsidR="00F64CEC" w:rsidRPr="00F64CEC" w:rsidRDefault="00F64CEC" w:rsidP="00F64CEC">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ab/>
        <w:t>Area B</w:t>
      </w:r>
      <w:r w:rsidRPr="00F64CEC">
        <w:rPr>
          <w:rFonts w:ascii="Times New Roman" w:hAnsi="Times New Roman" w:cs="Times New Roman"/>
          <w:sz w:val="20"/>
          <w:szCs w:val="20"/>
        </w:rPr>
        <w:tab/>
        <w:t>15</w:t>
      </w:r>
      <w:r w:rsidRPr="00F64CEC">
        <w:rPr>
          <w:rFonts w:ascii="Times New Roman" w:hAnsi="Times New Roman" w:cs="Times New Roman"/>
          <w:sz w:val="20"/>
          <w:szCs w:val="20"/>
        </w:rPr>
        <w:tab/>
      </w:r>
    </w:p>
    <w:p w:rsidR="00F64CEC" w:rsidRPr="00F64CEC" w:rsidRDefault="00F64CEC" w:rsidP="00F64CEC">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ab/>
        <w:t>Area C</w:t>
      </w:r>
      <w:r w:rsidRPr="00F64CEC">
        <w:rPr>
          <w:rFonts w:ascii="Times New Roman" w:hAnsi="Times New Roman" w:cs="Times New Roman"/>
          <w:sz w:val="20"/>
          <w:szCs w:val="20"/>
        </w:rPr>
        <w:tab/>
        <w:t>15</w:t>
      </w:r>
      <w:r w:rsidRPr="00F64CEC">
        <w:rPr>
          <w:rFonts w:ascii="Times New Roman" w:hAnsi="Times New Roman" w:cs="Times New Roman"/>
          <w:sz w:val="20"/>
          <w:szCs w:val="20"/>
        </w:rPr>
        <w:tab/>
      </w:r>
    </w:p>
    <w:p w:rsidR="00F64CEC" w:rsidRPr="00F64CEC" w:rsidRDefault="00F64CEC" w:rsidP="00F64CEC">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ab/>
        <w:t>Area D</w:t>
      </w:r>
      <w:r w:rsidRPr="00F64CEC">
        <w:rPr>
          <w:rFonts w:ascii="Times New Roman" w:hAnsi="Times New Roman" w:cs="Times New Roman"/>
          <w:sz w:val="20"/>
          <w:szCs w:val="20"/>
        </w:rPr>
        <w:tab/>
        <w:t>15</w:t>
      </w:r>
      <w:r w:rsidRPr="00F64CEC">
        <w:rPr>
          <w:rFonts w:ascii="Times New Roman" w:hAnsi="Times New Roman" w:cs="Times New Roman"/>
          <w:sz w:val="20"/>
          <w:szCs w:val="20"/>
        </w:rPr>
        <w:tab/>
      </w:r>
    </w:p>
    <w:p w:rsidR="00F64CEC" w:rsidRPr="00F64CEC" w:rsidRDefault="00F64CEC" w:rsidP="00F64CEC">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ab/>
        <w:t>Theme 1</w:t>
      </w:r>
      <w:r w:rsidRPr="00F64CEC">
        <w:rPr>
          <w:rFonts w:ascii="Times New Roman" w:hAnsi="Times New Roman" w:cs="Times New Roman"/>
          <w:sz w:val="20"/>
          <w:szCs w:val="20"/>
        </w:rPr>
        <w:tab/>
        <w:t>5</w:t>
      </w:r>
    </w:p>
    <w:p w:rsidR="00F64CEC" w:rsidRPr="00F64CEC" w:rsidRDefault="00F64CEC" w:rsidP="00F64CEC">
      <w:pPr>
        <w:tabs>
          <w:tab w:val="left" w:pos="360"/>
          <w:tab w:val="left" w:pos="2880"/>
        </w:tabs>
        <w:autoSpaceDE w:val="0"/>
        <w:autoSpaceDN w:val="0"/>
        <w:adjustRightInd w:val="0"/>
        <w:spacing w:after="0" w:line="240" w:lineRule="auto"/>
        <w:jc w:val="both"/>
        <w:rPr>
          <w:rFonts w:ascii="Times New Roman" w:hAnsi="Times New Roman" w:cs="Times New Roman"/>
          <w:i/>
          <w:iCs/>
          <w:sz w:val="20"/>
          <w:szCs w:val="20"/>
        </w:rPr>
      </w:pPr>
      <w:r w:rsidRPr="00F64CEC">
        <w:rPr>
          <w:rFonts w:ascii="Times New Roman" w:hAnsi="Times New Roman" w:cs="Times New Roman"/>
          <w:sz w:val="20"/>
          <w:szCs w:val="20"/>
        </w:rPr>
        <w:tab/>
        <w:t>Theme 2</w:t>
      </w:r>
      <w:r w:rsidRPr="00F64CEC">
        <w:rPr>
          <w:rFonts w:ascii="Times New Roman" w:hAnsi="Times New Roman" w:cs="Times New Roman"/>
          <w:sz w:val="20"/>
          <w:szCs w:val="20"/>
        </w:rPr>
        <w:tab/>
        <w:t>0-5**</w:t>
      </w:r>
      <w:r w:rsidRPr="00F64CEC">
        <w:rPr>
          <w:rFonts w:ascii="Times New Roman" w:hAnsi="Times New Roman" w:cs="Times New Roman"/>
          <w:sz w:val="20"/>
          <w:szCs w:val="20"/>
        </w:rPr>
        <w:tab/>
      </w:r>
    </w:p>
    <w:p w:rsidR="00F64CEC" w:rsidRPr="00F64CEC" w:rsidRDefault="00F64CEC" w:rsidP="00F64CEC">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ab/>
        <w:t>Theme 3</w:t>
      </w:r>
      <w:r w:rsidRPr="00F64CEC">
        <w:rPr>
          <w:rFonts w:ascii="Times New Roman" w:hAnsi="Times New Roman" w:cs="Times New Roman"/>
          <w:sz w:val="20"/>
          <w:szCs w:val="20"/>
        </w:rPr>
        <w:tab/>
        <w:t>5</w:t>
      </w:r>
    </w:p>
    <w:p w:rsidR="00F64CEC" w:rsidRPr="00F64CEC" w:rsidRDefault="00F64CEC" w:rsidP="00F64CEC">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ab/>
        <w:t>GRE</w:t>
      </w:r>
      <w:r w:rsidRPr="00F64CEC">
        <w:rPr>
          <w:rFonts w:ascii="Times New Roman" w:hAnsi="Times New Roman" w:cs="Times New Roman"/>
          <w:sz w:val="20"/>
          <w:szCs w:val="20"/>
        </w:rPr>
        <w:tab/>
        <w:t>0-5**</w:t>
      </w:r>
      <w:r w:rsidRPr="00F64CEC">
        <w:rPr>
          <w:rFonts w:ascii="Times New Roman" w:hAnsi="Times New Roman" w:cs="Times New Roman"/>
          <w:sz w:val="20"/>
          <w:szCs w:val="20"/>
        </w:rPr>
        <w:tab/>
      </w:r>
    </w:p>
    <w:p w:rsidR="00F64CEC" w:rsidRPr="00F64CEC" w:rsidRDefault="00F64CEC" w:rsidP="00F64CEC">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ab/>
        <w:t>GWAR (Exam) or Class</w:t>
      </w:r>
      <w:r w:rsidRPr="00F64CEC">
        <w:rPr>
          <w:rFonts w:ascii="Times New Roman" w:hAnsi="Times New Roman" w:cs="Times New Roman"/>
          <w:sz w:val="20"/>
          <w:szCs w:val="20"/>
        </w:rPr>
        <w:tab/>
        <w:t>0***</w:t>
      </w:r>
    </w:p>
    <w:p w:rsidR="00F64CEC" w:rsidRPr="00F64CEC" w:rsidRDefault="00F64CEC" w:rsidP="00F64CEC">
      <w:pPr>
        <w:tabs>
          <w:tab w:val="left" w:pos="2880"/>
          <w:tab w:val="left" w:pos="5040"/>
        </w:tabs>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*COMM 108 satisfies the A1 requirement and is required for majors</w:t>
      </w:r>
    </w:p>
    <w:p w:rsidR="00F64CEC" w:rsidRPr="00F64CEC" w:rsidRDefault="00F64CEC" w:rsidP="00F64CEC">
      <w:pPr>
        <w:tabs>
          <w:tab w:val="left" w:pos="5040"/>
        </w:tabs>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**Theme 2 may be satisfied in the major, minor, or other university requirement</w:t>
      </w:r>
    </w:p>
    <w:p w:rsidR="00F64CEC" w:rsidRPr="00F64CEC" w:rsidRDefault="00F64CEC" w:rsidP="00F64CEC">
      <w:pPr>
        <w:tabs>
          <w:tab w:val="left" w:pos="3240"/>
        </w:tabs>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***COMM 304 satisfies this requirement</w:t>
      </w:r>
      <w:r w:rsidRPr="00F64CEC">
        <w:rPr>
          <w:rFonts w:ascii="Times New Roman" w:hAnsi="Times New Roman" w:cs="Times New Roman"/>
          <w:strike/>
          <w:sz w:val="20"/>
          <w:szCs w:val="20"/>
        </w:rPr>
        <w:t xml:space="preserve"> </w:t>
      </w:r>
      <w:r w:rsidRPr="00F64CEC">
        <w:rPr>
          <w:rFonts w:ascii="Times New Roman" w:hAnsi="Times New Roman" w:cs="Times New Roman"/>
          <w:sz w:val="20"/>
          <w:szCs w:val="20"/>
        </w:rPr>
        <w:t xml:space="preserve">with a grade of “C” or better, and is required for majors </w:t>
      </w:r>
    </w:p>
    <w:p w:rsidR="00F64CEC" w:rsidRPr="00F64CEC" w:rsidRDefault="00F64CEC" w:rsidP="00F64CEC">
      <w:pPr>
        <w:tabs>
          <w:tab w:val="left" w:pos="3353"/>
        </w:tabs>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b/>
          <w:bCs/>
          <w:sz w:val="20"/>
          <w:szCs w:val="20"/>
        </w:rPr>
        <w:t xml:space="preserve">Additional Units </w:t>
      </w:r>
      <w:r w:rsidRPr="00F64CEC">
        <w:rPr>
          <w:rFonts w:ascii="Times New Roman" w:hAnsi="Times New Roman" w:cs="Times New Roman"/>
          <w:b/>
          <w:bCs/>
          <w:sz w:val="20"/>
          <w:szCs w:val="20"/>
        </w:rPr>
        <w:tab/>
        <w:t>2-32 units</w:t>
      </w:r>
      <w:r w:rsidRPr="00F64CEC">
        <w:rPr>
          <w:rFonts w:ascii="Times New Roman" w:hAnsi="Times New Roman" w:cs="Times New Roman"/>
          <w:b/>
          <w:bCs/>
          <w:sz w:val="20"/>
          <w:szCs w:val="20"/>
        </w:rPr>
        <w:tab/>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proofErr w:type="gramStart"/>
      <w:r w:rsidRPr="00F64CEC">
        <w:rPr>
          <w:rFonts w:ascii="Times New Roman" w:hAnsi="Times New Roman" w:cs="Times New Roman"/>
          <w:sz w:val="20"/>
          <w:szCs w:val="20"/>
        </w:rPr>
        <w:t>Sufficient coursework to meet the minimum requirement of 180 units.</w:t>
      </w:r>
      <w:proofErr w:type="gramEnd"/>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See http://www.csub.edu/schedules.shtml for current list of courses satisfying university-wide requirements.</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b/>
          <w:bCs/>
          <w:sz w:val="20"/>
          <w:szCs w:val="20"/>
        </w:rPr>
        <w:t>Requirements for the Major in Communications</w:t>
      </w:r>
    </w:p>
    <w:p w:rsidR="00F64CEC" w:rsidRPr="00F64CEC" w:rsidRDefault="00F64CEC" w:rsidP="00F64CEC">
      <w:pPr>
        <w:tabs>
          <w:tab w:val="left" w:pos="240"/>
          <w:tab w:val="left" w:pos="360"/>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b/>
          <w:bCs/>
          <w:sz w:val="20"/>
          <w:szCs w:val="20"/>
        </w:rPr>
        <w:t>General Core Requirements</w:t>
      </w:r>
      <w:r w:rsidRPr="00F64CEC">
        <w:rPr>
          <w:rFonts w:ascii="Times New Roman" w:hAnsi="Times New Roman" w:cs="Times New Roman"/>
          <w:sz w:val="20"/>
          <w:szCs w:val="20"/>
        </w:rPr>
        <w:t xml:space="preserve"> (26 units)</w:t>
      </w:r>
    </w:p>
    <w:p w:rsidR="00F64CEC" w:rsidRPr="00F64CEC" w:rsidRDefault="00F64CEC" w:rsidP="00F64C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64CEC">
        <w:rPr>
          <w:rFonts w:ascii="Times New Roman" w:hAnsi="Times New Roman" w:cs="Times New Roman"/>
          <w:sz w:val="20"/>
          <w:szCs w:val="20"/>
        </w:rPr>
        <w:t>A.</w:t>
      </w:r>
      <w:r w:rsidRPr="00F64CEC">
        <w:rPr>
          <w:rFonts w:ascii="Times New Roman" w:hAnsi="Times New Roman" w:cs="Times New Roman"/>
          <w:sz w:val="20"/>
          <w:szCs w:val="20"/>
        </w:rPr>
        <w:tab/>
        <w:t>Lower Division Required Courses (6 units)</w:t>
      </w:r>
    </w:p>
    <w:p w:rsidR="00F64CEC" w:rsidRPr="00F64CEC" w:rsidRDefault="00F64CEC" w:rsidP="00F64C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64CEC">
        <w:rPr>
          <w:rFonts w:ascii="Times New Roman" w:hAnsi="Times New Roman" w:cs="Times New Roman"/>
          <w:sz w:val="20"/>
          <w:szCs w:val="20"/>
        </w:rPr>
        <w:tab/>
        <w:t>COMM 200, 274</w:t>
      </w:r>
    </w:p>
    <w:p w:rsidR="00F64CEC" w:rsidRPr="00F64CEC" w:rsidRDefault="00F64CEC" w:rsidP="00F64C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64CEC">
        <w:rPr>
          <w:rFonts w:ascii="Times New Roman" w:hAnsi="Times New Roman" w:cs="Times New Roman"/>
          <w:sz w:val="20"/>
          <w:szCs w:val="20"/>
        </w:rPr>
        <w:t>B.</w:t>
      </w:r>
      <w:r w:rsidRPr="00F64CEC">
        <w:rPr>
          <w:rFonts w:ascii="Times New Roman" w:hAnsi="Times New Roman" w:cs="Times New Roman"/>
          <w:sz w:val="20"/>
          <w:szCs w:val="20"/>
        </w:rPr>
        <w:tab/>
        <w:t>Upper Division Required Courses (15 units)</w:t>
      </w:r>
    </w:p>
    <w:p w:rsidR="00F64CEC" w:rsidRPr="00F64CEC" w:rsidRDefault="00F64CEC" w:rsidP="00F64C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64CEC">
        <w:rPr>
          <w:rFonts w:ascii="Times New Roman" w:hAnsi="Times New Roman" w:cs="Times New Roman"/>
          <w:sz w:val="20"/>
          <w:szCs w:val="20"/>
        </w:rPr>
        <w:tab/>
        <w:t>COMM 309, 315, 490</w:t>
      </w:r>
    </w:p>
    <w:p w:rsidR="00F64CEC" w:rsidRPr="00F64CEC" w:rsidRDefault="00F64CEC" w:rsidP="00F64C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64CEC">
        <w:rPr>
          <w:rFonts w:ascii="Times New Roman" w:hAnsi="Times New Roman" w:cs="Times New Roman"/>
          <w:sz w:val="20"/>
          <w:szCs w:val="20"/>
        </w:rPr>
        <w:t>C.</w:t>
      </w:r>
      <w:r w:rsidRPr="00F64CEC">
        <w:rPr>
          <w:rFonts w:ascii="Times New Roman" w:hAnsi="Times New Roman" w:cs="Times New Roman"/>
          <w:sz w:val="20"/>
          <w:szCs w:val="20"/>
        </w:rPr>
        <w:tab/>
        <w:t>Upper Division Writing Course (5 units)</w:t>
      </w:r>
    </w:p>
    <w:p w:rsidR="00F64CEC" w:rsidRPr="00F64CEC" w:rsidRDefault="00F64CEC" w:rsidP="00F64C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64CEC">
        <w:rPr>
          <w:rFonts w:ascii="Times New Roman" w:hAnsi="Times New Roman" w:cs="Times New Roman"/>
          <w:sz w:val="20"/>
          <w:szCs w:val="20"/>
        </w:rPr>
        <w:tab/>
        <w:t>COMM 304</w:t>
      </w:r>
    </w:p>
    <w:p w:rsidR="00F64CEC" w:rsidRPr="00F64CEC" w:rsidRDefault="00F64CEC" w:rsidP="00F64CEC">
      <w:pPr>
        <w:tabs>
          <w:tab w:val="left" w:pos="360"/>
        </w:tabs>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b/>
          <w:bCs/>
          <w:sz w:val="20"/>
          <w:szCs w:val="20"/>
        </w:rPr>
        <w:t>Concentrations</w:t>
      </w:r>
      <w:r w:rsidRPr="00F64CEC">
        <w:rPr>
          <w:rFonts w:ascii="Times New Roman" w:hAnsi="Times New Roman" w:cs="Times New Roman"/>
          <w:sz w:val="20"/>
          <w:szCs w:val="20"/>
        </w:rPr>
        <w:t xml:space="preserve"> (20 units)</w:t>
      </w:r>
    </w:p>
    <w:p w:rsidR="00F64CEC" w:rsidRPr="00F64CEC" w:rsidRDefault="00F64CEC" w:rsidP="00F64C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64CEC">
        <w:rPr>
          <w:rFonts w:ascii="Times New Roman" w:hAnsi="Times New Roman" w:cs="Times New Roman"/>
          <w:sz w:val="20"/>
          <w:szCs w:val="20"/>
        </w:rPr>
        <w:tab/>
      </w:r>
      <w:r w:rsidRPr="00F64CEC">
        <w:rPr>
          <w:rFonts w:ascii="Times New Roman" w:hAnsi="Times New Roman" w:cs="Times New Roman"/>
          <w:b/>
          <w:bCs/>
          <w:sz w:val="20"/>
          <w:szCs w:val="20"/>
        </w:rPr>
        <w:t>Choose one of the following:</w:t>
      </w:r>
    </w:p>
    <w:p w:rsidR="00F64CEC" w:rsidRPr="00F64CEC" w:rsidRDefault="00F64CEC" w:rsidP="00F64C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64CEC">
        <w:rPr>
          <w:rFonts w:ascii="Times New Roman" w:hAnsi="Times New Roman" w:cs="Times New Roman"/>
          <w:sz w:val="20"/>
          <w:szCs w:val="20"/>
        </w:rPr>
        <w:t>A.</w:t>
      </w:r>
      <w:r w:rsidRPr="00F64CEC">
        <w:rPr>
          <w:rFonts w:ascii="Times New Roman" w:hAnsi="Times New Roman" w:cs="Times New Roman"/>
          <w:sz w:val="20"/>
          <w:szCs w:val="20"/>
        </w:rPr>
        <w:tab/>
      </w:r>
      <w:r w:rsidRPr="00F64CEC">
        <w:rPr>
          <w:rFonts w:ascii="Times New Roman" w:hAnsi="Times New Roman" w:cs="Times New Roman"/>
          <w:b/>
          <w:bCs/>
          <w:sz w:val="20"/>
          <w:szCs w:val="20"/>
        </w:rPr>
        <w:t>Journalism</w:t>
      </w:r>
      <w:r w:rsidRPr="00F64CEC">
        <w:rPr>
          <w:rFonts w:ascii="Times New Roman" w:hAnsi="Times New Roman" w:cs="Times New Roman"/>
          <w:sz w:val="20"/>
          <w:szCs w:val="20"/>
        </w:rPr>
        <w:t xml:space="preserve"> (20 units)</w:t>
      </w:r>
    </w:p>
    <w:p w:rsidR="00F64CEC" w:rsidRPr="00F64CEC" w:rsidRDefault="00F64CEC" w:rsidP="00F64C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64CEC">
        <w:rPr>
          <w:rFonts w:ascii="Times New Roman" w:hAnsi="Times New Roman" w:cs="Times New Roman"/>
          <w:sz w:val="20"/>
          <w:szCs w:val="20"/>
        </w:rPr>
        <w:tab/>
      </w:r>
      <w:proofErr w:type="gramStart"/>
      <w:r w:rsidRPr="00F64CEC">
        <w:rPr>
          <w:rFonts w:ascii="Times New Roman" w:hAnsi="Times New Roman" w:cs="Times New Roman"/>
          <w:sz w:val="20"/>
          <w:szCs w:val="20"/>
        </w:rPr>
        <w:t>Designed for students interested in careers in newspapers, TV, radio, magazines, book publishing, technical writing, writing for social media, and web publishing.</w:t>
      </w:r>
      <w:proofErr w:type="gramEnd"/>
      <w:r w:rsidRPr="00F64CEC">
        <w:rPr>
          <w:rFonts w:ascii="Times New Roman" w:hAnsi="Times New Roman" w:cs="Times New Roman"/>
          <w:sz w:val="20"/>
          <w:szCs w:val="20"/>
        </w:rPr>
        <w:t xml:space="preserve">  </w:t>
      </w:r>
    </w:p>
    <w:p w:rsidR="00F64CEC" w:rsidRPr="00F64CEC" w:rsidRDefault="00F64CEC" w:rsidP="00F64C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64CEC">
        <w:rPr>
          <w:rFonts w:ascii="Times New Roman" w:hAnsi="Times New Roman" w:cs="Times New Roman"/>
          <w:sz w:val="20"/>
          <w:szCs w:val="20"/>
        </w:rPr>
        <w:tab/>
        <w:t>Required Courses:  COMM 206, 306, 311, 404</w:t>
      </w:r>
    </w:p>
    <w:p w:rsidR="00F64CEC" w:rsidRPr="00F64CEC" w:rsidRDefault="00F64CEC" w:rsidP="00F64C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64CEC">
        <w:rPr>
          <w:rFonts w:ascii="Times New Roman" w:hAnsi="Times New Roman" w:cs="Times New Roman"/>
          <w:sz w:val="20"/>
          <w:szCs w:val="20"/>
        </w:rPr>
        <w:t>B.</w:t>
      </w:r>
      <w:r w:rsidRPr="00F64CEC">
        <w:rPr>
          <w:rFonts w:ascii="Times New Roman" w:hAnsi="Times New Roman" w:cs="Times New Roman"/>
          <w:sz w:val="20"/>
          <w:szCs w:val="20"/>
        </w:rPr>
        <w:tab/>
      </w:r>
      <w:r w:rsidRPr="00F64CEC">
        <w:rPr>
          <w:rFonts w:ascii="Times New Roman" w:hAnsi="Times New Roman" w:cs="Times New Roman"/>
          <w:b/>
          <w:bCs/>
          <w:sz w:val="20"/>
          <w:szCs w:val="20"/>
        </w:rPr>
        <w:t>Public Relations</w:t>
      </w:r>
      <w:r w:rsidRPr="00F64CEC">
        <w:rPr>
          <w:rFonts w:ascii="Times New Roman" w:hAnsi="Times New Roman" w:cs="Times New Roman"/>
          <w:sz w:val="20"/>
          <w:szCs w:val="20"/>
        </w:rPr>
        <w:t xml:space="preserve"> (20 units)</w:t>
      </w:r>
    </w:p>
    <w:p w:rsidR="00F64CEC" w:rsidRPr="00F64CEC" w:rsidRDefault="00F64CEC" w:rsidP="00F64C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64CEC">
        <w:rPr>
          <w:rFonts w:ascii="Times New Roman" w:hAnsi="Times New Roman" w:cs="Times New Roman"/>
          <w:sz w:val="20"/>
          <w:szCs w:val="20"/>
        </w:rPr>
        <w:tab/>
      </w:r>
      <w:proofErr w:type="gramStart"/>
      <w:r w:rsidRPr="00F64CEC">
        <w:rPr>
          <w:rFonts w:ascii="Times New Roman" w:hAnsi="Times New Roman" w:cs="Times New Roman"/>
          <w:sz w:val="20"/>
          <w:szCs w:val="20"/>
        </w:rPr>
        <w:t>Designed for students interested in careers in public relations, organizational/corporate/intercultural communication and the related field of marketing.</w:t>
      </w:r>
      <w:proofErr w:type="gramEnd"/>
    </w:p>
    <w:p w:rsidR="00F64CEC" w:rsidRPr="00F64CEC" w:rsidRDefault="00F64CEC" w:rsidP="00F64C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64CEC">
        <w:rPr>
          <w:rFonts w:ascii="Times New Roman" w:hAnsi="Times New Roman" w:cs="Times New Roman"/>
          <w:sz w:val="20"/>
          <w:szCs w:val="20"/>
        </w:rPr>
        <w:tab/>
        <w:t>Required Courses:  COMM 206, 305, 350, 432</w:t>
      </w:r>
    </w:p>
    <w:p w:rsidR="00F64CEC" w:rsidRPr="00F64CEC" w:rsidRDefault="00F64CEC" w:rsidP="00F64C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64CEC">
        <w:rPr>
          <w:rFonts w:ascii="Times New Roman" w:hAnsi="Times New Roman" w:cs="Times New Roman"/>
          <w:sz w:val="20"/>
          <w:szCs w:val="20"/>
        </w:rPr>
        <w:t>C.</w:t>
      </w:r>
      <w:r w:rsidRPr="00F64CEC">
        <w:rPr>
          <w:rFonts w:ascii="Times New Roman" w:hAnsi="Times New Roman" w:cs="Times New Roman"/>
          <w:sz w:val="20"/>
          <w:szCs w:val="20"/>
        </w:rPr>
        <w:tab/>
      </w:r>
      <w:r w:rsidRPr="00F64CEC">
        <w:rPr>
          <w:rFonts w:ascii="Times New Roman" w:hAnsi="Times New Roman" w:cs="Times New Roman"/>
          <w:b/>
          <w:bCs/>
          <w:sz w:val="20"/>
          <w:szCs w:val="20"/>
        </w:rPr>
        <w:t>Digital Media</w:t>
      </w:r>
      <w:r w:rsidRPr="00F64CEC">
        <w:rPr>
          <w:rFonts w:ascii="Times New Roman" w:hAnsi="Times New Roman" w:cs="Times New Roman"/>
          <w:sz w:val="20"/>
          <w:szCs w:val="20"/>
        </w:rPr>
        <w:t xml:space="preserve"> (20 units)</w:t>
      </w:r>
    </w:p>
    <w:p w:rsidR="00F64CEC" w:rsidRPr="00F64CEC" w:rsidRDefault="00F64CEC" w:rsidP="00F64C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64CEC">
        <w:rPr>
          <w:rFonts w:ascii="Times New Roman" w:hAnsi="Times New Roman" w:cs="Times New Roman"/>
          <w:sz w:val="20"/>
          <w:szCs w:val="20"/>
        </w:rPr>
        <w:tab/>
        <w:t>Designed for students interested in digital media: digital imaging and graphic design, video and audio production, digital animation and interactivity.  This concentration is ideally suited for the student desiring to specialize in video production, animation, graphic design and interactive design for the web.</w:t>
      </w:r>
    </w:p>
    <w:p w:rsidR="00F64CEC" w:rsidRPr="00F64CEC" w:rsidRDefault="00F64CEC" w:rsidP="00F64C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64CEC">
        <w:rPr>
          <w:rFonts w:ascii="Times New Roman" w:hAnsi="Times New Roman" w:cs="Times New Roman"/>
          <w:sz w:val="20"/>
          <w:szCs w:val="20"/>
        </w:rPr>
        <w:tab/>
        <w:t>Required Courses:  COMM 240, 307, 387, 388</w:t>
      </w:r>
    </w:p>
    <w:p w:rsidR="00F64CEC" w:rsidRPr="00F64CEC" w:rsidRDefault="00F64CEC" w:rsidP="00F64CEC">
      <w:pPr>
        <w:tabs>
          <w:tab w:val="left" w:pos="360"/>
        </w:tabs>
        <w:autoSpaceDE w:val="0"/>
        <w:autoSpaceDN w:val="0"/>
        <w:adjustRightInd w:val="0"/>
        <w:spacing w:after="0" w:line="240" w:lineRule="auto"/>
        <w:jc w:val="both"/>
        <w:rPr>
          <w:rFonts w:ascii="Times New Roman" w:hAnsi="Times New Roman" w:cs="Times New Roman"/>
          <w:sz w:val="20"/>
          <w:szCs w:val="20"/>
        </w:rPr>
      </w:pPr>
    </w:p>
    <w:p w:rsidR="00F64CEC" w:rsidRPr="00F64CEC" w:rsidRDefault="00F64CEC" w:rsidP="00F64CEC">
      <w:pPr>
        <w:tabs>
          <w:tab w:val="left" w:pos="240"/>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b/>
          <w:bCs/>
          <w:sz w:val="20"/>
          <w:szCs w:val="20"/>
        </w:rPr>
        <w:t>Communications Studies Courses</w:t>
      </w:r>
      <w:r w:rsidRPr="00F64CEC">
        <w:rPr>
          <w:rFonts w:ascii="Times New Roman" w:hAnsi="Times New Roman" w:cs="Times New Roman"/>
          <w:sz w:val="20"/>
          <w:szCs w:val="20"/>
        </w:rPr>
        <w:t xml:space="preserve"> (10 units)</w:t>
      </w:r>
    </w:p>
    <w:p w:rsidR="00F64CEC" w:rsidRPr="00F64CEC" w:rsidRDefault="00F64CEC" w:rsidP="00F64CEC">
      <w:pPr>
        <w:tabs>
          <w:tab w:val="left" w:pos="240"/>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 xml:space="preserve">Select two upper division courses: COMM 308, 317, 360, 370, 376, 377 (when relevant), 378, 405, 407, 435, 460, </w:t>
      </w:r>
      <w:proofErr w:type="gramStart"/>
      <w:r w:rsidRPr="00F64CEC">
        <w:rPr>
          <w:rFonts w:ascii="Times New Roman" w:hAnsi="Times New Roman" w:cs="Times New Roman"/>
          <w:sz w:val="20"/>
          <w:szCs w:val="20"/>
        </w:rPr>
        <w:t>477</w:t>
      </w:r>
      <w:proofErr w:type="gramEnd"/>
      <w:r w:rsidRPr="00F64CEC">
        <w:rPr>
          <w:rFonts w:ascii="Times New Roman" w:hAnsi="Times New Roman" w:cs="Times New Roman"/>
          <w:sz w:val="20"/>
          <w:szCs w:val="20"/>
        </w:rPr>
        <w:t xml:space="preserve"> (when relevant).</w:t>
      </w:r>
    </w:p>
    <w:p w:rsidR="00F64CEC" w:rsidRPr="00F64CEC" w:rsidRDefault="00F64CEC" w:rsidP="00F64CEC">
      <w:pPr>
        <w:tabs>
          <w:tab w:val="left" w:pos="240"/>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b/>
          <w:bCs/>
          <w:sz w:val="20"/>
          <w:szCs w:val="20"/>
        </w:rPr>
        <w:t>Electives Courses</w:t>
      </w:r>
      <w:r w:rsidRPr="00F64CEC">
        <w:rPr>
          <w:rFonts w:ascii="Times New Roman" w:hAnsi="Times New Roman" w:cs="Times New Roman"/>
          <w:sz w:val="20"/>
          <w:szCs w:val="20"/>
        </w:rPr>
        <w:t xml:space="preserve"> (10 units)</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Ten (10) additional upper division units in Communications courses selected in consultation with a faculty advisor.</w:t>
      </w:r>
    </w:p>
    <w:p w:rsidR="00F64CEC" w:rsidRPr="00F64CEC" w:rsidRDefault="00F64CEC" w:rsidP="00F64CEC">
      <w:pPr>
        <w:tabs>
          <w:tab w:val="left" w:pos="240"/>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b/>
          <w:bCs/>
          <w:sz w:val="20"/>
          <w:szCs w:val="20"/>
        </w:rPr>
        <w:t>Portfolio Requirement</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As part of COMM 490 (Senior Seminar), each student will prepare a portfolio that displays what has been gained from the major in Communications.  The portfolio is a collection of materials that addresses each of the goals that the program faculty expects students to achieve It also includes a personal statement and a brief analysis of each course taken for the major in Communications.</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To create a portfolio, each student should maintain evidence from all communications courses and from other experiences that provide support for the student’s accomplishments as a Communications major.  Questions about the portfolio may be directed to the student’s advisor or to any communications faculty member.</w:t>
      </w:r>
    </w:p>
    <w:p w:rsidR="00F64CEC" w:rsidRPr="00F64CEC" w:rsidRDefault="00F64CEC" w:rsidP="00F64CEC">
      <w:pPr>
        <w:tabs>
          <w:tab w:val="left" w:pos="240"/>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p>
    <w:p w:rsidR="00F64CEC" w:rsidRPr="00F64CEC" w:rsidRDefault="00F64CEC" w:rsidP="00F64CEC">
      <w:pPr>
        <w:autoSpaceDE w:val="0"/>
        <w:autoSpaceDN w:val="0"/>
        <w:adjustRightInd w:val="0"/>
        <w:spacing w:after="0" w:line="240" w:lineRule="auto"/>
        <w:jc w:val="both"/>
        <w:rPr>
          <w:rFonts w:ascii="Times New Roman" w:hAnsi="Times New Roman" w:cs="Times New Roman"/>
          <w:b/>
          <w:bCs/>
          <w:sz w:val="20"/>
          <w:szCs w:val="20"/>
        </w:rPr>
      </w:pPr>
      <w:r w:rsidRPr="00F64CEC">
        <w:rPr>
          <w:rFonts w:ascii="Times New Roman" w:hAnsi="Times New Roman" w:cs="Times New Roman"/>
          <w:b/>
          <w:bCs/>
          <w:sz w:val="20"/>
          <w:szCs w:val="20"/>
        </w:rPr>
        <w:t>Completion of a Minor, Special Minor, or Augmented Major</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Up to five units of internship courses (COMM 496, 497) or up to six units of activities courses (COMM 414, 418, 420, 422) may be counted toward the minor.</w:t>
      </w:r>
    </w:p>
    <w:p w:rsidR="00F64CEC" w:rsidRPr="00F64CEC" w:rsidRDefault="00F64CEC" w:rsidP="00F64CEC">
      <w:pPr>
        <w:autoSpaceDE w:val="0"/>
        <w:autoSpaceDN w:val="0"/>
        <w:adjustRightInd w:val="0"/>
        <w:spacing w:after="0" w:line="240" w:lineRule="auto"/>
        <w:jc w:val="both"/>
        <w:rPr>
          <w:rFonts w:ascii="Times New Roman" w:hAnsi="Times New Roman" w:cs="Times New Roman"/>
          <w:b/>
          <w:bCs/>
          <w:sz w:val="20"/>
          <w:szCs w:val="20"/>
        </w:rPr>
      </w:pPr>
    </w:p>
    <w:p w:rsidR="00F64CEC" w:rsidRPr="00F64CEC" w:rsidRDefault="00F64CEC" w:rsidP="00F64CEC">
      <w:pPr>
        <w:autoSpaceDE w:val="0"/>
        <w:autoSpaceDN w:val="0"/>
        <w:adjustRightInd w:val="0"/>
        <w:spacing w:after="0" w:line="240" w:lineRule="auto"/>
        <w:jc w:val="both"/>
        <w:rPr>
          <w:rFonts w:ascii="Times New Roman" w:hAnsi="Times New Roman" w:cs="Times New Roman"/>
          <w:b/>
          <w:bCs/>
          <w:sz w:val="20"/>
          <w:szCs w:val="20"/>
        </w:rPr>
      </w:pPr>
      <w:r w:rsidRPr="00F64CEC">
        <w:rPr>
          <w:rFonts w:ascii="Times New Roman" w:hAnsi="Times New Roman" w:cs="Times New Roman"/>
          <w:b/>
          <w:bCs/>
          <w:sz w:val="20"/>
          <w:szCs w:val="20"/>
        </w:rPr>
        <w:t>Requirements for the Minor in Communications</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The minimum requirements for a minor in Communications are four courses totaling 20</w:t>
      </w:r>
      <w:r w:rsidRPr="00F64CEC">
        <w:rPr>
          <w:rFonts w:ascii="Times New Roman" w:hAnsi="Times New Roman" w:cs="Times New Roman"/>
          <w:strike/>
          <w:sz w:val="20"/>
          <w:szCs w:val="20"/>
        </w:rPr>
        <w:t>-</w:t>
      </w:r>
      <w:r w:rsidRPr="00F64CEC">
        <w:rPr>
          <w:rFonts w:ascii="Times New Roman" w:hAnsi="Times New Roman" w:cs="Times New Roman"/>
          <w:sz w:val="20"/>
          <w:szCs w:val="20"/>
        </w:rPr>
        <w:t>quarter units at the 200-level or above (at least three of which must be upper division). Up to six units in activities courses (COMM 214/414, 218/418, 220/420, 222/422) may be counted toward the minor.</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p>
    <w:p w:rsidR="00F64CEC" w:rsidRPr="00F64CEC" w:rsidRDefault="00F64CEC" w:rsidP="00F64CEC">
      <w:pPr>
        <w:autoSpaceDE w:val="0"/>
        <w:autoSpaceDN w:val="0"/>
        <w:adjustRightInd w:val="0"/>
        <w:spacing w:after="0" w:line="240" w:lineRule="auto"/>
        <w:jc w:val="both"/>
        <w:rPr>
          <w:rFonts w:ascii="Times New Roman" w:hAnsi="Times New Roman" w:cs="Times New Roman"/>
          <w:b/>
          <w:bCs/>
          <w:sz w:val="20"/>
          <w:szCs w:val="20"/>
        </w:rPr>
      </w:pPr>
      <w:r w:rsidRPr="00F64CEC">
        <w:rPr>
          <w:rFonts w:ascii="Times New Roman" w:hAnsi="Times New Roman" w:cs="Times New Roman"/>
          <w:b/>
          <w:bCs/>
          <w:sz w:val="20"/>
          <w:szCs w:val="20"/>
        </w:rPr>
        <w:t>Certificates in Communications</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b/>
          <w:bCs/>
          <w:sz w:val="20"/>
          <w:szCs w:val="20"/>
        </w:rPr>
        <w:t xml:space="preserve">Option I </w:t>
      </w:r>
      <w:r w:rsidRPr="00F64CEC">
        <w:rPr>
          <w:rFonts w:ascii="Times New Roman" w:hAnsi="Times New Roman" w:cs="Times New Roman"/>
          <w:sz w:val="20"/>
          <w:szCs w:val="20"/>
        </w:rPr>
        <w:t>- A student majoring in Communications who completes at least six courses from the department’s offerings in one of the following areas: Journalism, Public Relations, Digital Media, or Communication Studies is eligible to receive a certificate recognizing that achievement. At most four of the six courses can be applied towards requirements for the major.</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b/>
          <w:bCs/>
          <w:sz w:val="20"/>
          <w:szCs w:val="20"/>
        </w:rPr>
        <w:t xml:space="preserve">Option II </w:t>
      </w:r>
      <w:r w:rsidRPr="00F64CEC">
        <w:rPr>
          <w:rFonts w:ascii="Times New Roman" w:hAnsi="Times New Roman" w:cs="Times New Roman"/>
          <w:sz w:val="20"/>
          <w:szCs w:val="20"/>
        </w:rPr>
        <w:t>- A student not majoring in Communications who completes at least six courses (30 units) from the department’s offerings in one of the following areas: Journalism, Public Relations, Digital Media, or Communication Studies, is eligible to receive a certificate recognizing that achievement.</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b/>
          <w:bCs/>
          <w:sz w:val="20"/>
          <w:szCs w:val="20"/>
        </w:rPr>
        <w:t xml:space="preserve">Option III </w:t>
      </w:r>
      <w:r w:rsidRPr="00F64CEC">
        <w:rPr>
          <w:rFonts w:ascii="Times New Roman" w:hAnsi="Times New Roman" w:cs="Times New Roman"/>
          <w:sz w:val="20"/>
          <w:szCs w:val="20"/>
        </w:rPr>
        <w:t>- A student not majoring in Communications, in consultation with an advisor and the chair of the department, may design a general certificate program, including COMM 309 and at least five other courses (25 units) reflecting the general scope of the communications discipline.</w:t>
      </w:r>
    </w:p>
    <w:p w:rsidR="00F64CEC" w:rsidRPr="00F64CEC" w:rsidRDefault="00F64CEC" w:rsidP="00F64CEC">
      <w:pPr>
        <w:autoSpaceDE w:val="0"/>
        <w:autoSpaceDN w:val="0"/>
        <w:adjustRightInd w:val="0"/>
        <w:spacing w:after="0" w:line="240" w:lineRule="auto"/>
        <w:jc w:val="both"/>
        <w:rPr>
          <w:rFonts w:ascii="Times New Roman" w:hAnsi="Times New Roman" w:cs="Times New Roman"/>
          <w:b/>
          <w:bCs/>
          <w:sz w:val="20"/>
          <w:szCs w:val="20"/>
        </w:rPr>
      </w:pP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b/>
          <w:bCs/>
          <w:sz w:val="20"/>
          <w:szCs w:val="20"/>
        </w:rPr>
        <w:t>Teaching Credential - Liberal Studies</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Communications is a concentration option for Liberal Studies majors.</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p>
    <w:p w:rsidR="00F64CEC" w:rsidRPr="00F64CEC" w:rsidRDefault="00F64CEC" w:rsidP="00F64CEC">
      <w:pPr>
        <w:autoSpaceDE w:val="0"/>
        <w:autoSpaceDN w:val="0"/>
        <w:adjustRightInd w:val="0"/>
        <w:spacing w:after="0" w:line="240" w:lineRule="auto"/>
        <w:jc w:val="both"/>
        <w:rPr>
          <w:rFonts w:ascii="Times New Roman" w:hAnsi="Times New Roman" w:cs="Times New Roman"/>
          <w:b/>
          <w:bCs/>
          <w:sz w:val="20"/>
          <w:szCs w:val="20"/>
        </w:rPr>
      </w:pPr>
      <w:r w:rsidRPr="00F64CEC">
        <w:rPr>
          <w:rFonts w:ascii="Times New Roman" w:hAnsi="Times New Roman" w:cs="Times New Roman"/>
          <w:b/>
          <w:bCs/>
          <w:sz w:val="20"/>
          <w:szCs w:val="20"/>
        </w:rPr>
        <w:t>Student Societies for Communications Majors</w:t>
      </w:r>
    </w:p>
    <w:p w:rsidR="00F64CEC" w:rsidRPr="00F64CEC" w:rsidRDefault="00F64CEC" w:rsidP="00F64CEC">
      <w:pPr>
        <w:autoSpaceDE w:val="0"/>
        <w:autoSpaceDN w:val="0"/>
        <w:adjustRightInd w:val="0"/>
        <w:spacing w:after="0" w:line="240" w:lineRule="auto"/>
        <w:jc w:val="both"/>
        <w:rPr>
          <w:rFonts w:ascii="Times New Roman" w:hAnsi="Times New Roman" w:cs="Times New Roman"/>
          <w:b/>
          <w:bCs/>
          <w:sz w:val="20"/>
          <w:szCs w:val="20"/>
        </w:rPr>
      </w:pPr>
      <w:r w:rsidRPr="00F64CEC">
        <w:rPr>
          <w:rFonts w:ascii="Times New Roman" w:hAnsi="Times New Roman" w:cs="Times New Roman"/>
          <w:b/>
          <w:bCs/>
          <w:sz w:val="20"/>
          <w:szCs w:val="20"/>
        </w:rPr>
        <w:t>Lambda Pi Eta (The Official Honor Society of the National Communication Association)</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 xml:space="preserve">Lambda Pi Eta (LPH) is the official undergraduate National Communication Honor Society of the National Communication Association (NCA). Established in 1985, LPH has over 200 chapters and over 4000 members nationwide. NCA directs and administers LPH, which is fully accredited by the Association of College Honor Societies (ACHS). LPH represents what Aristotle described in his book, </w:t>
      </w:r>
      <w:r w:rsidRPr="00F64CEC">
        <w:rPr>
          <w:rFonts w:ascii="Times New Roman" w:hAnsi="Times New Roman" w:cs="Times New Roman"/>
          <w:i/>
          <w:iCs/>
          <w:sz w:val="20"/>
          <w:szCs w:val="20"/>
        </w:rPr>
        <w:t>Rhetoric</w:t>
      </w:r>
      <w:r w:rsidRPr="00F64CEC">
        <w:rPr>
          <w:rFonts w:ascii="Times New Roman" w:hAnsi="Times New Roman" w:cs="Times New Roman"/>
          <w:sz w:val="20"/>
          <w:szCs w:val="20"/>
        </w:rPr>
        <w:t xml:space="preserve">, as the three ingredients of persuasion: Logos (Lambda) meaning logic, Pathos (Pi) relating to emotion and Ethos (Eta) defines as character credibility and ethics. The CSUB Chapter received its charter on May 25, 1999. In accordance with the date of its founding, the CSUB official Greek name is </w:t>
      </w:r>
      <w:r w:rsidRPr="00F64CEC">
        <w:rPr>
          <w:rFonts w:ascii="Times New Roman" w:hAnsi="Times New Roman" w:cs="Times New Roman"/>
          <w:i/>
          <w:iCs/>
          <w:sz w:val="20"/>
          <w:szCs w:val="20"/>
        </w:rPr>
        <w:t>Iota Zeta</w:t>
      </w:r>
      <w:r w:rsidRPr="00F64CEC">
        <w:rPr>
          <w:rFonts w:ascii="Times New Roman" w:hAnsi="Times New Roman" w:cs="Times New Roman"/>
          <w:sz w:val="20"/>
          <w:szCs w:val="20"/>
        </w:rPr>
        <w:t>. The goals of Lambda Pi Eta are to: recognize, foster, and reward outstanding scholastic achievement; stimulate interest in the field of communication; promote and encourage professional development among communication majors; provide an opportunity to discuss and exchange ideas about the field; establish and maintain close relationships and understanding between faculty and students; and explore options for further graduate studies. In order to qualify for membership in Lambda Pi Eta, a student must have completed at least 90 units in college; 18 units of communications study; have a cumulative GPA of at least 3.0; have a communications studies GPA of at least 3.25; be in a good standing at the college or university; and display commitment to the field of communication. Once a student is inducted in Lambda Pi Eta, he or she is a member for life.</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p>
    <w:p w:rsidR="00F64CEC" w:rsidRPr="00F64CEC" w:rsidRDefault="00F64CEC" w:rsidP="00F64CEC">
      <w:pPr>
        <w:autoSpaceDE w:val="0"/>
        <w:autoSpaceDN w:val="0"/>
        <w:adjustRightInd w:val="0"/>
        <w:spacing w:after="0" w:line="240" w:lineRule="auto"/>
        <w:jc w:val="both"/>
        <w:rPr>
          <w:rFonts w:ascii="Times New Roman" w:hAnsi="Times New Roman" w:cs="Times New Roman"/>
          <w:b/>
          <w:bCs/>
          <w:sz w:val="20"/>
          <w:szCs w:val="20"/>
        </w:rPr>
      </w:pPr>
      <w:r w:rsidRPr="00F64CEC">
        <w:rPr>
          <w:rFonts w:ascii="Times New Roman" w:hAnsi="Times New Roman" w:cs="Times New Roman"/>
          <w:b/>
          <w:bCs/>
          <w:sz w:val="20"/>
          <w:szCs w:val="20"/>
        </w:rPr>
        <w:t>Public Relations Student Society of America (PRSSA) - CSUB Chapter</w:t>
      </w:r>
    </w:p>
    <w:p w:rsidR="00F64CEC" w:rsidRPr="00F64CEC" w:rsidRDefault="00F64CEC" w:rsidP="00F64CEC">
      <w:pPr>
        <w:autoSpaceDE w:val="0"/>
        <w:autoSpaceDN w:val="0"/>
        <w:adjustRightInd w:val="0"/>
        <w:spacing w:after="0" w:line="240" w:lineRule="auto"/>
        <w:jc w:val="both"/>
        <w:rPr>
          <w:rFonts w:ascii="Times New Roman" w:hAnsi="Times New Roman" w:cs="Times New Roman"/>
          <w:sz w:val="20"/>
          <w:szCs w:val="20"/>
        </w:rPr>
      </w:pPr>
      <w:r w:rsidRPr="00F64CEC">
        <w:rPr>
          <w:rFonts w:ascii="Times New Roman" w:hAnsi="Times New Roman" w:cs="Times New Roman"/>
          <w:sz w:val="20"/>
          <w:szCs w:val="20"/>
        </w:rPr>
        <w:t>The Public Relations Student Society of America is the preeminent public relations student organization in the world. The CSUB Chapter is chartered by the Public Relations Society of America (PRSA) Board of Directors. The mission of PRSSA is twofold: (1) to serve its members by enhancing their knowledge of public relations and providing access to professional development opportunities; and, (2) to serve the public relations profession by helping to develop highly qualified well-relations.</w:t>
      </w:r>
    </w:p>
    <w:p w:rsidR="00F64CEC" w:rsidRPr="00F64CEC" w:rsidRDefault="00F64CEC" w:rsidP="00F64CEC">
      <w:pPr>
        <w:autoSpaceDE w:val="0"/>
        <w:autoSpaceDN w:val="0"/>
        <w:adjustRightInd w:val="0"/>
        <w:spacing w:after="0" w:line="240" w:lineRule="auto"/>
        <w:jc w:val="both"/>
        <w:rPr>
          <w:rFonts w:ascii="Times New Roman" w:hAnsi="Times New Roman" w:cs="Times New Roman"/>
          <w:b/>
          <w:bCs/>
          <w:sz w:val="20"/>
          <w:szCs w:val="20"/>
        </w:rPr>
      </w:pPr>
    </w:p>
    <w:p w:rsidR="006C6C57" w:rsidRDefault="006C6C57"/>
    <w:sectPr w:rsidR="006C6C57" w:rsidSect="009623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EC"/>
    <w:rsid w:val="006C6C57"/>
    <w:rsid w:val="00F64CEC"/>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7182</Characters>
  <Application>Microsoft Office Word</Application>
  <DocSecurity>0</DocSecurity>
  <Lines>59</Lines>
  <Paragraphs>16</Paragraphs>
  <ScaleCrop>false</ScaleCrop>
  <Company>California State University, Bakersfield</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2013-09-04T23:00:00Z</dcterms:created>
  <dcterms:modified xsi:type="dcterms:W3CDTF">2013-09-04T23:00:00Z</dcterms:modified>
</cp:coreProperties>
</file>