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53" w:rsidRPr="00786653" w:rsidRDefault="00786653" w:rsidP="00786653">
      <w:pPr>
        <w:pStyle w:val="Title"/>
        <w:rPr>
          <w:rFonts w:ascii="Times New Roman" w:hAnsi="Times New Roman"/>
          <w:b/>
          <w:color w:val="000000"/>
          <w:sz w:val="24"/>
          <w:szCs w:val="20"/>
        </w:rPr>
      </w:pPr>
      <w:r w:rsidRPr="00786653">
        <w:rPr>
          <w:rFonts w:ascii="Times New Roman" w:hAnsi="Times New Roman"/>
          <w:b/>
          <w:color w:val="000000"/>
          <w:sz w:val="24"/>
          <w:szCs w:val="20"/>
        </w:rPr>
        <w:t xml:space="preserve">The </w:t>
      </w:r>
      <w:smartTag w:uri="urn:schemas-microsoft-com:office:smarttags" w:element="place">
        <w:smartTag w:uri="urn:schemas-microsoft-com:office:smarttags" w:element="PlaceName">
          <w:r w:rsidRPr="00786653">
            <w:rPr>
              <w:rFonts w:ascii="Times New Roman" w:hAnsi="Times New Roman"/>
              <w:b/>
              <w:color w:val="000000"/>
              <w:sz w:val="24"/>
              <w:szCs w:val="20"/>
            </w:rPr>
            <w:t>California</w:t>
          </w:r>
        </w:smartTag>
        <w:r w:rsidRPr="00786653">
          <w:rPr>
            <w:rFonts w:ascii="Times New Roman" w:hAnsi="Times New Roman"/>
            <w:b/>
            <w:color w:val="000000"/>
            <w:sz w:val="24"/>
            <w:szCs w:val="20"/>
          </w:rPr>
          <w:t xml:space="preserve"> </w:t>
        </w:r>
        <w:smartTag w:uri="urn:schemas-microsoft-com:office:smarttags" w:element="PlaceType">
          <w:r w:rsidRPr="00786653">
            <w:rPr>
              <w:rFonts w:ascii="Times New Roman" w:hAnsi="Times New Roman"/>
              <w:b/>
              <w:color w:val="000000"/>
              <w:sz w:val="24"/>
              <w:szCs w:val="20"/>
            </w:rPr>
            <w:t>State</w:t>
          </w:r>
        </w:smartTag>
        <w:r w:rsidRPr="00786653">
          <w:rPr>
            <w:rFonts w:ascii="Times New Roman" w:hAnsi="Times New Roman"/>
            <w:b/>
            <w:color w:val="000000"/>
            <w:sz w:val="24"/>
            <w:szCs w:val="20"/>
          </w:rPr>
          <w:t xml:space="preserve"> </w:t>
        </w:r>
        <w:smartTag w:uri="urn:schemas-microsoft-com:office:smarttags" w:element="PlaceType">
          <w:r w:rsidRPr="00786653">
            <w:rPr>
              <w:rFonts w:ascii="Times New Roman" w:hAnsi="Times New Roman"/>
              <w:b/>
              <w:color w:val="000000"/>
              <w:sz w:val="24"/>
              <w:szCs w:val="20"/>
            </w:rPr>
            <w:t>University</w:t>
          </w:r>
        </w:smartTag>
      </w:smartTag>
    </w:p>
    <w:p w:rsidR="00786653" w:rsidRPr="00786653" w:rsidRDefault="00786653" w:rsidP="00786653">
      <w:pPr>
        <w:spacing w:after="0" w:line="240" w:lineRule="auto"/>
        <w:jc w:val="center"/>
        <w:rPr>
          <w:rFonts w:ascii="Times New Roman" w:eastAsia="Times New Roman" w:hAnsi="Times New Roman" w:cs="Times New Roman"/>
          <w:b/>
          <w:color w:val="000000"/>
          <w:sz w:val="24"/>
          <w:szCs w:val="20"/>
        </w:rPr>
      </w:pPr>
      <w:r w:rsidRPr="00786653">
        <w:rPr>
          <w:rFonts w:ascii="Times New Roman" w:eastAsia="Times New Roman" w:hAnsi="Times New Roman" w:cs="Times New Roman"/>
          <w:b/>
          <w:color w:val="000000"/>
          <w:sz w:val="24"/>
          <w:szCs w:val="20"/>
        </w:rPr>
        <w:t xml:space="preserve">EXPOSITORY READING </w:t>
      </w:r>
      <w:smartTag w:uri="urn:schemas-microsoft-com:office:smarttags" w:element="stockticker">
        <w:r w:rsidRPr="00786653">
          <w:rPr>
            <w:rFonts w:ascii="Times New Roman" w:eastAsia="Times New Roman" w:hAnsi="Times New Roman" w:cs="Times New Roman"/>
            <w:b/>
            <w:color w:val="000000"/>
            <w:sz w:val="24"/>
            <w:szCs w:val="20"/>
          </w:rPr>
          <w:t>AND</w:t>
        </w:r>
      </w:smartTag>
      <w:r w:rsidRPr="00786653">
        <w:rPr>
          <w:rFonts w:ascii="Times New Roman" w:eastAsia="Times New Roman" w:hAnsi="Times New Roman" w:cs="Times New Roman"/>
          <w:b/>
          <w:color w:val="000000"/>
          <w:sz w:val="24"/>
          <w:szCs w:val="20"/>
        </w:rPr>
        <w:t xml:space="preserve"> WRITING COURSE</w:t>
      </w:r>
    </w:p>
    <w:p w:rsidR="00786653" w:rsidRPr="00786653" w:rsidRDefault="00786653" w:rsidP="00786653">
      <w:pPr>
        <w:spacing w:after="0" w:line="240" w:lineRule="auto"/>
        <w:jc w:val="center"/>
        <w:rPr>
          <w:rFonts w:ascii="Times New Roman" w:eastAsia="Times New Roman" w:hAnsi="Times New Roman" w:cs="Times New Roman"/>
          <w:b/>
          <w:color w:val="000000"/>
          <w:sz w:val="24"/>
          <w:szCs w:val="20"/>
        </w:rPr>
      </w:pPr>
    </w:p>
    <w:p w:rsidR="00786653" w:rsidRPr="00786653" w:rsidRDefault="00A41F5D" w:rsidP="00786653">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World History: </w:t>
      </w:r>
      <w:r w:rsidR="00786653">
        <w:rPr>
          <w:rFonts w:ascii="Times New Roman" w:eastAsia="Times New Roman" w:hAnsi="Times New Roman" w:cs="Times New Roman"/>
          <w:b/>
          <w:color w:val="000000"/>
          <w:sz w:val="24"/>
          <w:szCs w:val="20"/>
        </w:rPr>
        <w:t>The A-Bomb: Good or Bad?</w:t>
      </w:r>
    </w:p>
    <w:p w:rsidR="00786653" w:rsidRDefault="00786653" w:rsidP="00786653">
      <w:pPr>
        <w:spacing w:after="0" w:line="240" w:lineRule="auto"/>
        <w:jc w:val="center"/>
        <w:rPr>
          <w:rFonts w:ascii="Times New Roman" w:eastAsia="Times New Roman" w:hAnsi="Times New Roman" w:cs="Times New Roman"/>
          <w:b/>
          <w:color w:val="000000"/>
          <w:sz w:val="24"/>
          <w:szCs w:val="20"/>
        </w:rPr>
      </w:pPr>
      <w:r w:rsidRPr="00786653">
        <w:rPr>
          <w:rFonts w:ascii="Times New Roman" w:eastAsia="Times New Roman" w:hAnsi="Times New Roman" w:cs="Times New Roman"/>
          <w:b/>
          <w:color w:val="000000"/>
          <w:sz w:val="24"/>
          <w:szCs w:val="20"/>
        </w:rPr>
        <w:t>Tracy Costa</w:t>
      </w:r>
    </w:p>
    <w:p w:rsidR="00786653" w:rsidRPr="00786653" w:rsidRDefault="00786653" w:rsidP="00786653">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Golden Valley High School</w:t>
      </w:r>
    </w:p>
    <w:p w:rsidR="00786653" w:rsidRPr="00786653" w:rsidRDefault="00786653" w:rsidP="00786653">
      <w:pPr>
        <w:spacing w:after="0" w:line="240" w:lineRule="auto"/>
        <w:jc w:val="center"/>
        <w:rPr>
          <w:rFonts w:ascii="Times New Roman" w:eastAsia="Times New Roman" w:hAnsi="Times New Roman" w:cs="Times New Roman"/>
          <w:b/>
          <w:color w:val="000000"/>
          <w:sz w:val="24"/>
          <w:szCs w:val="20"/>
          <w:u w:val="single"/>
        </w:rPr>
      </w:pPr>
    </w:p>
    <w:p w:rsidR="00786653" w:rsidRPr="00786653" w:rsidRDefault="00786653" w:rsidP="00786653">
      <w:pPr>
        <w:spacing w:after="0" w:line="240" w:lineRule="auto"/>
        <w:rPr>
          <w:rFonts w:ascii="Times New Roman" w:eastAsia="Times New Roman" w:hAnsi="Times New Roman" w:cs="Times New Roman"/>
          <w:b/>
          <w:color w:val="000000"/>
          <w:sz w:val="16"/>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86653" w:rsidRPr="00786653" w:rsidTr="00007BEB">
        <w:tc>
          <w:tcPr>
            <w:tcW w:w="9558" w:type="dxa"/>
          </w:tcPr>
          <w:p w:rsidR="00786653" w:rsidRPr="00786653" w:rsidRDefault="00786653" w:rsidP="00786653">
            <w:pPr>
              <w:keepNext/>
              <w:spacing w:before="240" w:after="60" w:line="240" w:lineRule="auto"/>
              <w:jc w:val="center"/>
              <w:outlineLvl w:val="0"/>
              <w:rPr>
                <w:rFonts w:ascii="Times New Roman" w:eastAsia="Times New Roman" w:hAnsi="Times New Roman" w:cs="Times New Roman"/>
                <w:b/>
                <w:color w:val="000000"/>
                <w:kern w:val="32"/>
                <w:szCs w:val="20"/>
              </w:rPr>
            </w:pPr>
            <w:r w:rsidRPr="00786653">
              <w:rPr>
                <w:rFonts w:ascii="Times New Roman" w:eastAsia="Times New Roman" w:hAnsi="Times New Roman" w:cs="Times New Roman"/>
                <w:b/>
                <w:color w:val="000000"/>
                <w:kern w:val="32"/>
                <w:szCs w:val="20"/>
              </w:rPr>
              <w:t>READING RHETORICALLY</w:t>
            </w:r>
          </w:p>
          <w:p w:rsidR="00786653" w:rsidRPr="00786653" w:rsidRDefault="00786653" w:rsidP="00786653">
            <w:pPr>
              <w:numPr>
                <w:ilvl w:val="0"/>
                <w:numId w:val="51"/>
              </w:numPr>
              <w:spacing w:after="0" w:line="240" w:lineRule="auto"/>
              <w:rPr>
                <w:rFonts w:ascii="Times New Roman" w:eastAsia="Times New Roman" w:hAnsi="Times New Roman" w:cs="Times New Roman"/>
                <w:color w:val="000000"/>
                <w:szCs w:val="20"/>
              </w:rPr>
            </w:pPr>
            <w:r w:rsidRPr="00786653">
              <w:rPr>
                <w:rFonts w:ascii="Times New Roman" w:eastAsia="Times New Roman" w:hAnsi="Times New Roman" w:cs="Times New Roman"/>
                <w:color w:val="000000"/>
                <w:szCs w:val="20"/>
              </w:rPr>
              <w:t>PREREADING</w:t>
            </w:r>
          </w:p>
          <w:p w:rsidR="00786653" w:rsidRPr="00786653" w:rsidRDefault="00786653" w:rsidP="00786653">
            <w:pPr>
              <w:numPr>
                <w:ilvl w:val="0"/>
                <w:numId w:val="51"/>
              </w:numPr>
              <w:spacing w:after="0" w:line="240" w:lineRule="auto"/>
              <w:rPr>
                <w:rFonts w:ascii="Times New Roman" w:eastAsia="Times New Roman" w:hAnsi="Times New Roman" w:cs="Times New Roman"/>
                <w:color w:val="000000"/>
                <w:szCs w:val="20"/>
              </w:rPr>
            </w:pPr>
            <w:smartTag w:uri="urn:schemas-microsoft-com:office:smarttags" w:element="City">
              <w:smartTag w:uri="urn:schemas-microsoft-com:office:smarttags" w:element="place">
                <w:r w:rsidRPr="00786653">
                  <w:rPr>
                    <w:rFonts w:ascii="Times New Roman" w:eastAsia="Times New Roman" w:hAnsi="Times New Roman" w:cs="Times New Roman"/>
                    <w:color w:val="000000"/>
                    <w:szCs w:val="20"/>
                  </w:rPr>
                  <w:t>READING</w:t>
                </w:r>
              </w:smartTag>
            </w:smartTag>
          </w:p>
          <w:p w:rsidR="00786653" w:rsidRPr="00786653" w:rsidRDefault="00786653" w:rsidP="00786653">
            <w:pPr>
              <w:numPr>
                <w:ilvl w:val="0"/>
                <w:numId w:val="51"/>
              </w:numPr>
              <w:spacing w:after="0" w:line="240" w:lineRule="auto"/>
              <w:rPr>
                <w:rFonts w:ascii="Times New Roman" w:eastAsia="Times New Roman" w:hAnsi="Times New Roman" w:cs="Times New Roman"/>
                <w:color w:val="000000"/>
                <w:szCs w:val="20"/>
              </w:rPr>
            </w:pPr>
            <w:r w:rsidRPr="00786653">
              <w:rPr>
                <w:rFonts w:ascii="Times New Roman" w:eastAsia="Times New Roman" w:hAnsi="Times New Roman" w:cs="Times New Roman"/>
                <w:color w:val="000000"/>
                <w:szCs w:val="20"/>
              </w:rPr>
              <w:t>POSTREADING</w:t>
            </w:r>
          </w:p>
          <w:p w:rsidR="00786653" w:rsidRPr="00786653" w:rsidRDefault="00786653" w:rsidP="00786653">
            <w:pPr>
              <w:spacing w:after="0" w:line="240" w:lineRule="auto"/>
              <w:rPr>
                <w:rFonts w:ascii="Times New Roman" w:eastAsia="Times New Roman" w:hAnsi="Times New Roman" w:cs="Times New Roman"/>
                <w:color w:val="000000"/>
                <w:szCs w:val="20"/>
              </w:rPr>
            </w:pPr>
          </w:p>
        </w:tc>
      </w:tr>
    </w:tbl>
    <w:p w:rsidR="004C5C19" w:rsidRPr="004C5C19" w:rsidRDefault="004C5C19" w:rsidP="004C5C19">
      <w:pPr>
        <w:rPr>
          <w:rFonts w:ascii="Calibri" w:eastAsia="Times New Roman" w:hAnsi="Calibri" w:cs="Times New Roman"/>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758"/>
        <w:gridCol w:w="7830"/>
      </w:tblGrid>
      <w:tr w:rsidR="004C5C19" w:rsidRPr="004C5C19" w:rsidTr="00F81D26">
        <w:tc>
          <w:tcPr>
            <w:tcW w:w="917" w:type="pct"/>
            <w:tcBorders>
              <w:bottom w:val="nil"/>
            </w:tcBorders>
          </w:tcPr>
          <w:p w:rsidR="004C5C19" w:rsidRPr="004C5C19" w:rsidRDefault="004C5C19" w:rsidP="004C5C19">
            <w:pPr>
              <w:autoSpaceDE w:val="0"/>
              <w:autoSpaceDN w:val="0"/>
              <w:adjustRightInd w:val="0"/>
              <w:spacing w:after="0" w:line="260" w:lineRule="atLeast"/>
              <w:rPr>
                <w:rFonts w:ascii="Times New Roman" w:eastAsia="Times New Roman" w:hAnsi="Times New Roman" w:cs="Times New Roman"/>
                <w:color w:val="007200"/>
                <w:sz w:val="48"/>
                <w:szCs w:val="48"/>
              </w:rPr>
            </w:pPr>
            <w:r w:rsidRPr="004C5C19">
              <w:rPr>
                <w:rFonts w:ascii="Calibri" w:eastAsia="Times New Roman" w:hAnsi="Calibri" w:cs="Times New Roman"/>
              </w:rPr>
              <w:br w:type="page"/>
            </w:r>
          </w:p>
        </w:tc>
        <w:tc>
          <w:tcPr>
            <w:tcW w:w="4083" w:type="pct"/>
            <w:tcBorders>
              <w:bottom w:val="nil"/>
            </w:tcBorders>
          </w:tcPr>
          <w:p w:rsidR="004C5C19" w:rsidRPr="004C5C19" w:rsidRDefault="004C5C19" w:rsidP="004C5C19">
            <w:pPr>
              <w:autoSpaceDE w:val="0"/>
              <w:autoSpaceDN w:val="0"/>
              <w:adjustRightInd w:val="0"/>
              <w:spacing w:before="120" w:after="0" w:line="260" w:lineRule="atLeast"/>
              <w:rPr>
                <w:rFonts w:ascii="Times New Roman" w:eastAsia="Times New Roman" w:hAnsi="Times New Roman" w:cs="Times New Roman"/>
                <w:b/>
                <w:color w:val="007200"/>
                <w:sz w:val="36"/>
                <w:szCs w:val="36"/>
              </w:rPr>
            </w:pPr>
          </w:p>
        </w:tc>
      </w:tr>
      <w:tr w:rsidR="004C5C19" w:rsidRPr="004C5C19" w:rsidTr="00F81D26">
        <w:tc>
          <w:tcPr>
            <w:tcW w:w="917" w:type="pct"/>
            <w:tcBorders>
              <w:top w:val="nil"/>
            </w:tcBorders>
          </w:tcPr>
          <w:p w:rsidR="004C5C19" w:rsidRPr="004C5C19" w:rsidRDefault="004C5C19" w:rsidP="004C5C19">
            <w:pPr>
              <w:autoSpaceDE w:val="0"/>
              <w:autoSpaceDN w:val="0"/>
              <w:adjustRightInd w:val="0"/>
              <w:spacing w:before="520" w:after="0" w:line="220" w:lineRule="atLeast"/>
              <w:rPr>
                <w:rFonts w:ascii="Arial" w:eastAsia="Times New Roman" w:hAnsi="Arial" w:cs="Arial"/>
                <w:b/>
                <w:bCs/>
                <w:color w:val="000000"/>
                <w:sz w:val="16"/>
                <w:szCs w:val="16"/>
              </w:rPr>
            </w:pPr>
            <w:r w:rsidRPr="004C5C19">
              <w:rPr>
                <w:rFonts w:ascii="Arial" w:eastAsia="Times New Roman" w:hAnsi="Arial" w:cs="Arial"/>
                <w:b/>
                <w:bCs/>
                <w:color w:val="000000"/>
                <w:sz w:val="16"/>
                <w:szCs w:val="16"/>
              </w:rPr>
              <w:t>English</w:t>
            </w:r>
            <w:r w:rsidRPr="004C5C19">
              <w:rPr>
                <w:rFonts w:ascii="Arial" w:eastAsia="Times New Roman" w:hAnsi="Arial" w:cs="Arial"/>
                <w:b/>
                <w:bCs/>
                <w:color w:val="000000"/>
                <w:sz w:val="16"/>
                <w:szCs w:val="16"/>
              </w:rPr>
              <w:sym w:font="Symbol" w:char="F02D"/>
            </w:r>
            <w:r w:rsidRPr="004C5C19">
              <w:rPr>
                <w:rFonts w:ascii="Arial" w:eastAsia="Times New Roman" w:hAnsi="Arial" w:cs="Arial"/>
                <w:b/>
                <w:bCs/>
                <w:color w:val="000000"/>
                <w:sz w:val="16"/>
                <w:szCs w:val="16"/>
              </w:rPr>
              <w:t>Language Arts (ELA) Content Standard: Writing Applications (Genres and Their Characteristics)</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 xml:space="preserve">2.1 </w:t>
            </w:r>
          </w:p>
          <w:p w:rsidR="004C5C19" w:rsidRPr="004C5C19" w:rsidRDefault="004C5C19" w:rsidP="004C5C19">
            <w:pPr>
              <w:autoSpaceDE w:val="0"/>
              <w:autoSpaceDN w:val="0"/>
              <w:adjustRightInd w:val="0"/>
              <w:spacing w:after="0" w:line="220" w:lineRule="atLeast"/>
              <w:rPr>
                <w:rFonts w:ascii="Arial" w:eastAsia="Times New Roman" w:hAnsi="Arial" w:cs="Arial"/>
                <w:color w:val="000000"/>
                <w:sz w:val="16"/>
                <w:szCs w:val="16"/>
              </w:rPr>
            </w:pPr>
            <w:r w:rsidRPr="00A41F5D">
              <w:rPr>
                <w:rFonts w:ascii="Arial" w:eastAsia="Times New Roman" w:hAnsi="Arial" w:cs="Arial"/>
                <w:color w:val="000000"/>
                <w:sz w:val="16"/>
                <w:szCs w:val="16"/>
              </w:rPr>
              <w:t>a. Relate a sequence of events and communicate the significance of the events to the audience.</w:t>
            </w:r>
            <w:r w:rsidRPr="004C5C19">
              <w:rPr>
                <w:rFonts w:ascii="Arial" w:eastAsia="Times New Roman" w:hAnsi="Arial" w:cs="Arial"/>
                <w:color w:val="000000"/>
                <w:sz w:val="16"/>
                <w:szCs w:val="16"/>
              </w:rPr>
              <w:t xml:space="preserve"> </w:t>
            </w:r>
          </w:p>
        </w:tc>
        <w:tc>
          <w:tcPr>
            <w:tcW w:w="4083" w:type="pct"/>
            <w:tcBorders>
              <w:top w:val="nil"/>
            </w:tcBorders>
          </w:tcPr>
          <w:p w:rsidR="004C5C19" w:rsidRPr="00786653" w:rsidRDefault="004C5C19" w:rsidP="004C5C19">
            <w:pPr>
              <w:autoSpaceDE w:val="0"/>
              <w:autoSpaceDN w:val="0"/>
              <w:adjustRightInd w:val="0"/>
              <w:spacing w:before="60" w:after="0" w:line="260" w:lineRule="atLeast"/>
              <w:rPr>
                <w:rFonts w:ascii="Times New Roman" w:eastAsia="Times New Roman" w:hAnsi="Times New Roman" w:cs="Times New Roman"/>
                <w:b/>
                <w:sz w:val="24"/>
                <w:szCs w:val="24"/>
              </w:rPr>
            </w:pPr>
            <w:r w:rsidRPr="00786653">
              <w:rPr>
                <w:rFonts w:ascii="Times New Roman" w:eastAsia="Times New Roman" w:hAnsi="Times New Roman" w:cs="Times New Roman"/>
                <w:b/>
                <w:sz w:val="24"/>
                <w:szCs w:val="24"/>
              </w:rPr>
              <w:t>Getting Ready to Read</w:t>
            </w:r>
          </w:p>
          <w:p w:rsidR="000C297F" w:rsidRPr="00786653" w:rsidRDefault="000C297F" w:rsidP="004C5C19">
            <w:pPr>
              <w:autoSpaceDE w:val="0"/>
              <w:autoSpaceDN w:val="0"/>
              <w:adjustRightInd w:val="0"/>
              <w:spacing w:before="60" w:after="0" w:line="260" w:lineRule="atLeast"/>
              <w:rPr>
                <w:rFonts w:ascii="Times New Roman" w:eastAsia="Times New Roman" w:hAnsi="Times New Roman" w:cs="Times New Roman"/>
                <w:b/>
                <w:sz w:val="24"/>
                <w:szCs w:val="24"/>
              </w:rPr>
            </w:pPr>
            <w:r w:rsidRPr="00786653">
              <w:rPr>
                <w:rFonts w:ascii="Times New Roman" w:eastAsia="Times New Roman" w:hAnsi="Times New Roman" w:cs="Times New Roman"/>
                <w:b/>
                <w:sz w:val="24"/>
                <w:szCs w:val="24"/>
              </w:rPr>
              <w:t>Note: this module will be taught in a world history class at the end of</w:t>
            </w:r>
            <w:r w:rsidR="001420D8" w:rsidRPr="00786653">
              <w:rPr>
                <w:rFonts w:ascii="Times New Roman" w:eastAsia="Times New Roman" w:hAnsi="Times New Roman" w:cs="Times New Roman"/>
                <w:b/>
                <w:sz w:val="24"/>
                <w:szCs w:val="24"/>
              </w:rPr>
              <w:t xml:space="preserve"> a unit about WWII</w:t>
            </w:r>
            <w:r w:rsidRPr="00786653">
              <w:rPr>
                <w:rFonts w:ascii="Times New Roman" w:eastAsia="Times New Roman" w:hAnsi="Times New Roman" w:cs="Times New Roman"/>
                <w:b/>
                <w:sz w:val="24"/>
                <w:szCs w:val="24"/>
              </w:rPr>
              <w:t>.  It is assumed that the students will have prior knowledge of the events leading up to Japan surrendering after the U</w:t>
            </w:r>
            <w:r w:rsidR="00294202" w:rsidRPr="00786653">
              <w:rPr>
                <w:rFonts w:ascii="Times New Roman" w:eastAsia="Times New Roman" w:hAnsi="Times New Roman" w:cs="Times New Roman"/>
                <w:b/>
                <w:sz w:val="24"/>
                <w:szCs w:val="24"/>
              </w:rPr>
              <w:t xml:space="preserve">.S. </w:t>
            </w:r>
            <w:r w:rsidRPr="00786653">
              <w:rPr>
                <w:rFonts w:ascii="Times New Roman" w:eastAsia="Times New Roman" w:hAnsi="Times New Roman" w:cs="Times New Roman"/>
                <w:b/>
                <w:sz w:val="24"/>
                <w:szCs w:val="24"/>
              </w:rPr>
              <w:t>used the A-Bomb on Hiroshima and Nagasaki.</w:t>
            </w:r>
          </w:p>
          <w:p w:rsidR="004C5C19" w:rsidRDefault="000C297F" w:rsidP="004C5C19">
            <w:pPr>
              <w:autoSpaceDE w:val="0"/>
              <w:autoSpaceDN w:val="0"/>
              <w:adjustRightInd w:val="0"/>
              <w:spacing w:before="120" w:after="12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Warm-up activity: See, Mean, Feel</w:t>
            </w:r>
            <w:r w:rsidR="00F81D26">
              <w:rPr>
                <w:rFonts w:ascii="Times New Roman" w:eastAsia="Times New Roman" w:hAnsi="Times New Roman" w:cs="Times New Roman"/>
                <w:color w:val="000000"/>
                <w:sz w:val="24"/>
                <w:szCs w:val="24"/>
              </w:rPr>
              <w:t>-Strategy borrowed from Say, Mean, Matter chart (Blau 2003).</w:t>
            </w:r>
            <w:r w:rsidR="001420D8">
              <w:rPr>
                <w:rFonts w:ascii="Times New Roman" w:eastAsia="Times New Roman" w:hAnsi="Times New Roman" w:cs="Times New Roman"/>
                <w:color w:val="000000"/>
                <w:sz w:val="24"/>
                <w:szCs w:val="24"/>
              </w:rPr>
              <w:t xml:space="preserve"> </w:t>
            </w:r>
          </w:p>
          <w:p w:rsidR="001420D8" w:rsidRDefault="001420D8" w:rsidP="004C5C19">
            <w:pPr>
              <w:autoSpaceDE w:val="0"/>
              <w:autoSpaceDN w:val="0"/>
              <w:adjustRightInd w:val="0"/>
              <w:spacing w:before="120" w:after="12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 Show a seri</w:t>
            </w:r>
            <w:r w:rsidR="004D30A0">
              <w:rPr>
                <w:rFonts w:ascii="Times New Roman" w:eastAsia="Times New Roman" w:hAnsi="Times New Roman" w:cs="Times New Roman"/>
                <w:color w:val="000000"/>
                <w:sz w:val="24"/>
                <w:szCs w:val="24"/>
              </w:rPr>
              <w:t xml:space="preserve">es of pictures to the students that will be broadcast on the screen in the classroom. </w:t>
            </w:r>
            <w:r w:rsidR="00294202">
              <w:rPr>
                <w:rFonts w:ascii="Times New Roman" w:eastAsia="Times New Roman" w:hAnsi="Times New Roman" w:cs="Times New Roman"/>
                <w:color w:val="000000"/>
                <w:sz w:val="24"/>
                <w:szCs w:val="24"/>
              </w:rPr>
              <w:t xml:space="preserve"> The students respond to each image by filling out a chart an</w:t>
            </w:r>
            <w:r w:rsidR="004D30A0">
              <w:rPr>
                <w:rFonts w:ascii="Times New Roman" w:eastAsia="Times New Roman" w:hAnsi="Times New Roman" w:cs="Times New Roman"/>
                <w:color w:val="000000"/>
                <w:sz w:val="24"/>
                <w:szCs w:val="24"/>
              </w:rPr>
              <w:t>d</w:t>
            </w:r>
            <w:r w:rsidR="00294202">
              <w:rPr>
                <w:rFonts w:ascii="Times New Roman" w:eastAsia="Times New Roman" w:hAnsi="Times New Roman" w:cs="Times New Roman"/>
                <w:color w:val="000000"/>
                <w:sz w:val="24"/>
                <w:szCs w:val="24"/>
              </w:rPr>
              <w:t xml:space="preserve"> describing what they </w:t>
            </w:r>
            <w:r w:rsidR="00294202" w:rsidRPr="00294202">
              <w:rPr>
                <w:rFonts w:ascii="Times New Roman" w:eastAsia="Times New Roman" w:hAnsi="Times New Roman" w:cs="Times New Roman"/>
                <w:b/>
                <w:color w:val="000000"/>
                <w:sz w:val="24"/>
                <w:szCs w:val="24"/>
              </w:rPr>
              <w:t>See</w:t>
            </w:r>
            <w:r w:rsidR="004C7388">
              <w:rPr>
                <w:rFonts w:ascii="Times New Roman" w:eastAsia="Times New Roman" w:hAnsi="Times New Roman" w:cs="Times New Roman"/>
                <w:color w:val="000000"/>
                <w:sz w:val="24"/>
                <w:szCs w:val="24"/>
              </w:rPr>
              <w:t>, what</w:t>
            </w:r>
            <w:r w:rsidR="00294202">
              <w:rPr>
                <w:rFonts w:ascii="Times New Roman" w:eastAsia="Times New Roman" w:hAnsi="Times New Roman" w:cs="Times New Roman"/>
                <w:color w:val="000000"/>
                <w:sz w:val="24"/>
                <w:szCs w:val="24"/>
              </w:rPr>
              <w:t xml:space="preserve"> the significance (</w:t>
            </w:r>
            <w:r w:rsidR="00294202" w:rsidRPr="00294202">
              <w:rPr>
                <w:rFonts w:ascii="Times New Roman" w:eastAsia="Times New Roman" w:hAnsi="Times New Roman" w:cs="Times New Roman"/>
                <w:b/>
                <w:color w:val="000000"/>
                <w:sz w:val="24"/>
                <w:szCs w:val="24"/>
              </w:rPr>
              <w:t>Mean</w:t>
            </w:r>
            <w:r w:rsidR="00294202">
              <w:rPr>
                <w:rFonts w:ascii="Times New Roman" w:eastAsia="Times New Roman" w:hAnsi="Times New Roman" w:cs="Times New Roman"/>
                <w:color w:val="000000"/>
                <w:sz w:val="24"/>
                <w:szCs w:val="24"/>
              </w:rPr>
              <w:t>) of the image</w:t>
            </w:r>
            <w:r w:rsidR="004C7388">
              <w:rPr>
                <w:rFonts w:ascii="Times New Roman" w:eastAsia="Times New Roman" w:hAnsi="Times New Roman" w:cs="Times New Roman"/>
                <w:color w:val="000000"/>
                <w:sz w:val="24"/>
                <w:szCs w:val="24"/>
              </w:rPr>
              <w:t xml:space="preserve"> is displaying,</w:t>
            </w:r>
            <w:r w:rsidR="00294202">
              <w:rPr>
                <w:rFonts w:ascii="Times New Roman" w:eastAsia="Times New Roman" w:hAnsi="Times New Roman" w:cs="Times New Roman"/>
                <w:color w:val="000000"/>
                <w:sz w:val="24"/>
                <w:szCs w:val="24"/>
              </w:rPr>
              <w:t xml:space="preserve"> and how the image makes them </w:t>
            </w:r>
            <w:r w:rsidR="00294202" w:rsidRPr="00294202">
              <w:rPr>
                <w:rFonts w:ascii="Times New Roman" w:eastAsia="Times New Roman" w:hAnsi="Times New Roman" w:cs="Times New Roman"/>
                <w:b/>
                <w:color w:val="000000"/>
                <w:sz w:val="24"/>
                <w:szCs w:val="24"/>
              </w:rPr>
              <w:t>Feel</w:t>
            </w:r>
            <w:r w:rsidR="00294202">
              <w:rPr>
                <w:rFonts w:ascii="Times New Roman" w:eastAsia="Times New Roman" w:hAnsi="Times New Roman" w:cs="Times New Roman"/>
                <w:color w:val="000000"/>
                <w:sz w:val="24"/>
                <w:szCs w:val="24"/>
              </w:rPr>
              <w:t>.</w:t>
            </w:r>
          </w:p>
          <w:p w:rsidR="004D30A0" w:rsidRDefault="004D30A0" w:rsidP="004C5C19">
            <w:pPr>
              <w:autoSpaceDE w:val="0"/>
              <w:autoSpaceDN w:val="0"/>
              <w:adjustRightInd w:val="0"/>
              <w:spacing w:before="120" w:after="12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Images include:</w:t>
            </w:r>
          </w:p>
          <w:p w:rsidR="004D30A0" w:rsidRDefault="004D30A0" w:rsidP="004D30A0">
            <w:pPr>
              <w:pStyle w:val="ListParagraph"/>
              <w:numPr>
                <w:ilvl w:val="0"/>
                <w:numId w:val="50"/>
              </w:numPr>
              <w:autoSpaceDE w:val="0"/>
              <w:autoSpaceDN w:val="0"/>
              <w:adjustRightInd w:val="0"/>
              <w:spacing w:before="120" w:after="120" w:line="260" w:lineRule="atLeast"/>
              <w:rPr>
                <w:rFonts w:ascii="Times New Roman" w:hAnsi="Times New Roman"/>
                <w:color w:val="000000"/>
                <w:sz w:val="24"/>
                <w:szCs w:val="24"/>
              </w:rPr>
            </w:pPr>
            <w:r>
              <w:rPr>
                <w:rFonts w:ascii="Times New Roman" w:hAnsi="Times New Roman"/>
                <w:color w:val="000000"/>
                <w:sz w:val="24"/>
                <w:szCs w:val="24"/>
              </w:rPr>
              <w:t>A-Bomb Explosion</w:t>
            </w:r>
          </w:p>
          <w:p w:rsidR="004D30A0" w:rsidRDefault="004D30A0" w:rsidP="004D30A0">
            <w:pPr>
              <w:pStyle w:val="ListParagraph"/>
              <w:numPr>
                <w:ilvl w:val="0"/>
                <w:numId w:val="50"/>
              </w:numPr>
              <w:autoSpaceDE w:val="0"/>
              <w:autoSpaceDN w:val="0"/>
              <w:adjustRightInd w:val="0"/>
              <w:spacing w:before="120" w:after="120" w:line="260" w:lineRule="atLeast"/>
              <w:rPr>
                <w:rFonts w:ascii="Times New Roman" w:hAnsi="Times New Roman"/>
                <w:color w:val="000000"/>
                <w:sz w:val="24"/>
                <w:szCs w:val="24"/>
              </w:rPr>
            </w:pPr>
            <w:r>
              <w:rPr>
                <w:rFonts w:ascii="Times New Roman" w:hAnsi="Times New Roman"/>
                <w:color w:val="000000"/>
                <w:sz w:val="24"/>
                <w:szCs w:val="24"/>
              </w:rPr>
              <w:t xml:space="preserve">Emperor Hirohito surrendering to General Douglas MacArthur onboard the battleship </w:t>
            </w:r>
            <w:r w:rsidRPr="004D30A0">
              <w:rPr>
                <w:rFonts w:ascii="Times New Roman" w:hAnsi="Times New Roman"/>
                <w:i/>
                <w:color w:val="000000"/>
                <w:sz w:val="24"/>
                <w:szCs w:val="24"/>
              </w:rPr>
              <w:t>Missouri</w:t>
            </w:r>
            <w:r>
              <w:rPr>
                <w:rFonts w:ascii="Times New Roman" w:hAnsi="Times New Roman"/>
                <w:color w:val="000000"/>
                <w:sz w:val="24"/>
                <w:szCs w:val="24"/>
              </w:rPr>
              <w:t xml:space="preserve"> on September 2, 1945</w:t>
            </w:r>
          </w:p>
          <w:p w:rsidR="004D30A0" w:rsidRDefault="004D30A0" w:rsidP="004D30A0">
            <w:pPr>
              <w:pStyle w:val="ListParagraph"/>
              <w:numPr>
                <w:ilvl w:val="0"/>
                <w:numId w:val="50"/>
              </w:numPr>
              <w:autoSpaceDE w:val="0"/>
              <w:autoSpaceDN w:val="0"/>
              <w:adjustRightInd w:val="0"/>
              <w:spacing w:before="120" w:after="120" w:line="260" w:lineRule="atLeast"/>
              <w:rPr>
                <w:rFonts w:ascii="Times New Roman" w:hAnsi="Times New Roman"/>
                <w:color w:val="000000"/>
                <w:sz w:val="24"/>
                <w:szCs w:val="24"/>
              </w:rPr>
            </w:pPr>
            <w:r>
              <w:rPr>
                <w:rFonts w:ascii="Times New Roman" w:hAnsi="Times New Roman"/>
                <w:color w:val="000000"/>
                <w:sz w:val="24"/>
                <w:szCs w:val="24"/>
              </w:rPr>
              <w:t>Displaced survivors of Hiroshima</w:t>
            </w:r>
          </w:p>
          <w:p w:rsidR="004D30A0" w:rsidRDefault="004D30A0" w:rsidP="004D30A0">
            <w:pPr>
              <w:pStyle w:val="ListParagraph"/>
              <w:numPr>
                <w:ilvl w:val="0"/>
                <w:numId w:val="50"/>
              </w:numPr>
              <w:autoSpaceDE w:val="0"/>
              <w:autoSpaceDN w:val="0"/>
              <w:adjustRightInd w:val="0"/>
              <w:spacing w:before="120" w:after="120" w:line="260" w:lineRule="atLeast"/>
              <w:rPr>
                <w:rFonts w:ascii="Times New Roman" w:hAnsi="Times New Roman"/>
                <w:color w:val="000000"/>
                <w:sz w:val="24"/>
                <w:szCs w:val="24"/>
              </w:rPr>
            </w:pPr>
            <w:r>
              <w:rPr>
                <w:rFonts w:ascii="Times New Roman" w:hAnsi="Times New Roman"/>
                <w:color w:val="000000"/>
                <w:sz w:val="24"/>
                <w:szCs w:val="24"/>
              </w:rPr>
              <w:t>The crew of the Enola Gay</w:t>
            </w:r>
          </w:p>
          <w:p w:rsidR="004D30A0" w:rsidRDefault="004D30A0" w:rsidP="004D30A0">
            <w:pPr>
              <w:pStyle w:val="ListParagraph"/>
              <w:numPr>
                <w:ilvl w:val="0"/>
                <w:numId w:val="50"/>
              </w:numPr>
              <w:autoSpaceDE w:val="0"/>
              <w:autoSpaceDN w:val="0"/>
              <w:adjustRightInd w:val="0"/>
              <w:spacing w:before="120" w:after="120" w:line="260" w:lineRule="atLeast"/>
              <w:rPr>
                <w:rFonts w:ascii="Times New Roman" w:hAnsi="Times New Roman"/>
                <w:color w:val="000000"/>
                <w:sz w:val="24"/>
                <w:szCs w:val="24"/>
              </w:rPr>
            </w:pPr>
            <w:r>
              <w:rPr>
                <w:rFonts w:ascii="Times New Roman" w:hAnsi="Times New Roman"/>
                <w:color w:val="000000"/>
                <w:sz w:val="24"/>
                <w:szCs w:val="24"/>
              </w:rPr>
              <w:t>Political Cartoon about the A-Bomb</w:t>
            </w:r>
          </w:p>
          <w:p w:rsidR="004D30A0" w:rsidRPr="004D30A0" w:rsidRDefault="00AE6FAD" w:rsidP="004D30A0">
            <w:pPr>
              <w:autoSpaceDE w:val="0"/>
              <w:autoSpaceDN w:val="0"/>
              <w:adjustRightInd w:val="0"/>
              <w:spacing w:before="120" w:after="120" w:line="260" w:lineRule="atLeast"/>
              <w:rPr>
                <w:rFonts w:ascii="Times New Roman" w:hAnsi="Times New Roman"/>
                <w:color w:val="000000"/>
                <w:sz w:val="24"/>
                <w:szCs w:val="24"/>
              </w:rPr>
            </w:pPr>
            <w:r>
              <w:rPr>
                <w:rFonts w:ascii="Times New Roman" w:hAnsi="Times New Roman"/>
                <w:color w:val="000000"/>
                <w:sz w:val="24"/>
                <w:szCs w:val="24"/>
              </w:rPr>
              <w:t xml:space="preserve">The </w:t>
            </w:r>
            <w:r w:rsidR="00CC5339">
              <w:rPr>
                <w:rFonts w:ascii="Times New Roman" w:hAnsi="Times New Roman"/>
                <w:color w:val="000000"/>
                <w:sz w:val="24"/>
                <w:szCs w:val="24"/>
              </w:rPr>
              <w:t>student’s</w:t>
            </w:r>
            <w:r w:rsidR="004D30A0">
              <w:rPr>
                <w:rFonts w:ascii="Times New Roman" w:hAnsi="Times New Roman"/>
                <w:color w:val="000000"/>
                <w:sz w:val="24"/>
                <w:szCs w:val="24"/>
              </w:rPr>
              <w:t xml:space="preserve"> then respond (free write) to the question: “Was it justified for the United States to use the Atomic Bomb on Hiroshima and Nagasaki to end WWII with Japan?”</w:t>
            </w:r>
          </w:p>
          <w:p w:rsidR="004D30A0" w:rsidRDefault="004D30A0" w:rsidP="004C5C19">
            <w:pPr>
              <w:autoSpaceDE w:val="0"/>
              <w:autoSpaceDN w:val="0"/>
              <w:adjustRightInd w:val="0"/>
              <w:spacing w:before="120" w:after="120" w:line="260" w:lineRule="atLeast"/>
              <w:rPr>
                <w:rFonts w:ascii="Times New Roman" w:eastAsia="Times New Roman" w:hAnsi="Times New Roman" w:cs="Times New Roman"/>
                <w:color w:val="000000"/>
                <w:sz w:val="24"/>
                <w:szCs w:val="24"/>
              </w:rPr>
            </w:pPr>
          </w:p>
          <w:p w:rsidR="00F81D26" w:rsidRPr="004C5C19" w:rsidRDefault="00F81D26" w:rsidP="000C297F">
            <w:pPr>
              <w:autoSpaceDE w:val="0"/>
              <w:autoSpaceDN w:val="0"/>
              <w:adjustRightInd w:val="0"/>
              <w:spacing w:before="120" w:after="120" w:line="260" w:lineRule="atLeast"/>
              <w:rPr>
                <w:rFonts w:ascii="Times New Roman" w:eastAsia="Times New Roman" w:hAnsi="Times New Roman" w:cs="Times New Roman"/>
                <w:color w:val="000000"/>
                <w:sz w:val="24"/>
                <w:szCs w:val="24"/>
              </w:rPr>
            </w:pPr>
          </w:p>
        </w:tc>
      </w:tr>
    </w:tbl>
    <w:p w:rsidR="004C5C19" w:rsidRPr="004C5C19" w:rsidRDefault="004C5C19" w:rsidP="004C5C19">
      <w:pPr>
        <w:rPr>
          <w:rFonts w:ascii="Calibri" w:eastAsia="Times New Roman" w:hAnsi="Calibri" w:cs="Times New Roman"/>
        </w:rPr>
      </w:pP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758"/>
        <w:gridCol w:w="7830"/>
      </w:tblGrid>
      <w:tr w:rsidR="004C5C19" w:rsidRPr="004C5C19" w:rsidTr="00F81D26">
        <w:trPr>
          <w:trHeight w:val="288"/>
          <w:jc w:val="center"/>
        </w:trPr>
        <w:tc>
          <w:tcPr>
            <w:tcW w:w="917" w:type="pct"/>
            <w:tcBorders>
              <w:bottom w:val="nil"/>
            </w:tcBorders>
            <w:vAlign w:val="center"/>
          </w:tcPr>
          <w:p w:rsidR="004C5C19" w:rsidRPr="004C5C19" w:rsidRDefault="004C5C19" w:rsidP="004C5C19">
            <w:pPr>
              <w:autoSpaceDE w:val="0"/>
              <w:autoSpaceDN w:val="0"/>
              <w:adjustRightInd w:val="0"/>
              <w:spacing w:after="0" w:line="220" w:lineRule="atLeast"/>
              <w:rPr>
                <w:rFonts w:ascii="Arial" w:eastAsia="Times New Roman" w:hAnsi="Arial" w:cs="Arial"/>
                <w:color w:val="007200"/>
                <w:sz w:val="24"/>
                <w:szCs w:val="24"/>
              </w:rPr>
            </w:pPr>
          </w:p>
        </w:tc>
        <w:tc>
          <w:tcPr>
            <w:tcW w:w="4083" w:type="pct"/>
            <w:tcBorders>
              <w:bottom w:val="nil"/>
            </w:tcBorders>
            <w:vAlign w:val="center"/>
          </w:tcPr>
          <w:p w:rsidR="004C5C19" w:rsidRPr="003D79EB" w:rsidRDefault="004C5C19" w:rsidP="004C5C19">
            <w:pPr>
              <w:autoSpaceDE w:val="0"/>
              <w:autoSpaceDN w:val="0"/>
              <w:adjustRightInd w:val="0"/>
              <w:spacing w:after="0" w:line="260" w:lineRule="atLeast"/>
              <w:rPr>
                <w:rFonts w:ascii="Times New Roman" w:eastAsia="Times New Roman" w:hAnsi="Times New Roman" w:cs="Times New Roman"/>
                <w:b/>
                <w:sz w:val="24"/>
                <w:szCs w:val="24"/>
              </w:rPr>
            </w:pPr>
            <w:r w:rsidRPr="003D79EB">
              <w:rPr>
                <w:rFonts w:ascii="Times New Roman" w:eastAsia="Times New Roman" w:hAnsi="Times New Roman" w:cs="Times New Roman"/>
                <w:b/>
                <w:sz w:val="24"/>
                <w:szCs w:val="24"/>
              </w:rPr>
              <w:t>Reading</w:t>
            </w:r>
          </w:p>
          <w:p w:rsidR="00314FD0" w:rsidRDefault="0034655F" w:rsidP="00314FD0">
            <w:pPr>
              <w:autoSpaceDE w:val="0"/>
              <w:autoSpaceDN w:val="0"/>
              <w:adjustRightInd w:val="0"/>
              <w:spacing w:before="120" w:after="0" w:line="260" w:lineRule="atLeast"/>
              <w:rPr>
                <w:rFonts w:ascii="Times New Roman" w:eastAsia="Times New Roman" w:hAnsi="Times New Roman" w:cs="Times New Roman"/>
                <w:color w:val="000000"/>
                <w:sz w:val="24"/>
                <w:szCs w:val="24"/>
              </w:rPr>
            </w:pPr>
            <w:r w:rsidRPr="00AE6FAD">
              <w:rPr>
                <w:rFonts w:ascii="Times New Roman" w:eastAsia="Times New Roman" w:hAnsi="Times New Roman" w:cs="Times New Roman"/>
                <w:b/>
                <w:color w:val="000000"/>
                <w:sz w:val="24"/>
                <w:szCs w:val="24"/>
              </w:rPr>
              <w:t>1</w:t>
            </w:r>
            <w:r w:rsidRPr="00AE6FAD">
              <w:rPr>
                <w:rFonts w:ascii="Times New Roman" w:eastAsia="Times New Roman" w:hAnsi="Times New Roman" w:cs="Times New Roman"/>
                <w:b/>
                <w:color w:val="000000"/>
                <w:sz w:val="24"/>
                <w:szCs w:val="24"/>
                <w:vertAlign w:val="superscript"/>
              </w:rPr>
              <w:t>st</w:t>
            </w:r>
            <w:r w:rsidRPr="00AE6FAD">
              <w:rPr>
                <w:rFonts w:ascii="Times New Roman" w:eastAsia="Times New Roman" w:hAnsi="Times New Roman" w:cs="Times New Roman"/>
                <w:b/>
                <w:color w:val="000000"/>
                <w:sz w:val="24"/>
                <w:szCs w:val="24"/>
              </w:rPr>
              <w:t xml:space="preserve"> </w:t>
            </w:r>
            <w:r w:rsidR="00314FD0" w:rsidRPr="00AE6FAD">
              <w:rPr>
                <w:rFonts w:ascii="Times New Roman" w:eastAsia="Times New Roman" w:hAnsi="Times New Roman" w:cs="Times New Roman"/>
                <w:b/>
                <w:color w:val="000000"/>
                <w:sz w:val="24"/>
                <w:szCs w:val="24"/>
              </w:rPr>
              <w:t>Reading Selection</w:t>
            </w:r>
            <w:r w:rsidR="00314FD0">
              <w:rPr>
                <w:rFonts w:ascii="Times New Roman" w:eastAsia="Times New Roman" w:hAnsi="Times New Roman" w:cs="Times New Roman"/>
                <w:color w:val="000000"/>
                <w:sz w:val="24"/>
                <w:szCs w:val="24"/>
              </w:rPr>
              <w:t xml:space="preserve">: “Victory in the Pacific-The Atomic Bomb Brings Japanese Surrender” excerpt from </w:t>
            </w:r>
            <w:r w:rsidR="00314FD0" w:rsidRPr="00314FD0">
              <w:rPr>
                <w:rFonts w:ascii="Times New Roman" w:eastAsia="Times New Roman" w:hAnsi="Times New Roman" w:cs="Times New Roman"/>
                <w:i/>
                <w:color w:val="000000"/>
                <w:sz w:val="24"/>
                <w:szCs w:val="24"/>
              </w:rPr>
              <w:t>World History: Patterns of Interaction</w:t>
            </w:r>
            <w:r w:rsidR="00314FD0">
              <w:rPr>
                <w:rFonts w:ascii="Times New Roman" w:eastAsia="Times New Roman" w:hAnsi="Times New Roman" w:cs="Times New Roman"/>
                <w:i/>
                <w:color w:val="000000"/>
                <w:sz w:val="24"/>
                <w:szCs w:val="24"/>
              </w:rPr>
              <w:t xml:space="preserve">. </w:t>
            </w:r>
            <w:r w:rsidR="00314FD0">
              <w:rPr>
                <w:rFonts w:ascii="Times New Roman" w:eastAsia="Times New Roman" w:hAnsi="Times New Roman" w:cs="Times New Roman"/>
                <w:color w:val="000000"/>
                <w:sz w:val="24"/>
                <w:szCs w:val="24"/>
              </w:rPr>
              <w:t>McDougal Littell. 2004.</w:t>
            </w:r>
          </w:p>
          <w:p w:rsidR="00314FD0" w:rsidRPr="004C5C19" w:rsidRDefault="00314FD0" w:rsidP="004C5C19">
            <w:pPr>
              <w:autoSpaceDE w:val="0"/>
              <w:autoSpaceDN w:val="0"/>
              <w:adjustRightInd w:val="0"/>
              <w:spacing w:after="0" w:line="260" w:lineRule="atLeast"/>
              <w:rPr>
                <w:rFonts w:ascii="Times New Roman" w:eastAsia="Times New Roman" w:hAnsi="Times New Roman" w:cs="Times New Roman"/>
                <w:b/>
                <w:color w:val="007200"/>
                <w:sz w:val="36"/>
                <w:szCs w:val="36"/>
              </w:rPr>
            </w:pPr>
          </w:p>
        </w:tc>
      </w:tr>
      <w:tr w:rsidR="004C5C19" w:rsidRPr="004C5C19" w:rsidTr="00075BD8">
        <w:trPr>
          <w:trHeight w:val="4565"/>
          <w:jc w:val="center"/>
        </w:trPr>
        <w:tc>
          <w:tcPr>
            <w:tcW w:w="917" w:type="pct"/>
            <w:tcBorders>
              <w:top w:val="nil"/>
            </w:tcBorders>
          </w:tcPr>
          <w:p w:rsidR="004C5C19" w:rsidRPr="004C5C19" w:rsidRDefault="004C5C19" w:rsidP="004C5C19">
            <w:pPr>
              <w:autoSpaceDE w:val="0"/>
              <w:autoSpaceDN w:val="0"/>
              <w:adjustRightInd w:val="0"/>
              <w:spacing w:before="520" w:after="0" w:line="220" w:lineRule="atLeast"/>
              <w:rPr>
                <w:rFonts w:ascii="Arial" w:eastAsia="Times New Roman" w:hAnsi="Arial" w:cs="Arial"/>
                <w:b/>
                <w:bCs/>
                <w:color w:val="000000"/>
                <w:sz w:val="16"/>
                <w:szCs w:val="16"/>
              </w:rPr>
            </w:pPr>
            <w:r w:rsidRPr="004C5C19">
              <w:rPr>
                <w:rFonts w:ascii="Arial" w:eastAsia="Times New Roman" w:hAnsi="Arial" w:cs="Arial"/>
                <w:b/>
                <w:bCs/>
                <w:color w:val="000000"/>
                <w:sz w:val="16"/>
                <w:szCs w:val="16"/>
              </w:rPr>
              <w:t>Reading Comprehen</w:t>
            </w:r>
            <w:r w:rsidRPr="004C5C19">
              <w:rPr>
                <w:rFonts w:ascii="Arial" w:eastAsia="Times New Roman" w:hAnsi="Arial" w:cs="Arial"/>
                <w:b/>
                <w:bCs/>
                <w:color w:val="000000"/>
                <w:sz w:val="16"/>
                <w:szCs w:val="16"/>
              </w:rPr>
              <w:softHyphen/>
              <w:t>sion (Focus on In</w:t>
            </w:r>
            <w:r w:rsidRPr="004C5C19">
              <w:rPr>
                <w:rFonts w:ascii="Arial" w:eastAsia="Times New Roman" w:hAnsi="Arial" w:cs="Arial"/>
                <w:b/>
                <w:bCs/>
                <w:color w:val="000000"/>
                <w:sz w:val="16"/>
                <w:szCs w:val="16"/>
              </w:rPr>
              <w:softHyphen/>
              <w:t>formational Materials)</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 xml:space="preserve">2.7 Critique the logic of functional documents by examining the sequence of information and procedures in anticipation of possible reader misunderstandings.  </w:t>
            </w:r>
          </w:p>
        </w:tc>
        <w:tc>
          <w:tcPr>
            <w:tcW w:w="4083" w:type="pct"/>
            <w:tcBorders>
              <w:top w:val="nil"/>
            </w:tcBorders>
          </w:tcPr>
          <w:p w:rsidR="004C5C19" w:rsidRDefault="005116DF" w:rsidP="005116DF">
            <w:pPr>
              <w:autoSpaceDE w:val="0"/>
              <w:autoSpaceDN w:val="0"/>
              <w:adjustRightInd w:val="0"/>
              <w:spacing w:before="60" w:after="0" w:line="260" w:lineRule="atLeast"/>
              <w:rPr>
                <w:rFonts w:ascii="Times New Roman" w:eastAsia="Times New Roman" w:hAnsi="Times New Roman" w:cs="Times New Roman"/>
                <w:b/>
                <w:color w:val="000000"/>
                <w:sz w:val="24"/>
                <w:szCs w:val="24"/>
              </w:rPr>
            </w:pPr>
            <w:r w:rsidRPr="005116DF">
              <w:rPr>
                <w:rFonts w:ascii="Times New Roman" w:eastAsia="Times New Roman" w:hAnsi="Times New Roman" w:cs="Times New Roman"/>
                <w:b/>
                <w:color w:val="000000"/>
                <w:sz w:val="24"/>
                <w:szCs w:val="24"/>
              </w:rPr>
              <w:t>Task:</w:t>
            </w:r>
          </w:p>
          <w:p w:rsidR="005116DF" w:rsidRDefault="005116DF" w:rsidP="005116DF">
            <w:pPr>
              <w:autoSpaceDE w:val="0"/>
              <w:autoSpaceDN w:val="0"/>
              <w:adjustRightInd w:val="0"/>
              <w:spacing w:before="6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create a T-Chart and write the following headings:</w:t>
            </w:r>
          </w:p>
          <w:p w:rsidR="005116DF" w:rsidRDefault="005116DF" w:rsidP="005116DF">
            <w:pPr>
              <w:autoSpaceDE w:val="0"/>
              <w:autoSpaceDN w:val="0"/>
              <w:adjustRightInd w:val="0"/>
              <w:spacing w:before="60" w:after="0" w:line="260" w:lineRule="atLeast"/>
              <w:rPr>
                <w:rFonts w:ascii="Times New Roman" w:eastAsia="Times New Roman" w:hAnsi="Times New Roman" w:cs="Times New Roman"/>
                <w:b/>
                <w:color w:val="000000"/>
                <w:sz w:val="24"/>
                <w:szCs w:val="24"/>
              </w:rPr>
            </w:pPr>
            <w:r w:rsidRPr="005116DF">
              <w:rPr>
                <w:rFonts w:ascii="Times New Roman" w:eastAsia="Times New Roman" w:hAnsi="Times New Roman" w:cs="Times New Roman"/>
                <w:b/>
                <w:color w:val="000000"/>
                <w:sz w:val="24"/>
                <w:szCs w:val="24"/>
              </w:rPr>
              <w:t xml:space="preserve">          Important Words                                   Unknown Words   </w:t>
            </w:r>
          </w:p>
          <w:p w:rsidR="005116DF" w:rsidRDefault="005116DF" w:rsidP="005116DF">
            <w:pPr>
              <w:autoSpaceDE w:val="0"/>
              <w:autoSpaceDN w:val="0"/>
              <w:adjustRightInd w:val="0"/>
              <w:spacing w:before="6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model</w:t>
            </w:r>
            <w:r w:rsidR="000A1534">
              <w:rPr>
                <w:rFonts w:ascii="Times New Roman" w:eastAsia="Times New Roman" w:hAnsi="Times New Roman" w:cs="Times New Roman"/>
                <w:color w:val="000000"/>
                <w:sz w:val="24"/>
                <w:szCs w:val="24"/>
              </w:rPr>
              <w:t>/think aloud</w:t>
            </w:r>
            <w:r>
              <w:rPr>
                <w:rFonts w:ascii="Times New Roman" w:eastAsia="Times New Roman" w:hAnsi="Times New Roman" w:cs="Times New Roman"/>
                <w:color w:val="000000"/>
                <w:sz w:val="24"/>
                <w:szCs w:val="24"/>
              </w:rPr>
              <w:t xml:space="preserve"> by reading the first paragraph</w:t>
            </w:r>
            <w:r w:rsidR="00AE6FAD">
              <w:rPr>
                <w:rFonts w:ascii="Times New Roman" w:eastAsia="Times New Roman" w:hAnsi="Times New Roman" w:cs="Times New Roman"/>
                <w:color w:val="000000"/>
                <w:sz w:val="24"/>
                <w:szCs w:val="24"/>
              </w:rPr>
              <w:t xml:space="preserve"> of the reading</w:t>
            </w:r>
            <w:r>
              <w:rPr>
                <w:rFonts w:ascii="Times New Roman" w:eastAsia="Times New Roman" w:hAnsi="Times New Roman" w:cs="Times New Roman"/>
                <w:color w:val="000000"/>
                <w:sz w:val="24"/>
                <w:szCs w:val="24"/>
              </w:rPr>
              <w:t xml:space="preserve"> and will identify words that are important and words that may be unfamiliar and write them on the board in the appropriate category. Then, the students will be asked to write a summary of the reading by using five of the important words listed in the chart.</w:t>
            </w:r>
          </w:p>
          <w:p w:rsidR="005116DF" w:rsidRDefault="00514469" w:rsidP="00823CA1">
            <w:pPr>
              <w:autoSpaceDE w:val="0"/>
              <w:autoSpaceDN w:val="0"/>
              <w:adjustRightInd w:val="0"/>
              <w:spacing w:before="6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will do the same procedure</w:t>
            </w:r>
            <w:r w:rsidR="00AE6FAD">
              <w:rPr>
                <w:rFonts w:ascii="Times New Roman" w:eastAsia="Times New Roman" w:hAnsi="Times New Roman" w:cs="Times New Roman"/>
                <w:color w:val="000000"/>
                <w:sz w:val="24"/>
                <w:szCs w:val="24"/>
              </w:rPr>
              <w:t>-identify important and unknown words and summarize</w:t>
            </w:r>
            <w:r>
              <w:rPr>
                <w:rFonts w:ascii="Times New Roman" w:eastAsia="Times New Roman" w:hAnsi="Times New Roman" w:cs="Times New Roman"/>
                <w:color w:val="000000"/>
                <w:sz w:val="24"/>
                <w:szCs w:val="24"/>
              </w:rPr>
              <w:t xml:space="preserve"> with the remaining two paragraphs on their own</w:t>
            </w:r>
            <w:r w:rsidR="00823CA1">
              <w:rPr>
                <w:rFonts w:ascii="Times New Roman" w:eastAsia="Times New Roman" w:hAnsi="Times New Roman" w:cs="Times New Roman"/>
                <w:color w:val="000000"/>
                <w:sz w:val="24"/>
                <w:szCs w:val="24"/>
              </w:rPr>
              <w:t>.</w:t>
            </w:r>
            <w:r w:rsidR="004F4504">
              <w:rPr>
                <w:rFonts w:ascii="Times New Roman" w:eastAsia="Times New Roman" w:hAnsi="Times New Roman" w:cs="Times New Roman"/>
                <w:color w:val="000000"/>
                <w:sz w:val="24"/>
                <w:szCs w:val="24"/>
              </w:rPr>
              <w:t xml:space="preserve">  This activity also utilizes chunking.</w:t>
            </w:r>
          </w:p>
          <w:p w:rsidR="00823CA1" w:rsidRDefault="00823CA1" w:rsidP="00823CA1">
            <w:pPr>
              <w:autoSpaceDE w:val="0"/>
              <w:autoSpaceDN w:val="0"/>
              <w:adjustRightInd w:val="0"/>
              <w:spacing w:before="60" w:after="0" w:line="260" w:lineRule="atLeast"/>
              <w:rPr>
                <w:rFonts w:ascii="Times New Roman" w:eastAsia="Times New Roman" w:hAnsi="Times New Roman" w:cs="Times New Roman"/>
                <w:color w:val="000000"/>
                <w:sz w:val="24"/>
                <w:szCs w:val="24"/>
              </w:rPr>
            </w:pPr>
          </w:p>
          <w:p w:rsidR="00823CA1" w:rsidRPr="00823CA1" w:rsidRDefault="00823CA1" w:rsidP="00823CA1">
            <w:pPr>
              <w:autoSpaceDE w:val="0"/>
              <w:autoSpaceDN w:val="0"/>
              <w:adjustRightInd w:val="0"/>
              <w:spacing w:before="60" w:after="0" w:line="260" w:lineRule="atLeast"/>
              <w:rPr>
                <w:rFonts w:ascii="Times New Roman" w:eastAsia="Times New Roman" w:hAnsi="Times New Roman" w:cs="Times New Roman"/>
                <w:color w:val="000000"/>
                <w:sz w:val="24"/>
                <w:szCs w:val="24"/>
              </w:rPr>
            </w:pPr>
          </w:p>
        </w:tc>
      </w:tr>
      <w:tr w:rsidR="004C5C19" w:rsidRPr="004C5C19" w:rsidTr="00F81D26">
        <w:trPr>
          <w:trHeight w:val="528"/>
          <w:jc w:val="center"/>
        </w:trPr>
        <w:tc>
          <w:tcPr>
            <w:tcW w:w="917" w:type="pct"/>
          </w:tcPr>
          <w:p w:rsidR="004C5C19" w:rsidRPr="00A41F5D" w:rsidRDefault="004C5C19" w:rsidP="004C5C19">
            <w:pPr>
              <w:autoSpaceDE w:val="0"/>
              <w:autoSpaceDN w:val="0"/>
              <w:adjustRightInd w:val="0"/>
              <w:spacing w:before="240" w:after="0" w:line="220" w:lineRule="atLeast"/>
              <w:rPr>
                <w:rFonts w:ascii="Arial" w:eastAsia="Times New Roman" w:hAnsi="Arial" w:cs="Arial"/>
                <w:b/>
                <w:bCs/>
                <w:color w:val="000000"/>
                <w:sz w:val="16"/>
                <w:szCs w:val="16"/>
              </w:rPr>
            </w:pPr>
            <w:r w:rsidRPr="00A41F5D">
              <w:rPr>
                <w:rFonts w:ascii="Arial" w:eastAsia="Times New Roman" w:hAnsi="Arial" w:cs="Arial"/>
                <w:b/>
                <w:bCs/>
                <w:color w:val="000000"/>
                <w:sz w:val="16"/>
                <w:szCs w:val="16"/>
              </w:rPr>
              <w:t>Writing Applications</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2.3:</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 xml:space="preserve">e. Anticipate and address readers’ potential misunderstandings, biases and expectations. </w:t>
            </w:r>
          </w:p>
          <w:p w:rsidR="004C5C19" w:rsidRPr="004C5C19" w:rsidRDefault="004C5C19" w:rsidP="004C5C19">
            <w:pPr>
              <w:autoSpaceDE w:val="0"/>
              <w:autoSpaceDN w:val="0"/>
              <w:adjustRightInd w:val="0"/>
              <w:spacing w:before="80" w:after="0" w:line="220" w:lineRule="atLeast"/>
              <w:rPr>
                <w:rFonts w:ascii="Arial" w:eastAsia="Times New Roman" w:hAnsi="Arial" w:cs="Arial"/>
                <w:b/>
                <w:bCs/>
                <w:color w:val="000000"/>
                <w:sz w:val="16"/>
                <w:szCs w:val="16"/>
              </w:rPr>
            </w:pPr>
            <w:r w:rsidRPr="00A41F5D">
              <w:rPr>
                <w:rFonts w:ascii="Arial" w:eastAsia="Times New Roman" w:hAnsi="Arial" w:cs="Arial"/>
                <w:bCs/>
                <w:color w:val="000000"/>
                <w:sz w:val="16"/>
                <w:szCs w:val="16"/>
              </w:rPr>
              <w:t>Writing Applications (Genres and Their</w:t>
            </w:r>
            <w:r w:rsidRPr="004C5C19">
              <w:rPr>
                <w:rFonts w:ascii="Arial" w:eastAsia="Times New Roman" w:hAnsi="Arial" w:cs="Arial"/>
                <w:b/>
                <w:bCs/>
                <w:color w:val="000000"/>
                <w:sz w:val="16"/>
                <w:szCs w:val="16"/>
              </w:rPr>
              <w:t xml:space="preserve"> </w:t>
            </w:r>
            <w:r w:rsidRPr="00A41F5D">
              <w:rPr>
                <w:rFonts w:ascii="Arial" w:eastAsia="Times New Roman" w:hAnsi="Arial" w:cs="Arial"/>
                <w:bCs/>
                <w:color w:val="000000"/>
                <w:sz w:val="16"/>
                <w:szCs w:val="16"/>
              </w:rPr>
              <w:t>Characteristics</w:t>
            </w:r>
            <w:r w:rsidRPr="004C5C19">
              <w:rPr>
                <w:rFonts w:ascii="Arial" w:eastAsia="Times New Roman" w:hAnsi="Arial" w:cs="Arial"/>
                <w:b/>
                <w:bCs/>
                <w:color w:val="000000"/>
                <w:sz w:val="16"/>
                <w:szCs w:val="16"/>
              </w:rPr>
              <w:t>)</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a. Marshal evidence in support of a thesis and related claims, including information on all relevant perspectives.</w:t>
            </w:r>
          </w:p>
          <w:p w:rsidR="004C5C19" w:rsidRPr="004C5C19" w:rsidRDefault="004C5C19" w:rsidP="004C5C19">
            <w:pPr>
              <w:autoSpaceDE w:val="0"/>
              <w:autoSpaceDN w:val="0"/>
              <w:adjustRightInd w:val="0"/>
              <w:spacing w:before="40" w:after="0" w:line="220" w:lineRule="atLeast"/>
              <w:rPr>
                <w:rFonts w:ascii="Times New Roman" w:eastAsia="Times New Roman" w:hAnsi="Times New Roman" w:cs="Times New Roman"/>
                <w:color w:val="000000"/>
                <w:sz w:val="16"/>
                <w:szCs w:val="16"/>
              </w:rPr>
            </w:pPr>
            <w:r w:rsidRPr="004C5C19">
              <w:rPr>
                <w:rFonts w:ascii="Arial" w:eastAsia="Times New Roman" w:hAnsi="Arial" w:cs="Arial"/>
                <w:color w:val="000000"/>
                <w:sz w:val="16"/>
                <w:szCs w:val="16"/>
              </w:rPr>
              <w:t xml:space="preserve">c. Make distinctions between the relative value and significance of specific data, facts, and ideas. </w:t>
            </w:r>
          </w:p>
        </w:tc>
        <w:tc>
          <w:tcPr>
            <w:tcW w:w="4083" w:type="pct"/>
          </w:tcPr>
          <w:p w:rsidR="004C5C19" w:rsidRPr="00075BD8" w:rsidRDefault="004C5C19" w:rsidP="004C5C19">
            <w:pPr>
              <w:autoSpaceDE w:val="0"/>
              <w:autoSpaceDN w:val="0"/>
              <w:adjustRightInd w:val="0"/>
              <w:spacing w:before="60" w:after="0" w:line="260" w:lineRule="atLeast"/>
              <w:rPr>
                <w:rFonts w:ascii="Times New Roman" w:eastAsia="Times New Roman" w:hAnsi="Times New Roman" w:cs="Times New Roman"/>
                <w:b/>
                <w:color w:val="000000"/>
                <w:sz w:val="24"/>
                <w:szCs w:val="24"/>
              </w:rPr>
            </w:pPr>
            <w:r w:rsidRPr="00075BD8">
              <w:rPr>
                <w:rFonts w:ascii="Times New Roman" w:eastAsia="Times New Roman" w:hAnsi="Times New Roman" w:cs="Times New Roman"/>
                <w:b/>
                <w:color w:val="000000"/>
                <w:sz w:val="24"/>
                <w:szCs w:val="24"/>
              </w:rPr>
              <w:t>Rereading the Text</w:t>
            </w:r>
          </w:p>
          <w:p w:rsidR="007003FB" w:rsidRDefault="00075BD8"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Reading with a purpose (Gallagher, Kelly).  </w:t>
            </w:r>
          </w:p>
          <w:p w:rsidR="007003FB" w:rsidRPr="007003FB" w:rsidRDefault="007003FB" w:rsidP="004C5C19">
            <w:pPr>
              <w:autoSpaceDE w:val="0"/>
              <w:autoSpaceDN w:val="0"/>
              <w:adjustRightInd w:val="0"/>
              <w:spacing w:before="120" w:after="0" w:line="260" w:lineRule="atLeast"/>
              <w:rPr>
                <w:rFonts w:ascii="Times New Roman" w:eastAsia="Times New Roman" w:hAnsi="Times New Roman" w:cs="Times New Roman"/>
                <w:b/>
                <w:color w:val="000000"/>
                <w:sz w:val="24"/>
                <w:szCs w:val="24"/>
              </w:rPr>
            </w:pPr>
            <w:r w:rsidRPr="007003FB">
              <w:rPr>
                <w:rFonts w:ascii="Times New Roman" w:eastAsia="Times New Roman" w:hAnsi="Times New Roman" w:cs="Times New Roman"/>
                <w:b/>
                <w:color w:val="000000"/>
                <w:sz w:val="24"/>
                <w:szCs w:val="24"/>
              </w:rPr>
              <w:t>Task:</w:t>
            </w:r>
          </w:p>
          <w:p w:rsidR="004C5C19" w:rsidRDefault="00075BD8"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the same reading, instruct students to identify two arguments or reasons that supported the decision to use the A-Bomb and two arguments or reasons that would suggest that it wasn’t a good decision to use the A-Bomb.</w:t>
            </w:r>
          </w:p>
          <w:p w:rsidR="00363034" w:rsidRPr="004C5C19" w:rsidRDefault="00363034"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4C5C19" w:rsidRPr="004C5C19" w:rsidTr="00F81D26">
        <w:trPr>
          <w:trHeight w:val="217"/>
          <w:jc w:val="center"/>
        </w:trPr>
        <w:tc>
          <w:tcPr>
            <w:tcW w:w="917" w:type="pct"/>
          </w:tcPr>
          <w:p w:rsidR="004C5C19" w:rsidRPr="004C5C19" w:rsidRDefault="004C5C19" w:rsidP="004C5C19">
            <w:pPr>
              <w:autoSpaceDE w:val="0"/>
              <w:autoSpaceDN w:val="0"/>
              <w:adjustRightInd w:val="0"/>
              <w:spacing w:before="360" w:after="0" w:line="220" w:lineRule="atLeast"/>
              <w:rPr>
                <w:rFonts w:ascii="Arial" w:eastAsia="Times New Roman" w:hAnsi="Arial" w:cs="Arial"/>
                <w:b/>
                <w:bCs/>
                <w:color w:val="000000"/>
                <w:sz w:val="16"/>
                <w:szCs w:val="16"/>
              </w:rPr>
            </w:pPr>
            <w:r w:rsidRPr="004C5C19">
              <w:rPr>
                <w:rFonts w:ascii="Arial" w:eastAsia="Times New Roman" w:hAnsi="Arial" w:cs="Arial"/>
                <w:b/>
                <w:bCs/>
                <w:color w:val="000000"/>
                <w:sz w:val="16"/>
                <w:szCs w:val="16"/>
              </w:rPr>
              <w:lastRenderedPageBreak/>
              <w:t>Literary Response and Analysis</w:t>
            </w:r>
          </w:p>
          <w:p w:rsidR="004C5C19" w:rsidRPr="004C5C19" w:rsidRDefault="004C5C19" w:rsidP="004C5C19">
            <w:pPr>
              <w:autoSpaceDE w:val="0"/>
              <w:autoSpaceDN w:val="0"/>
              <w:adjustRightInd w:val="0"/>
              <w:spacing w:before="40" w:after="0" w:line="220" w:lineRule="atLeast"/>
              <w:rPr>
                <w:rFonts w:ascii="Arial" w:eastAsia="Times New Roman" w:hAnsi="Arial" w:cs="Arial"/>
                <w:b/>
                <w:bCs/>
                <w:color w:val="000000"/>
                <w:sz w:val="16"/>
                <w:szCs w:val="16"/>
              </w:rPr>
            </w:pPr>
            <w:r w:rsidRPr="004C5C19">
              <w:rPr>
                <w:rFonts w:ascii="Arial" w:eastAsia="Times New Roman" w:hAnsi="Arial" w:cs="Arial"/>
                <w:color w:val="000000"/>
                <w:sz w:val="16"/>
                <w:szCs w:val="16"/>
              </w:rPr>
              <w:t xml:space="preserve">3.11 Evaluate the aesthetic qualities of style, including the impact of diction and figurative language on tone, mood, and theme using the terminology of literary criticism. </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sym w:font="Symbol" w:char="F0B7"/>
            </w:r>
            <w:r w:rsidRPr="004C5C19">
              <w:rPr>
                <w:rFonts w:ascii="Arial" w:eastAsia="Times New Roman" w:hAnsi="Arial" w:cs="Arial"/>
                <w:color w:val="000000"/>
                <w:sz w:val="16"/>
                <w:szCs w:val="16"/>
              </w:rPr>
              <w:t xml:space="preserve">  Draw inferences and conclusions.</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sym w:font="Symbol" w:char="F0B7"/>
            </w:r>
            <w:r w:rsidRPr="004C5C19">
              <w:rPr>
                <w:rFonts w:ascii="Arial" w:eastAsia="Times New Roman" w:hAnsi="Arial" w:cs="Arial"/>
                <w:color w:val="000000"/>
                <w:sz w:val="16"/>
                <w:szCs w:val="16"/>
              </w:rPr>
              <w:t xml:space="preserve">  Respond to tone and connotation.</w:t>
            </w:r>
          </w:p>
        </w:tc>
        <w:tc>
          <w:tcPr>
            <w:tcW w:w="4083" w:type="pct"/>
          </w:tcPr>
          <w:p w:rsidR="007003FB" w:rsidRDefault="007003FB" w:rsidP="007003FB">
            <w:pPr>
              <w:autoSpaceDE w:val="0"/>
              <w:autoSpaceDN w:val="0"/>
              <w:adjustRightInd w:val="0"/>
              <w:spacing w:before="60" w:after="0" w:line="22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Analyzing Stylistic Choices</w:t>
            </w:r>
          </w:p>
          <w:p w:rsidR="007003FB" w:rsidRDefault="007003FB" w:rsidP="007003FB">
            <w:pPr>
              <w:autoSpaceDE w:val="0"/>
              <w:autoSpaceDN w:val="0"/>
              <w:adjustRightInd w:val="0"/>
              <w:spacing w:before="60" w:after="0" w:line="220" w:lineRule="atLeast"/>
              <w:rPr>
                <w:rFonts w:ascii="Times New Roman" w:eastAsia="Times New Roman" w:hAnsi="Times New Roman" w:cs="Times New Roman"/>
                <w:b/>
                <w:color w:val="000000"/>
                <w:sz w:val="24"/>
                <w:szCs w:val="24"/>
              </w:rPr>
            </w:pPr>
          </w:p>
          <w:p w:rsidR="007003FB" w:rsidRDefault="007003FB" w:rsidP="007003FB">
            <w:pPr>
              <w:autoSpaceDE w:val="0"/>
              <w:autoSpaceDN w:val="0"/>
              <w:adjustRightInd w:val="0"/>
              <w:spacing w:before="60" w:after="0" w:line="2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Pr="007003FB">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Reading Selection: </w:t>
            </w:r>
            <w:r>
              <w:rPr>
                <w:rFonts w:ascii="Times New Roman" w:eastAsia="Times New Roman" w:hAnsi="Times New Roman" w:cs="Times New Roman"/>
                <w:color w:val="000000"/>
                <w:sz w:val="24"/>
                <w:szCs w:val="24"/>
              </w:rPr>
              <w:t xml:space="preserve">Primary source selections </w:t>
            </w:r>
            <w:r w:rsidRPr="007003FB">
              <w:rPr>
                <w:rFonts w:ascii="Times New Roman" w:eastAsia="Times New Roman" w:hAnsi="Times New Roman" w:cs="Times New Roman"/>
                <w:i/>
                <w:color w:val="000000"/>
                <w:sz w:val="24"/>
                <w:szCs w:val="24"/>
              </w:rPr>
              <w:t>Viewpoints on Atomic Weapons</w:t>
            </w:r>
            <w:r>
              <w:rPr>
                <w:rFonts w:ascii="Times New Roman" w:eastAsia="Times New Roman" w:hAnsi="Times New Roman" w:cs="Times New Roman"/>
                <w:color w:val="000000"/>
                <w:sz w:val="24"/>
                <w:szCs w:val="24"/>
              </w:rPr>
              <w:t xml:space="preserve"> Excerpts from Two 1945 speeches by J. Robert Oppenheimer and J. William Fulbright.</w:t>
            </w:r>
          </w:p>
          <w:p w:rsidR="00A41F5D" w:rsidRDefault="00A41F5D" w:rsidP="007003FB">
            <w:pPr>
              <w:autoSpaceDE w:val="0"/>
              <w:autoSpaceDN w:val="0"/>
              <w:adjustRightInd w:val="0"/>
              <w:spacing w:before="60" w:after="0" w:line="220" w:lineRule="atLeast"/>
              <w:rPr>
                <w:rFonts w:ascii="Times New Roman" w:eastAsia="Times New Roman" w:hAnsi="Times New Roman" w:cs="Times New Roman"/>
                <w:b/>
                <w:color w:val="000000"/>
                <w:sz w:val="24"/>
                <w:szCs w:val="24"/>
              </w:rPr>
            </w:pPr>
            <w:r w:rsidRPr="00A41F5D">
              <w:rPr>
                <w:rFonts w:ascii="Times New Roman" w:eastAsia="Times New Roman" w:hAnsi="Times New Roman" w:cs="Times New Roman"/>
                <w:b/>
                <w:color w:val="000000"/>
                <w:sz w:val="24"/>
                <w:szCs w:val="24"/>
              </w:rPr>
              <w:t>Task:</w:t>
            </w:r>
            <w:r>
              <w:rPr>
                <w:rFonts w:ascii="Times New Roman" w:eastAsia="Times New Roman" w:hAnsi="Times New Roman" w:cs="Times New Roman"/>
                <w:b/>
                <w:color w:val="000000"/>
                <w:sz w:val="24"/>
                <w:szCs w:val="24"/>
              </w:rPr>
              <w:t xml:space="preserve"> </w:t>
            </w:r>
          </w:p>
          <w:p w:rsidR="007454B3" w:rsidRDefault="00CC5339" w:rsidP="007003FB">
            <w:pPr>
              <w:autoSpaceDE w:val="0"/>
              <w:autoSpaceDN w:val="0"/>
              <w:adjustRightInd w:val="0"/>
              <w:spacing w:before="60" w:after="0" w:line="2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 reads first </w:t>
            </w:r>
            <w:r w:rsidR="00566960">
              <w:rPr>
                <w:rFonts w:ascii="Times New Roman" w:eastAsia="Times New Roman" w:hAnsi="Times New Roman" w:cs="Times New Roman"/>
                <w:color w:val="000000"/>
                <w:sz w:val="24"/>
                <w:szCs w:val="24"/>
              </w:rPr>
              <w:t xml:space="preserve">speech </w:t>
            </w:r>
            <w:r>
              <w:rPr>
                <w:rFonts w:ascii="Times New Roman" w:eastAsia="Times New Roman" w:hAnsi="Times New Roman" w:cs="Times New Roman"/>
                <w:color w:val="000000"/>
                <w:sz w:val="24"/>
                <w:szCs w:val="24"/>
              </w:rPr>
              <w:t>excerpt to class (Oppenheimer) and asks students to identify Oppenheimer’s viewpoint about the Atomic Bomb.  Teacher then asks students to find evidence or concrete detail in the speech to back up Oppenheimer’s viewpoint.  Students are then asked to do the same analysis with Fulbright’s speech/viewpoint/evidence.</w:t>
            </w:r>
          </w:p>
          <w:p w:rsidR="00CC5339" w:rsidRDefault="00CC5339" w:rsidP="007003FB">
            <w:pPr>
              <w:autoSpaceDE w:val="0"/>
              <w:autoSpaceDN w:val="0"/>
              <w:adjustRightInd w:val="0"/>
              <w:spacing w:before="60" w:after="0" w:line="220" w:lineRule="atLeast"/>
              <w:rPr>
                <w:rFonts w:ascii="Times New Roman" w:eastAsia="Times New Roman" w:hAnsi="Times New Roman" w:cs="Times New Roman"/>
                <w:color w:val="000000"/>
                <w:sz w:val="24"/>
                <w:szCs w:val="24"/>
              </w:rPr>
            </w:pPr>
          </w:p>
          <w:p w:rsidR="00CC5339" w:rsidRDefault="00CC5339" w:rsidP="007003FB">
            <w:pPr>
              <w:autoSpaceDE w:val="0"/>
              <w:autoSpaceDN w:val="0"/>
              <w:adjustRightInd w:val="0"/>
              <w:spacing w:before="60" w:after="0" w:line="220" w:lineRule="atLeast"/>
              <w:rPr>
                <w:rFonts w:ascii="Times New Roman" w:eastAsia="Times New Roman" w:hAnsi="Times New Roman" w:cs="Times New Roman"/>
                <w:b/>
                <w:color w:val="000000"/>
                <w:sz w:val="24"/>
                <w:szCs w:val="24"/>
              </w:rPr>
            </w:pPr>
            <w:r w:rsidRPr="00CC5339">
              <w:rPr>
                <w:rFonts w:ascii="Times New Roman" w:eastAsia="Times New Roman" w:hAnsi="Times New Roman" w:cs="Times New Roman"/>
                <w:b/>
                <w:color w:val="000000"/>
                <w:sz w:val="24"/>
                <w:szCs w:val="24"/>
              </w:rPr>
              <w:t>Follow up questions and analysis:</w:t>
            </w:r>
          </w:p>
          <w:p w:rsidR="00CC5339" w:rsidRDefault="00CC5339" w:rsidP="00CC5339">
            <w:pPr>
              <w:pStyle w:val="ListParagraph"/>
              <w:numPr>
                <w:ilvl w:val="0"/>
                <w:numId w:val="53"/>
              </w:numPr>
              <w:autoSpaceDE w:val="0"/>
              <w:autoSpaceDN w:val="0"/>
              <w:adjustRightInd w:val="0"/>
              <w:spacing w:before="60" w:after="0" w:line="220" w:lineRule="atLeast"/>
              <w:rPr>
                <w:rFonts w:ascii="Times New Roman" w:hAnsi="Times New Roman"/>
                <w:color w:val="000000"/>
                <w:sz w:val="24"/>
                <w:szCs w:val="24"/>
              </w:rPr>
            </w:pPr>
            <w:r>
              <w:rPr>
                <w:rFonts w:ascii="Times New Roman" w:hAnsi="Times New Roman"/>
                <w:color w:val="000000"/>
                <w:sz w:val="24"/>
                <w:szCs w:val="24"/>
              </w:rPr>
              <w:t>Why do you think Oppenheimer defended scientists’ work on the atomic bomb?</w:t>
            </w:r>
          </w:p>
          <w:p w:rsidR="00CC5339" w:rsidRPr="00CC5339" w:rsidRDefault="00CC5339" w:rsidP="00CC5339">
            <w:pPr>
              <w:pStyle w:val="ListParagraph"/>
              <w:numPr>
                <w:ilvl w:val="0"/>
                <w:numId w:val="53"/>
              </w:numPr>
              <w:autoSpaceDE w:val="0"/>
              <w:autoSpaceDN w:val="0"/>
              <w:adjustRightInd w:val="0"/>
              <w:spacing w:before="60" w:after="0" w:line="220" w:lineRule="atLeast"/>
              <w:rPr>
                <w:rFonts w:ascii="Times New Roman" w:hAnsi="Times New Roman"/>
                <w:color w:val="000000"/>
                <w:sz w:val="24"/>
                <w:szCs w:val="24"/>
              </w:rPr>
            </w:pPr>
            <w:r>
              <w:rPr>
                <w:rFonts w:ascii="Times New Roman" w:hAnsi="Times New Roman"/>
                <w:color w:val="000000"/>
                <w:sz w:val="24"/>
                <w:szCs w:val="24"/>
              </w:rPr>
              <w:t>With which viewpoint are you more in sympathy?  Give reasons for your choice.</w:t>
            </w:r>
          </w:p>
          <w:p w:rsidR="007003FB" w:rsidRDefault="007003FB" w:rsidP="007003FB">
            <w:pPr>
              <w:autoSpaceDE w:val="0"/>
              <w:autoSpaceDN w:val="0"/>
              <w:adjustRightInd w:val="0"/>
              <w:spacing w:before="60" w:after="0" w:line="220" w:lineRule="atLeast"/>
              <w:rPr>
                <w:rFonts w:ascii="Times New Roman" w:eastAsia="Times New Roman" w:hAnsi="Times New Roman" w:cs="Times New Roman"/>
                <w:color w:val="000000"/>
                <w:sz w:val="24"/>
                <w:szCs w:val="24"/>
              </w:rPr>
            </w:pPr>
          </w:p>
          <w:p w:rsidR="007003FB" w:rsidRPr="007003FB" w:rsidRDefault="007003FB" w:rsidP="007003FB">
            <w:pPr>
              <w:autoSpaceDE w:val="0"/>
              <w:autoSpaceDN w:val="0"/>
              <w:adjustRightInd w:val="0"/>
              <w:spacing w:before="60" w:after="0" w:line="220" w:lineRule="atLeast"/>
              <w:rPr>
                <w:rFonts w:ascii="Times New Roman" w:eastAsia="Times New Roman" w:hAnsi="Times New Roman" w:cs="Times New Roman"/>
                <w:color w:val="000000"/>
                <w:sz w:val="24"/>
                <w:szCs w:val="24"/>
              </w:rPr>
            </w:pPr>
          </w:p>
        </w:tc>
      </w:tr>
      <w:tr w:rsidR="004C5C19" w:rsidRPr="004C5C19" w:rsidTr="00F81D26">
        <w:trPr>
          <w:trHeight w:val="528"/>
          <w:jc w:val="center"/>
        </w:trPr>
        <w:tc>
          <w:tcPr>
            <w:tcW w:w="917" w:type="pct"/>
          </w:tcPr>
          <w:p w:rsidR="004C5C19" w:rsidRPr="004C5C19" w:rsidRDefault="004C5C19" w:rsidP="004C5C19">
            <w:pPr>
              <w:autoSpaceDE w:val="0"/>
              <w:autoSpaceDN w:val="0"/>
              <w:adjustRightInd w:val="0"/>
              <w:spacing w:before="600" w:after="0" w:line="220" w:lineRule="atLeast"/>
              <w:rPr>
                <w:rFonts w:ascii="Arial" w:eastAsia="Times New Roman" w:hAnsi="Arial" w:cs="Arial"/>
                <w:b/>
                <w:bCs/>
                <w:color w:val="000000"/>
                <w:sz w:val="16"/>
                <w:szCs w:val="16"/>
              </w:rPr>
            </w:pPr>
            <w:smartTag w:uri="urn:schemas-microsoft-com:office:smarttags" w:element="place">
              <w:smartTag w:uri="urn:schemas-microsoft-com:office:smarttags" w:element="City">
                <w:r w:rsidRPr="004C5C19">
                  <w:rPr>
                    <w:rFonts w:ascii="Arial" w:eastAsia="Times New Roman" w:hAnsi="Arial" w:cs="Arial"/>
                    <w:b/>
                    <w:bCs/>
                    <w:color w:val="000000"/>
                    <w:sz w:val="16"/>
                    <w:szCs w:val="16"/>
                  </w:rPr>
                  <w:t>Reading</w:t>
                </w:r>
              </w:smartTag>
            </w:smartTag>
            <w:r w:rsidRPr="004C5C19">
              <w:rPr>
                <w:rFonts w:ascii="Arial" w:eastAsia="Times New Roman" w:hAnsi="Arial" w:cs="Arial"/>
                <w:b/>
                <w:bCs/>
                <w:color w:val="000000"/>
                <w:sz w:val="16"/>
                <w:szCs w:val="16"/>
              </w:rPr>
              <w:t xml:space="preserve"> Comprehension (Focus on Informational Materials)</w:t>
            </w:r>
          </w:p>
          <w:p w:rsidR="004C5C19" w:rsidRPr="004C5C19" w:rsidRDefault="004C5C19" w:rsidP="004C5C19">
            <w:pPr>
              <w:autoSpaceDE w:val="0"/>
              <w:autoSpaceDN w:val="0"/>
              <w:adjustRightInd w:val="0"/>
              <w:spacing w:before="40" w:after="0" w:line="220" w:lineRule="atLeast"/>
              <w:rPr>
                <w:rFonts w:ascii="Times New Roman" w:eastAsia="Times New Roman" w:hAnsi="Times New Roman" w:cs="Times New Roman"/>
                <w:color w:val="000000"/>
                <w:sz w:val="18"/>
                <w:szCs w:val="16"/>
              </w:rPr>
            </w:pPr>
            <w:r w:rsidRPr="004C5C19">
              <w:rPr>
                <w:rFonts w:ascii="Arial" w:eastAsia="Times New Roman" w:hAnsi="Arial" w:cs="Arial"/>
                <w:color w:val="000000"/>
                <w:sz w:val="16"/>
                <w:szCs w:val="16"/>
              </w:rPr>
              <w:t>2.8 Evaluate the credibility of an author’s argument or defense of a claim by critiquing the relationship between generalizations and evidence, the comprehensiveness of evidence, and the way in which the author’s intent affects the structure and tone of the text (e.g., in professional journals, editorials, political speeches, primary source material).</w:t>
            </w:r>
          </w:p>
        </w:tc>
        <w:tc>
          <w:tcPr>
            <w:tcW w:w="4083" w:type="pct"/>
          </w:tcPr>
          <w:p w:rsidR="004C5C19" w:rsidRDefault="004C5C19" w:rsidP="00566960">
            <w:pPr>
              <w:autoSpaceDE w:val="0"/>
              <w:autoSpaceDN w:val="0"/>
              <w:adjustRightInd w:val="0"/>
              <w:spacing w:before="60" w:after="0" w:line="220" w:lineRule="atLeast"/>
              <w:rPr>
                <w:rFonts w:ascii="Times New Roman" w:eastAsia="Times New Roman" w:hAnsi="Times New Roman" w:cs="Times New Roman"/>
                <w:b/>
                <w:color w:val="000000"/>
                <w:sz w:val="24"/>
                <w:szCs w:val="24"/>
              </w:rPr>
            </w:pPr>
            <w:r w:rsidRPr="00566960">
              <w:rPr>
                <w:rFonts w:ascii="Times New Roman" w:eastAsia="Times New Roman" w:hAnsi="Times New Roman" w:cs="Times New Roman"/>
                <w:b/>
                <w:color w:val="000000"/>
                <w:sz w:val="24"/>
                <w:szCs w:val="24"/>
              </w:rPr>
              <w:t>Consid</w:t>
            </w:r>
            <w:r w:rsidR="00566960">
              <w:rPr>
                <w:rFonts w:ascii="Times New Roman" w:eastAsia="Times New Roman" w:hAnsi="Times New Roman" w:cs="Times New Roman"/>
                <w:b/>
                <w:color w:val="000000"/>
                <w:sz w:val="24"/>
                <w:szCs w:val="24"/>
              </w:rPr>
              <w:t>ering the Structure of the Text</w:t>
            </w:r>
          </w:p>
          <w:p w:rsidR="00566960" w:rsidRDefault="00566960" w:rsidP="00566960">
            <w:pPr>
              <w:autoSpaceDE w:val="0"/>
              <w:autoSpaceDN w:val="0"/>
              <w:adjustRightInd w:val="0"/>
              <w:spacing w:before="60" w:after="0" w:line="220" w:lineRule="atLeast"/>
              <w:rPr>
                <w:rFonts w:ascii="Times New Roman" w:eastAsia="Times New Roman" w:hAnsi="Times New Roman" w:cs="Times New Roman"/>
                <w:b/>
                <w:color w:val="000000"/>
                <w:sz w:val="24"/>
                <w:szCs w:val="24"/>
              </w:rPr>
            </w:pPr>
          </w:p>
          <w:p w:rsidR="00566960" w:rsidRDefault="00566960" w:rsidP="00566960">
            <w:pPr>
              <w:autoSpaceDE w:val="0"/>
              <w:autoSpaceDN w:val="0"/>
              <w:adjustRightInd w:val="0"/>
              <w:spacing w:before="60" w:after="0" w:line="2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Pr="00566960">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Reading Selection: </w:t>
            </w:r>
            <w:r>
              <w:rPr>
                <w:rFonts w:ascii="Times New Roman" w:eastAsia="Times New Roman" w:hAnsi="Times New Roman" w:cs="Times New Roman"/>
                <w:color w:val="000000"/>
                <w:sz w:val="24"/>
                <w:szCs w:val="24"/>
              </w:rPr>
              <w:t xml:space="preserve">Primary Source </w:t>
            </w:r>
            <w:r w:rsidRPr="00566960">
              <w:rPr>
                <w:rFonts w:ascii="Times New Roman" w:eastAsia="Times New Roman" w:hAnsi="Times New Roman" w:cs="Times New Roman"/>
                <w:i/>
                <w:color w:val="000000"/>
                <w:sz w:val="24"/>
                <w:szCs w:val="24"/>
              </w:rPr>
              <w:t>from Hiroshima</w:t>
            </w:r>
            <w:r>
              <w:rPr>
                <w:rFonts w:ascii="Times New Roman" w:eastAsia="Times New Roman" w:hAnsi="Times New Roman" w:cs="Times New Roman"/>
                <w:color w:val="000000"/>
                <w:sz w:val="24"/>
                <w:szCs w:val="24"/>
              </w:rPr>
              <w:t xml:space="preserve"> by John Hersey.</w:t>
            </w:r>
          </w:p>
          <w:p w:rsidR="00566960" w:rsidRDefault="00142C33" w:rsidP="00566960">
            <w:pPr>
              <w:autoSpaceDE w:val="0"/>
              <w:autoSpaceDN w:val="0"/>
              <w:adjustRightInd w:val="0"/>
              <w:spacing w:before="60" w:after="0" w:line="220" w:lineRule="atLeast"/>
              <w:rPr>
                <w:rFonts w:ascii="Times New Roman" w:eastAsia="Times New Roman" w:hAnsi="Times New Roman" w:cs="Times New Roman"/>
                <w:b/>
                <w:color w:val="000000"/>
                <w:sz w:val="24"/>
                <w:szCs w:val="24"/>
              </w:rPr>
            </w:pPr>
            <w:r w:rsidRPr="00142C33">
              <w:rPr>
                <w:rFonts w:ascii="Times New Roman" w:eastAsia="Times New Roman" w:hAnsi="Times New Roman" w:cs="Times New Roman"/>
                <w:b/>
                <w:color w:val="000000"/>
                <w:sz w:val="24"/>
                <w:szCs w:val="24"/>
              </w:rPr>
              <w:t>Task:</w:t>
            </w:r>
          </w:p>
          <w:p w:rsidR="00142C33" w:rsidRDefault="00142C33" w:rsidP="00566960">
            <w:pPr>
              <w:autoSpaceDE w:val="0"/>
              <w:autoSpaceDN w:val="0"/>
              <w:adjustRightInd w:val="0"/>
              <w:spacing w:before="60" w:after="0" w:line="2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Surveying the text (or handout in this case).  Ask students to respond to the following </w:t>
            </w:r>
            <w:r w:rsidR="00D11D6A">
              <w:rPr>
                <w:rFonts w:ascii="Times New Roman" w:eastAsia="Times New Roman" w:hAnsi="Times New Roman" w:cs="Times New Roman"/>
                <w:color w:val="000000"/>
                <w:sz w:val="24"/>
                <w:szCs w:val="24"/>
              </w:rPr>
              <w:t xml:space="preserve">pre-reading </w:t>
            </w:r>
            <w:r>
              <w:rPr>
                <w:rFonts w:ascii="Times New Roman" w:eastAsia="Times New Roman" w:hAnsi="Times New Roman" w:cs="Times New Roman"/>
                <w:color w:val="000000"/>
                <w:sz w:val="24"/>
                <w:szCs w:val="24"/>
              </w:rPr>
              <w:t>questions:</w:t>
            </w:r>
          </w:p>
          <w:p w:rsidR="00142C33" w:rsidRDefault="00142C33" w:rsidP="00142C33">
            <w:pPr>
              <w:pStyle w:val="ListParagraph"/>
              <w:numPr>
                <w:ilvl w:val="0"/>
                <w:numId w:val="54"/>
              </w:numPr>
              <w:autoSpaceDE w:val="0"/>
              <w:autoSpaceDN w:val="0"/>
              <w:adjustRightInd w:val="0"/>
              <w:spacing w:before="60" w:after="0" w:line="220" w:lineRule="atLeast"/>
              <w:rPr>
                <w:rFonts w:ascii="Times New Roman" w:hAnsi="Times New Roman"/>
                <w:color w:val="000000"/>
                <w:sz w:val="24"/>
                <w:szCs w:val="24"/>
              </w:rPr>
            </w:pPr>
            <w:r>
              <w:rPr>
                <w:rFonts w:ascii="Times New Roman" w:hAnsi="Times New Roman"/>
                <w:color w:val="000000"/>
                <w:sz w:val="24"/>
                <w:szCs w:val="24"/>
              </w:rPr>
              <w:t>When and where did this reading first appear?</w:t>
            </w:r>
          </w:p>
          <w:p w:rsidR="00142C33" w:rsidRDefault="00D11D6A" w:rsidP="00142C33">
            <w:pPr>
              <w:pStyle w:val="ListParagraph"/>
              <w:numPr>
                <w:ilvl w:val="0"/>
                <w:numId w:val="54"/>
              </w:numPr>
              <w:autoSpaceDE w:val="0"/>
              <w:autoSpaceDN w:val="0"/>
              <w:adjustRightInd w:val="0"/>
              <w:spacing w:before="60" w:after="0" w:line="220" w:lineRule="atLeast"/>
              <w:rPr>
                <w:rFonts w:ascii="Times New Roman" w:hAnsi="Times New Roman"/>
                <w:color w:val="000000"/>
                <w:sz w:val="24"/>
                <w:szCs w:val="24"/>
              </w:rPr>
            </w:pPr>
            <w:r>
              <w:rPr>
                <w:rFonts w:ascii="Times New Roman" w:hAnsi="Times New Roman"/>
                <w:color w:val="000000"/>
                <w:sz w:val="24"/>
                <w:szCs w:val="24"/>
              </w:rPr>
              <w:t>What is the reading about?</w:t>
            </w:r>
          </w:p>
          <w:p w:rsidR="00D11D6A" w:rsidRDefault="00D11D6A" w:rsidP="00D11D6A">
            <w:pPr>
              <w:autoSpaceDE w:val="0"/>
              <w:autoSpaceDN w:val="0"/>
              <w:adjustRightInd w:val="0"/>
              <w:spacing w:before="60" w:after="0" w:line="220" w:lineRule="atLeast"/>
              <w:rPr>
                <w:rFonts w:ascii="Times New Roman" w:hAnsi="Times New Roman"/>
                <w:color w:val="000000"/>
                <w:sz w:val="24"/>
                <w:szCs w:val="24"/>
              </w:rPr>
            </w:pPr>
            <w:r>
              <w:rPr>
                <w:rFonts w:ascii="Times New Roman" w:hAnsi="Times New Roman"/>
                <w:color w:val="000000"/>
                <w:sz w:val="24"/>
                <w:szCs w:val="24"/>
              </w:rPr>
              <w:t>Teacher will then read the first paragraph of the account to the class which describes what one of six survivors who were profiled in the reading of the atomic bomb blast was doing up to the moment of the event.  Students will then read the rest of the excerpt and identify by name the survivor and write down what the survivor was doing.  They will then respond to the follow-up questions:</w:t>
            </w:r>
          </w:p>
          <w:p w:rsidR="00D11D6A" w:rsidRDefault="00D11D6A" w:rsidP="00D11D6A">
            <w:pPr>
              <w:pStyle w:val="ListParagraph"/>
              <w:numPr>
                <w:ilvl w:val="0"/>
                <w:numId w:val="55"/>
              </w:numPr>
              <w:autoSpaceDE w:val="0"/>
              <w:autoSpaceDN w:val="0"/>
              <w:adjustRightInd w:val="0"/>
              <w:spacing w:before="60" w:after="0" w:line="220" w:lineRule="atLeast"/>
              <w:rPr>
                <w:rFonts w:ascii="Times New Roman" w:hAnsi="Times New Roman"/>
                <w:color w:val="000000"/>
                <w:sz w:val="24"/>
                <w:szCs w:val="24"/>
              </w:rPr>
            </w:pPr>
            <w:r>
              <w:rPr>
                <w:rFonts w:ascii="Times New Roman" w:hAnsi="Times New Roman"/>
                <w:color w:val="000000"/>
                <w:sz w:val="24"/>
                <w:szCs w:val="24"/>
              </w:rPr>
              <w:t>What did each survivor wonder?</w:t>
            </w:r>
          </w:p>
          <w:p w:rsidR="00D11D6A" w:rsidRDefault="00D11D6A" w:rsidP="00D11D6A">
            <w:pPr>
              <w:pStyle w:val="ListParagraph"/>
              <w:numPr>
                <w:ilvl w:val="0"/>
                <w:numId w:val="55"/>
              </w:numPr>
              <w:autoSpaceDE w:val="0"/>
              <w:autoSpaceDN w:val="0"/>
              <w:adjustRightInd w:val="0"/>
              <w:spacing w:before="60" w:after="0" w:line="220" w:lineRule="atLeast"/>
              <w:rPr>
                <w:rFonts w:ascii="Times New Roman" w:hAnsi="Times New Roman"/>
                <w:color w:val="000000"/>
                <w:sz w:val="24"/>
                <w:szCs w:val="24"/>
              </w:rPr>
            </w:pPr>
            <w:r>
              <w:rPr>
                <w:rFonts w:ascii="Times New Roman" w:hAnsi="Times New Roman"/>
                <w:color w:val="000000"/>
                <w:sz w:val="24"/>
                <w:szCs w:val="24"/>
              </w:rPr>
              <w:t>Why do you think that they survived the initial bombing when so many did not?  Give examples from the reading to support your reasons.</w:t>
            </w:r>
          </w:p>
          <w:p w:rsidR="00D11D6A" w:rsidRDefault="00D11D6A" w:rsidP="00D11D6A">
            <w:pPr>
              <w:autoSpaceDE w:val="0"/>
              <w:autoSpaceDN w:val="0"/>
              <w:adjustRightInd w:val="0"/>
              <w:spacing w:before="60" w:after="0" w:line="220" w:lineRule="atLeast"/>
              <w:rPr>
                <w:rFonts w:ascii="Times New Roman" w:hAnsi="Times New Roman"/>
                <w:color w:val="000000"/>
                <w:sz w:val="24"/>
                <w:szCs w:val="24"/>
              </w:rPr>
            </w:pPr>
          </w:p>
          <w:p w:rsidR="004C7388" w:rsidRDefault="004C7388" w:rsidP="00D11D6A">
            <w:pPr>
              <w:autoSpaceDE w:val="0"/>
              <w:autoSpaceDN w:val="0"/>
              <w:adjustRightInd w:val="0"/>
              <w:spacing w:before="60" w:after="0" w:line="220" w:lineRule="atLeast"/>
              <w:rPr>
                <w:rFonts w:ascii="Times New Roman" w:hAnsi="Times New Roman"/>
                <w:color w:val="000000"/>
                <w:sz w:val="24"/>
                <w:szCs w:val="24"/>
              </w:rPr>
            </w:pPr>
          </w:p>
          <w:p w:rsidR="004C7388" w:rsidRDefault="004C7388" w:rsidP="00D11D6A">
            <w:pPr>
              <w:autoSpaceDE w:val="0"/>
              <w:autoSpaceDN w:val="0"/>
              <w:adjustRightInd w:val="0"/>
              <w:spacing w:before="60" w:after="0" w:line="220" w:lineRule="atLeast"/>
              <w:rPr>
                <w:rFonts w:ascii="Times New Roman" w:hAnsi="Times New Roman"/>
                <w:color w:val="000000"/>
                <w:sz w:val="24"/>
                <w:szCs w:val="24"/>
              </w:rPr>
            </w:pPr>
          </w:p>
          <w:p w:rsidR="004C7388" w:rsidRDefault="004C7388" w:rsidP="00D11D6A">
            <w:pPr>
              <w:autoSpaceDE w:val="0"/>
              <w:autoSpaceDN w:val="0"/>
              <w:adjustRightInd w:val="0"/>
              <w:spacing w:before="60" w:after="0" w:line="220" w:lineRule="atLeast"/>
              <w:rPr>
                <w:rFonts w:ascii="Times New Roman" w:hAnsi="Times New Roman"/>
                <w:color w:val="000000"/>
                <w:sz w:val="24"/>
                <w:szCs w:val="24"/>
              </w:rPr>
            </w:pPr>
          </w:p>
          <w:p w:rsidR="004C7388" w:rsidRPr="00D11D6A" w:rsidRDefault="004C7388" w:rsidP="00D11D6A">
            <w:pPr>
              <w:autoSpaceDE w:val="0"/>
              <w:autoSpaceDN w:val="0"/>
              <w:adjustRightInd w:val="0"/>
              <w:spacing w:before="60" w:after="0" w:line="220" w:lineRule="atLeast"/>
              <w:rPr>
                <w:rFonts w:ascii="Times New Roman" w:hAnsi="Times New Roman"/>
                <w:color w:val="000000"/>
                <w:sz w:val="24"/>
                <w:szCs w:val="24"/>
              </w:rPr>
            </w:pPr>
          </w:p>
        </w:tc>
      </w:tr>
      <w:tr w:rsidR="004C5C19" w:rsidRPr="004C5C19" w:rsidTr="00F81D26">
        <w:trPr>
          <w:trHeight w:val="528"/>
          <w:jc w:val="center"/>
        </w:trPr>
        <w:tc>
          <w:tcPr>
            <w:tcW w:w="917" w:type="pct"/>
            <w:tcBorders>
              <w:top w:val="nil"/>
            </w:tcBorders>
          </w:tcPr>
          <w:p w:rsidR="004C5C19" w:rsidRPr="004C5C19" w:rsidRDefault="004C5C19" w:rsidP="004C5C19">
            <w:pPr>
              <w:autoSpaceDE w:val="0"/>
              <w:autoSpaceDN w:val="0"/>
              <w:adjustRightInd w:val="0"/>
              <w:spacing w:before="480" w:after="0" w:line="210" w:lineRule="atLeast"/>
              <w:rPr>
                <w:rFonts w:ascii="Arial" w:eastAsia="Times New Roman" w:hAnsi="Arial" w:cs="Arial"/>
                <w:b/>
                <w:bCs/>
                <w:color w:val="000000"/>
                <w:sz w:val="16"/>
                <w:szCs w:val="16"/>
              </w:rPr>
            </w:pPr>
            <w:r w:rsidRPr="004C5C19">
              <w:rPr>
                <w:rFonts w:ascii="Arial" w:eastAsia="Times New Roman" w:hAnsi="Arial" w:cs="Arial"/>
                <w:b/>
                <w:bCs/>
                <w:color w:val="000000"/>
                <w:sz w:val="16"/>
                <w:szCs w:val="16"/>
              </w:rPr>
              <w:lastRenderedPageBreak/>
              <w:t>Prerequisite Seventh Grade: Writing Appli</w:t>
            </w:r>
            <w:r w:rsidRPr="004C5C19">
              <w:rPr>
                <w:rFonts w:ascii="Arial" w:eastAsia="Times New Roman" w:hAnsi="Arial" w:cs="Arial"/>
                <w:b/>
                <w:bCs/>
                <w:color w:val="000000"/>
                <w:sz w:val="16"/>
                <w:szCs w:val="16"/>
              </w:rPr>
              <w:softHyphen/>
              <w:t>cations (Genres and Their Characteristics)</w:t>
            </w:r>
          </w:p>
          <w:p w:rsidR="004C5C19" w:rsidRPr="004C5C19" w:rsidRDefault="004C5C19" w:rsidP="004C5C19">
            <w:pPr>
              <w:autoSpaceDE w:val="0"/>
              <w:autoSpaceDN w:val="0"/>
              <w:adjustRightInd w:val="0"/>
              <w:spacing w:after="0" w:line="21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2.5 Write summaries of reading materials:</w:t>
            </w:r>
          </w:p>
          <w:p w:rsidR="004C5C19" w:rsidRPr="004C5C19" w:rsidRDefault="004C5C19" w:rsidP="004C5C19">
            <w:pPr>
              <w:autoSpaceDE w:val="0"/>
              <w:autoSpaceDN w:val="0"/>
              <w:adjustRightInd w:val="0"/>
              <w:spacing w:after="0" w:line="21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a. Include the main ideas and most significant details.</w:t>
            </w:r>
          </w:p>
          <w:p w:rsidR="004C5C19" w:rsidRPr="004C5C19" w:rsidRDefault="004C5C19" w:rsidP="004C5C19">
            <w:pPr>
              <w:autoSpaceDE w:val="0"/>
              <w:autoSpaceDN w:val="0"/>
              <w:adjustRightInd w:val="0"/>
              <w:spacing w:after="0" w:line="220" w:lineRule="atLeast"/>
              <w:rPr>
                <w:rFonts w:ascii="Times New Roman" w:eastAsia="Times New Roman" w:hAnsi="Times New Roman" w:cs="Times New Roman"/>
                <w:color w:val="000000"/>
                <w:sz w:val="16"/>
                <w:szCs w:val="16"/>
              </w:rPr>
            </w:pPr>
            <w:r w:rsidRPr="004C5C19">
              <w:rPr>
                <w:rFonts w:ascii="Arial" w:eastAsia="Times New Roman" w:hAnsi="Arial" w:cs="Arial"/>
                <w:color w:val="000000"/>
                <w:sz w:val="16"/>
                <w:szCs w:val="16"/>
              </w:rPr>
              <w:t xml:space="preserve"> </w:t>
            </w:r>
          </w:p>
        </w:tc>
        <w:tc>
          <w:tcPr>
            <w:tcW w:w="4083" w:type="pct"/>
            <w:tcBorders>
              <w:top w:val="nil"/>
            </w:tcBorders>
          </w:tcPr>
          <w:p w:rsidR="004C5C19" w:rsidRDefault="00740ED9" w:rsidP="00740ED9">
            <w:pPr>
              <w:autoSpaceDE w:val="0"/>
              <w:autoSpaceDN w:val="0"/>
              <w:adjustRightInd w:val="0"/>
              <w:spacing w:before="40" w:after="0" w:line="26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Summarizing and Responding</w:t>
            </w:r>
          </w:p>
          <w:p w:rsidR="00740ED9" w:rsidRDefault="00740ED9" w:rsidP="00740ED9">
            <w:pPr>
              <w:autoSpaceDE w:val="0"/>
              <w:autoSpaceDN w:val="0"/>
              <w:adjustRightInd w:val="0"/>
              <w:spacing w:before="40" w:after="0" w:line="260" w:lineRule="atLeast"/>
              <w:rPr>
                <w:rFonts w:ascii="Times New Roman" w:eastAsia="Times New Roman" w:hAnsi="Times New Roman" w:cs="Times New Roman"/>
                <w:b/>
                <w:color w:val="000000"/>
                <w:sz w:val="24"/>
                <w:szCs w:val="24"/>
              </w:rPr>
            </w:pPr>
          </w:p>
          <w:p w:rsidR="00740ED9" w:rsidRDefault="00740ED9" w:rsidP="00740ED9">
            <w:pPr>
              <w:autoSpaceDE w:val="0"/>
              <w:autoSpaceDN w:val="0"/>
              <w:adjustRightInd w:val="0"/>
              <w:spacing w:before="40" w:after="0" w:line="26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Task:</w:t>
            </w:r>
          </w:p>
          <w:p w:rsidR="00740ED9" w:rsidRDefault="00740ED9" w:rsidP="00740ED9">
            <w:pPr>
              <w:autoSpaceDE w:val="0"/>
              <w:autoSpaceDN w:val="0"/>
              <w:adjustRightInd w:val="0"/>
              <w:spacing w:before="4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in groups, the students will compile all of their sources and evidence and create a </w:t>
            </w:r>
            <w:r w:rsidR="000A1534">
              <w:rPr>
                <w:rFonts w:ascii="Times New Roman" w:eastAsia="Times New Roman" w:hAnsi="Times New Roman" w:cs="Times New Roman"/>
                <w:color w:val="000000"/>
                <w:sz w:val="24"/>
                <w:szCs w:val="24"/>
              </w:rPr>
              <w:t xml:space="preserve">self-assessment </w:t>
            </w:r>
            <w:r>
              <w:rPr>
                <w:rFonts w:ascii="Times New Roman" w:eastAsia="Times New Roman" w:hAnsi="Times New Roman" w:cs="Times New Roman"/>
                <w:color w:val="000000"/>
                <w:sz w:val="24"/>
                <w:szCs w:val="24"/>
              </w:rPr>
              <w:t>chart listing arguments for and against using the A-Bomb to end WWII with Japan.</w:t>
            </w:r>
          </w:p>
          <w:p w:rsidR="00740ED9" w:rsidRDefault="00740ED9" w:rsidP="00740ED9">
            <w:pPr>
              <w:autoSpaceDE w:val="0"/>
              <w:autoSpaceDN w:val="0"/>
              <w:adjustRightInd w:val="0"/>
              <w:spacing w:before="40" w:after="0" w:line="260" w:lineRule="atLeast"/>
              <w:rPr>
                <w:rFonts w:ascii="Times New Roman" w:eastAsia="Times New Roman" w:hAnsi="Times New Roman" w:cs="Times New Roman"/>
                <w:color w:val="000000"/>
                <w:sz w:val="24"/>
                <w:szCs w:val="24"/>
              </w:rPr>
            </w:pPr>
          </w:p>
          <w:p w:rsidR="00740ED9" w:rsidRPr="00740ED9" w:rsidRDefault="00740ED9" w:rsidP="00740ED9">
            <w:pPr>
              <w:autoSpaceDE w:val="0"/>
              <w:autoSpaceDN w:val="0"/>
              <w:adjustRightInd w:val="0"/>
              <w:spacing w:before="40" w:after="0" w:line="260" w:lineRule="atLeast"/>
              <w:rPr>
                <w:rFonts w:ascii="Times New Roman" w:eastAsia="Times New Roman" w:hAnsi="Times New Roman" w:cs="Times New Roman"/>
                <w:color w:val="000000"/>
                <w:sz w:val="24"/>
                <w:szCs w:val="24"/>
              </w:rPr>
            </w:pPr>
          </w:p>
        </w:tc>
      </w:tr>
    </w:tbl>
    <w:p w:rsidR="004C5C19" w:rsidRPr="004C5C19" w:rsidRDefault="004C5C19" w:rsidP="004C5C19">
      <w:pPr>
        <w:rPr>
          <w:rFonts w:ascii="Calibri" w:eastAsia="Times New Roman" w:hAnsi="Calibri" w:cs="Times New Roman"/>
        </w:rPr>
      </w:pP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758"/>
        <w:gridCol w:w="7830"/>
      </w:tblGrid>
      <w:tr w:rsidR="004C5C19" w:rsidRPr="004C5C19" w:rsidTr="00F81D26">
        <w:trPr>
          <w:trHeight w:val="528"/>
          <w:jc w:val="center"/>
        </w:trPr>
        <w:tc>
          <w:tcPr>
            <w:tcW w:w="917" w:type="pct"/>
          </w:tcPr>
          <w:p w:rsidR="004C5C19" w:rsidRPr="004C5C19" w:rsidRDefault="004C5C19" w:rsidP="004C5C19">
            <w:pPr>
              <w:autoSpaceDE w:val="0"/>
              <w:autoSpaceDN w:val="0"/>
              <w:adjustRightInd w:val="0"/>
              <w:spacing w:before="520" w:after="0" w:line="220" w:lineRule="atLeast"/>
              <w:rPr>
                <w:rFonts w:ascii="Arial" w:eastAsia="Times New Roman" w:hAnsi="Arial" w:cs="Arial"/>
                <w:b/>
                <w:bCs/>
                <w:color w:val="000000"/>
                <w:sz w:val="16"/>
                <w:szCs w:val="16"/>
              </w:rPr>
            </w:pPr>
            <w:smartTag w:uri="urn:schemas-microsoft-com:office:smarttags" w:element="City">
              <w:smartTag w:uri="urn:schemas-microsoft-com:office:smarttags" w:element="place">
                <w:r w:rsidRPr="004C5C19">
                  <w:rPr>
                    <w:rFonts w:ascii="Arial" w:eastAsia="Times New Roman" w:hAnsi="Arial" w:cs="Arial"/>
                    <w:b/>
                    <w:bCs/>
                    <w:color w:val="000000"/>
                    <w:sz w:val="16"/>
                    <w:szCs w:val="16"/>
                  </w:rPr>
                  <w:t>Reading</w:t>
                </w:r>
              </w:smartTag>
            </w:smartTag>
            <w:r w:rsidRPr="004C5C19">
              <w:rPr>
                <w:rFonts w:ascii="Arial" w:eastAsia="Times New Roman" w:hAnsi="Arial" w:cs="Arial"/>
                <w:b/>
                <w:bCs/>
                <w:color w:val="000000"/>
                <w:sz w:val="16"/>
                <w:szCs w:val="16"/>
              </w:rPr>
              <w:t xml:space="preserve"> Compre</w:t>
            </w:r>
            <w:r w:rsidRPr="004C5C19">
              <w:rPr>
                <w:rFonts w:ascii="Arial" w:eastAsia="Times New Roman" w:hAnsi="Arial" w:cs="Arial"/>
                <w:b/>
                <w:bCs/>
                <w:color w:val="000000"/>
                <w:sz w:val="16"/>
                <w:szCs w:val="16"/>
              </w:rPr>
              <w:softHyphen/>
              <w:t>hension (Focus on Informational Materials)</w:t>
            </w:r>
          </w:p>
          <w:p w:rsidR="004C5C19" w:rsidRPr="003458AB" w:rsidRDefault="004C5C19" w:rsidP="003458AB">
            <w:pPr>
              <w:autoSpaceDE w:val="0"/>
              <w:autoSpaceDN w:val="0"/>
              <w:adjustRightInd w:val="0"/>
              <w:spacing w:before="8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2.8 Evaluate the credibility of an author’s argument or defense of a claim by critiquing the relationship between generalizations and evidence, the comprehensiveness of evidence, and the way in which the author’s intent affects the structure and tone of the text (e.g., in professional journals, editorials, political speeches, primary source</w:t>
            </w:r>
            <w:r w:rsidR="003458AB">
              <w:rPr>
                <w:rFonts w:ascii="Arial" w:eastAsia="Times New Roman" w:hAnsi="Arial" w:cs="Arial"/>
                <w:color w:val="000000"/>
                <w:sz w:val="16"/>
                <w:szCs w:val="16"/>
              </w:rPr>
              <w:t xml:space="preserve"> material).</w:t>
            </w:r>
          </w:p>
        </w:tc>
        <w:tc>
          <w:tcPr>
            <w:tcW w:w="4083" w:type="pct"/>
            <w:tcBorders>
              <w:bottom w:val="single" w:sz="4" w:space="0" w:color="auto"/>
            </w:tcBorders>
          </w:tcPr>
          <w:p w:rsidR="004C5C19" w:rsidRPr="003458AB" w:rsidRDefault="004C5C19" w:rsidP="004C5C19">
            <w:pPr>
              <w:autoSpaceDE w:val="0"/>
              <w:autoSpaceDN w:val="0"/>
              <w:adjustRightInd w:val="0"/>
              <w:spacing w:before="40" w:after="0" w:line="260" w:lineRule="atLeast"/>
              <w:rPr>
                <w:rFonts w:ascii="Times New Roman" w:eastAsia="Times New Roman" w:hAnsi="Times New Roman" w:cs="Times New Roman"/>
                <w:b/>
                <w:color w:val="000000"/>
                <w:sz w:val="24"/>
                <w:szCs w:val="24"/>
              </w:rPr>
            </w:pPr>
            <w:r w:rsidRPr="003458AB">
              <w:rPr>
                <w:rFonts w:ascii="Times New Roman" w:eastAsia="Times New Roman" w:hAnsi="Times New Roman" w:cs="Times New Roman"/>
                <w:b/>
                <w:color w:val="000000"/>
                <w:sz w:val="24"/>
                <w:szCs w:val="24"/>
              </w:rPr>
              <w:t>Thinking Critically</w:t>
            </w:r>
          </w:p>
          <w:p w:rsidR="004C5C19" w:rsidRDefault="003458AB" w:rsidP="004C5C19">
            <w:pPr>
              <w:autoSpaceDE w:val="0"/>
              <w:autoSpaceDN w:val="0"/>
              <w:adjustRightInd w:val="0"/>
              <w:spacing w:before="120" w:after="0" w:line="260" w:lineRule="atLeast"/>
              <w:rPr>
                <w:rFonts w:ascii="Times New Roman" w:eastAsia="Times New Roman" w:hAnsi="Times New Roman" w:cs="Times New Roman"/>
                <w:b/>
                <w:color w:val="000000"/>
                <w:sz w:val="24"/>
                <w:szCs w:val="24"/>
              </w:rPr>
            </w:pPr>
            <w:r w:rsidRPr="003458AB">
              <w:rPr>
                <w:rFonts w:ascii="Times New Roman" w:eastAsia="Times New Roman" w:hAnsi="Times New Roman" w:cs="Times New Roman"/>
                <w:b/>
                <w:color w:val="000000"/>
                <w:sz w:val="24"/>
                <w:szCs w:val="24"/>
              </w:rPr>
              <w:t>Task:</w:t>
            </w:r>
          </w:p>
          <w:p w:rsidR="003458AB" w:rsidRDefault="00195A68"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a Socratic Seminar</w:t>
            </w:r>
            <w:r w:rsidR="003458AB">
              <w:rPr>
                <w:rFonts w:ascii="Times New Roman" w:eastAsia="Times New Roman" w:hAnsi="Times New Roman" w:cs="Times New Roman"/>
                <w:color w:val="000000"/>
                <w:sz w:val="24"/>
                <w:szCs w:val="24"/>
              </w:rPr>
              <w:t xml:space="preserve">.  </w:t>
            </w:r>
          </w:p>
          <w:p w:rsidR="003458AB" w:rsidRPr="003458AB" w:rsidRDefault="003458AB"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use the sources and evidence that they have gathered for this module and discuss their ideas, questions, and opinions</w:t>
            </w:r>
            <w:r w:rsidR="004F4504">
              <w:rPr>
                <w:rFonts w:ascii="Times New Roman" w:eastAsia="Times New Roman" w:hAnsi="Times New Roman" w:cs="Times New Roman"/>
                <w:color w:val="000000"/>
                <w:sz w:val="24"/>
                <w:szCs w:val="24"/>
              </w:rPr>
              <w:t xml:space="preserve"> in a Socratic Circle</w:t>
            </w:r>
            <w:r>
              <w:rPr>
                <w:rFonts w:ascii="Times New Roman" w:eastAsia="Times New Roman" w:hAnsi="Times New Roman" w:cs="Times New Roman"/>
                <w:color w:val="000000"/>
                <w:sz w:val="24"/>
                <w:szCs w:val="24"/>
              </w:rPr>
              <w:t>.</w:t>
            </w:r>
          </w:p>
        </w:tc>
      </w:tr>
    </w:tbl>
    <w:p w:rsidR="004C5C19" w:rsidRPr="004C5C19" w:rsidRDefault="004C5C19" w:rsidP="004C5C19">
      <w:pPr>
        <w:rPr>
          <w:rFonts w:ascii="Calibri" w:eastAsia="Times New Roman" w:hAnsi="Calibri" w:cs="Times New Roman"/>
        </w:rPr>
      </w:pPr>
    </w:p>
    <w:p w:rsidR="004C5C19" w:rsidRPr="004C5C19" w:rsidRDefault="004C5C19" w:rsidP="004C5C19">
      <w:pPr>
        <w:spacing w:after="0"/>
        <w:rPr>
          <w:rFonts w:ascii="Calibri" w:eastAsia="Times New Roman" w:hAnsi="Calibri" w:cs="Times New Roman"/>
          <w:sz w:val="12"/>
        </w:rPr>
      </w:pPr>
      <w:r w:rsidRPr="004C5C19">
        <w:rPr>
          <w:rFonts w:ascii="Calibri" w:eastAsia="Times New Roman" w:hAnsi="Calibri" w:cs="Times New Roman"/>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bottom w:w="43" w:type="dxa"/>
          <w:right w:w="115" w:type="dxa"/>
        </w:tblCellMar>
        <w:tblLook w:val="04A0" w:firstRow="1" w:lastRow="0" w:firstColumn="1" w:lastColumn="0" w:noHBand="0" w:noVBand="1"/>
      </w:tblPr>
      <w:tblGrid>
        <w:gridCol w:w="1755"/>
        <w:gridCol w:w="7835"/>
      </w:tblGrid>
      <w:tr w:rsidR="00B9283B" w:rsidRPr="004C5C19" w:rsidTr="00F81D26">
        <w:trPr>
          <w:trHeight w:val="528"/>
          <w:jc w:val="center"/>
        </w:trPr>
        <w:tc>
          <w:tcPr>
            <w:tcW w:w="915" w:type="pct"/>
            <w:tcBorders>
              <w:bottom w:val="nil"/>
            </w:tcBorders>
            <w:vAlign w:val="center"/>
          </w:tcPr>
          <w:p w:rsidR="004C5C19" w:rsidRPr="004C5C19" w:rsidRDefault="004C5C19" w:rsidP="004C5C19">
            <w:pPr>
              <w:autoSpaceDE w:val="0"/>
              <w:autoSpaceDN w:val="0"/>
              <w:adjustRightInd w:val="0"/>
              <w:spacing w:after="0" w:line="220" w:lineRule="atLeast"/>
              <w:rPr>
                <w:rFonts w:ascii="Times New Roman" w:eastAsia="Times New Roman" w:hAnsi="Times New Roman" w:cs="Times New Roman"/>
                <w:color w:val="000000"/>
                <w:sz w:val="16"/>
                <w:szCs w:val="16"/>
              </w:rPr>
            </w:pPr>
          </w:p>
        </w:tc>
        <w:tc>
          <w:tcPr>
            <w:tcW w:w="4085" w:type="pct"/>
            <w:tcBorders>
              <w:top w:val="single" w:sz="4" w:space="0" w:color="auto"/>
              <w:left w:val="single" w:sz="4" w:space="0" w:color="auto"/>
              <w:bottom w:val="nil"/>
              <w:right w:val="single" w:sz="4" w:space="0" w:color="auto"/>
            </w:tcBorders>
            <w:vAlign w:val="center"/>
          </w:tcPr>
          <w:p w:rsidR="00DF6B43" w:rsidRDefault="004C5C19" w:rsidP="004C5C19">
            <w:pPr>
              <w:autoSpaceDE w:val="0"/>
              <w:autoSpaceDN w:val="0"/>
              <w:adjustRightInd w:val="0"/>
              <w:spacing w:after="0" w:line="220" w:lineRule="atLeast"/>
              <w:rPr>
                <w:rFonts w:ascii="Times New Roman" w:eastAsia="Times New Roman" w:hAnsi="Times New Roman" w:cs="Times New Roman"/>
                <w:b/>
                <w:sz w:val="24"/>
                <w:szCs w:val="24"/>
              </w:rPr>
            </w:pPr>
            <w:r w:rsidRPr="003458AB">
              <w:rPr>
                <w:rFonts w:ascii="Times New Roman" w:eastAsia="Times New Roman" w:hAnsi="Times New Roman" w:cs="Times New Roman"/>
                <w:b/>
                <w:sz w:val="24"/>
                <w:szCs w:val="24"/>
              </w:rPr>
              <w:t>Connecting Reading to Writing</w:t>
            </w:r>
          </w:p>
          <w:p w:rsidR="00DF6B43" w:rsidRPr="00DF6B43" w:rsidRDefault="00DF6B43" w:rsidP="00DF6B43">
            <w:pPr>
              <w:pStyle w:val="ListParagraph"/>
              <w:numPr>
                <w:ilvl w:val="0"/>
                <w:numId w:val="56"/>
              </w:numPr>
              <w:autoSpaceDE w:val="0"/>
              <w:autoSpaceDN w:val="0"/>
              <w:adjustRightInd w:val="0"/>
              <w:spacing w:after="0" w:line="220" w:lineRule="atLeast"/>
              <w:rPr>
                <w:rFonts w:ascii="Times New Roman" w:hAnsi="Times New Roman"/>
                <w:b/>
                <w:sz w:val="24"/>
                <w:szCs w:val="24"/>
              </w:rPr>
            </w:pPr>
            <w:r w:rsidRPr="00DF6B43">
              <w:rPr>
                <w:rFonts w:ascii="Times New Roman" w:hAnsi="Times New Roman"/>
                <w:b/>
                <w:sz w:val="24"/>
                <w:szCs w:val="24"/>
              </w:rPr>
              <w:t>Writing to Learn</w:t>
            </w:r>
          </w:p>
          <w:p w:rsidR="00DF6B43" w:rsidRPr="00DF6B43" w:rsidRDefault="00DF6B43" w:rsidP="00DF6B43">
            <w:pPr>
              <w:pStyle w:val="ListParagraph"/>
              <w:numPr>
                <w:ilvl w:val="0"/>
                <w:numId w:val="56"/>
              </w:numPr>
              <w:autoSpaceDE w:val="0"/>
              <w:autoSpaceDN w:val="0"/>
              <w:adjustRightInd w:val="0"/>
              <w:spacing w:after="0" w:line="220" w:lineRule="atLeast"/>
              <w:rPr>
                <w:rFonts w:ascii="Times New Roman" w:hAnsi="Times New Roman"/>
                <w:b/>
                <w:sz w:val="24"/>
                <w:szCs w:val="24"/>
              </w:rPr>
            </w:pPr>
            <w:r w:rsidRPr="00DF6B43">
              <w:rPr>
                <w:rFonts w:ascii="Times New Roman" w:hAnsi="Times New Roman"/>
                <w:b/>
                <w:sz w:val="24"/>
                <w:szCs w:val="24"/>
              </w:rPr>
              <w:t>Revising</w:t>
            </w:r>
          </w:p>
          <w:p w:rsidR="00DF6B43" w:rsidRPr="00DF6B43" w:rsidRDefault="00DF6B43" w:rsidP="00DF6B43">
            <w:pPr>
              <w:pStyle w:val="ListParagraph"/>
              <w:numPr>
                <w:ilvl w:val="0"/>
                <w:numId w:val="56"/>
              </w:numPr>
              <w:autoSpaceDE w:val="0"/>
              <w:autoSpaceDN w:val="0"/>
              <w:adjustRightInd w:val="0"/>
              <w:spacing w:after="0" w:line="220" w:lineRule="atLeast"/>
              <w:rPr>
                <w:rFonts w:ascii="Times New Roman" w:hAnsi="Times New Roman"/>
                <w:b/>
                <w:color w:val="007700"/>
                <w:sz w:val="24"/>
                <w:szCs w:val="24"/>
              </w:rPr>
            </w:pPr>
            <w:r w:rsidRPr="00DF6B43">
              <w:rPr>
                <w:rFonts w:ascii="Times New Roman" w:hAnsi="Times New Roman"/>
                <w:b/>
                <w:sz w:val="24"/>
                <w:szCs w:val="24"/>
              </w:rPr>
              <w:t>Evaluation</w:t>
            </w:r>
          </w:p>
        </w:tc>
      </w:tr>
      <w:tr w:rsidR="00B9283B" w:rsidRPr="004C5C19" w:rsidTr="00F81D26">
        <w:trPr>
          <w:trHeight w:val="528"/>
          <w:jc w:val="center"/>
        </w:trPr>
        <w:tc>
          <w:tcPr>
            <w:tcW w:w="915" w:type="pct"/>
            <w:tcBorders>
              <w:top w:val="nil"/>
            </w:tcBorders>
          </w:tcPr>
          <w:p w:rsidR="004C5C19" w:rsidRPr="004C5C19" w:rsidRDefault="004C5C19" w:rsidP="004C5C19">
            <w:pPr>
              <w:autoSpaceDE w:val="0"/>
              <w:autoSpaceDN w:val="0"/>
              <w:adjustRightInd w:val="0"/>
              <w:spacing w:after="0" w:line="220" w:lineRule="atLeast"/>
              <w:rPr>
                <w:rFonts w:ascii="Times New Roman" w:eastAsia="Times New Roman" w:hAnsi="Times New Roman" w:cs="Times New Roman"/>
                <w:color w:val="000000"/>
                <w:sz w:val="16"/>
                <w:szCs w:val="16"/>
              </w:rPr>
            </w:pPr>
          </w:p>
        </w:tc>
        <w:tc>
          <w:tcPr>
            <w:tcW w:w="4085" w:type="pct"/>
            <w:tcBorders>
              <w:top w:val="nil"/>
              <w:left w:val="single" w:sz="4" w:space="0" w:color="auto"/>
              <w:bottom w:val="single" w:sz="4" w:space="0" w:color="auto"/>
              <w:right w:val="single" w:sz="4" w:space="0" w:color="auto"/>
            </w:tcBorders>
          </w:tcPr>
          <w:p w:rsidR="004C5C19" w:rsidRPr="004C5C19" w:rsidRDefault="004C5C19"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p>
        </w:tc>
      </w:tr>
      <w:tr w:rsidR="00B9283B" w:rsidRPr="004C5C19" w:rsidTr="00F81D26">
        <w:trPr>
          <w:trHeight w:val="528"/>
          <w:jc w:val="center"/>
        </w:trPr>
        <w:tc>
          <w:tcPr>
            <w:tcW w:w="915" w:type="pct"/>
            <w:tcBorders>
              <w:right w:val="single" w:sz="4" w:space="0" w:color="auto"/>
            </w:tcBorders>
          </w:tcPr>
          <w:p w:rsidR="004C5C19" w:rsidRPr="004C5C19" w:rsidRDefault="004C5C19" w:rsidP="004C5C19">
            <w:pPr>
              <w:autoSpaceDE w:val="0"/>
              <w:autoSpaceDN w:val="0"/>
              <w:adjustRightInd w:val="0"/>
              <w:spacing w:before="580" w:after="0" w:line="220" w:lineRule="atLeast"/>
              <w:rPr>
                <w:rFonts w:ascii="Arial" w:eastAsia="Times New Roman" w:hAnsi="Arial" w:cs="Arial"/>
                <w:b/>
                <w:bCs/>
                <w:color w:val="000000"/>
                <w:sz w:val="16"/>
                <w:szCs w:val="16"/>
              </w:rPr>
            </w:pPr>
            <w:r w:rsidRPr="004C5C19">
              <w:rPr>
                <w:rFonts w:ascii="Arial" w:eastAsia="Times New Roman" w:hAnsi="Arial" w:cs="Arial"/>
                <w:b/>
                <w:bCs/>
                <w:color w:val="000000"/>
                <w:sz w:val="16"/>
                <w:szCs w:val="16"/>
              </w:rPr>
              <w:t xml:space="preserve">Reading Comprehension (Focus on Informational Materials) </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2.4 Synthesize the content from several sources or works by a single author dealing with a single issue; paraphrase the ideas and connect them to other sources and related topics to demonstrate comprehension.</w:t>
            </w:r>
          </w:p>
          <w:p w:rsidR="004C5C19" w:rsidRPr="004C5C19" w:rsidRDefault="004C5C19" w:rsidP="004C5C19">
            <w:pPr>
              <w:autoSpaceDE w:val="0"/>
              <w:autoSpaceDN w:val="0"/>
              <w:adjustRightInd w:val="0"/>
              <w:spacing w:before="80" w:after="0" w:line="220" w:lineRule="atLeast"/>
              <w:rPr>
                <w:rFonts w:ascii="Arial" w:eastAsia="Times New Roman" w:hAnsi="Arial" w:cs="Arial"/>
                <w:b/>
                <w:bCs/>
                <w:color w:val="000000"/>
                <w:sz w:val="16"/>
                <w:szCs w:val="16"/>
              </w:rPr>
            </w:pPr>
            <w:r w:rsidRPr="004C5C19">
              <w:rPr>
                <w:rFonts w:ascii="Arial" w:eastAsia="Times New Roman" w:hAnsi="Arial" w:cs="Arial"/>
                <w:b/>
                <w:bCs/>
                <w:color w:val="000000"/>
                <w:sz w:val="16"/>
                <w:szCs w:val="16"/>
              </w:rPr>
              <w:t xml:space="preserve">Writing Strategies </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1.5 Synthesize information from multiple sources and identify complexities and discrepancies in the information and the different perspectives found in each medium (e.g., almanacs, micro</w:t>
            </w:r>
            <w:r w:rsidRPr="004C5C19">
              <w:rPr>
                <w:rFonts w:ascii="Arial" w:eastAsia="Times New Roman" w:hAnsi="Arial" w:cs="Arial"/>
                <w:color w:val="000000"/>
                <w:sz w:val="16"/>
                <w:szCs w:val="16"/>
              </w:rPr>
              <w:softHyphen/>
              <w:t>fiche, news sources, in-depth field studies, speeches, journals, technical documents).</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1.6 Integrate quotations and citations into a written text while maintaining the flow of ideas.</w:t>
            </w:r>
          </w:p>
          <w:p w:rsidR="004C5C19" w:rsidRPr="004C5C19" w:rsidRDefault="004C5C19" w:rsidP="004C5C19">
            <w:pPr>
              <w:autoSpaceDE w:val="0"/>
              <w:autoSpaceDN w:val="0"/>
              <w:adjustRightInd w:val="0"/>
              <w:spacing w:before="40" w:after="0" w:line="220" w:lineRule="atLeast"/>
              <w:rPr>
                <w:rFonts w:ascii="Times New Roman" w:eastAsia="Times New Roman" w:hAnsi="Times New Roman" w:cs="Times New Roman"/>
                <w:color w:val="000000"/>
                <w:sz w:val="16"/>
                <w:szCs w:val="16"/>
              </w:rPr>
            </w:pPr>
          </w:p>
        </w:tc>
        <w:tc>
          <w:tcPr>
            <w:tcW w:w="4085" w:type="pct"/>
            <w:tcBorders>
              <w:top w:val="single" w:sz="4" w:space="0" w:color="auto"/>
            </w:tcBorders>
          </w:tcPr>
          <w:p w:rsidR="004C5C19" w:rsidRPr="003458AB" w:rsidRDefault="004C5C19" w:rsidP="004C5C19">
            <w:pPr>
              <w:autoSpaceDE w:val="0"/>
              <w:autoSpaceDN w:val="0"/>
              <w:adjustRightInd w:val="0"/>
              <w:spacing w:before="60" w:after="0" w:line="260" w:lineRule="atLeast"/>
              <w:rPr>
                <w:rFonts w:ascii="Times New Roman" w:eastAsia="Times New Roman" w:hAnsi="Times New Roman" w:cs="Times New Roman"/>
                <w:b/>
                <w:sz w:val="24"/>
                <w:szCs w:val="24"/>
              </w:rPr>
            </w:pPr>
            <w:r w:rsidRPr="003458AB">
              <w:rPr>
                <w:rFonts w:ascii="Times New Roman" w:eastAsia="Times New Roman" w:hAnsi="Times New Roman" w:cs="Times New Roman"/>
                <w:b/>
                <w:sz w:val="24"/>
                <w:szCs w:val="24"/>
              </w:rPr>
              <w:t>Using the Words of Others</w:t>
            </w:r>
          </w:p>
          <w:p w:rsidR="004C5C19" w:rsidRDefault="00B9283B" w:rsidP="004C5C19">
            <w:pPr>
              <w:autoSpaceDE w:val="0"/>
              <w:autoSpaceDN w:val="0"/>
              <w:adjustRightInd w:val="0"/>
              <w:spacing w:before="120" w:after="0" w:line="260" w:lineRule="atLeast"/>
              <w:rPr>
                <w:rFonts w:ascii="Times New Roman" w:eastAsia="Times New Roman" w:hAnsi="Times New Roman" w:cs="Times New Roman"/>
                <w:b/>
                <w:color w:val="000000"/>
                <w:sz w:val="24"/>
                <w:szCs w:val="24"/>
              </w:rPr>
            </w:pPr>
            <w:r w:rsidRPr="00B9283B">
              <w:rPr>
                <w:rFonts w:ascii="Times New Roman" w:eastAsia="Times New Roman" w:hAnsi="Times New Roman" w:cs="Times New Roman"/>
                <w:b/>
                <w:color w:val="000000"/>
                <w:sz w:val="24"/>
                <w:szCs w:val="24"/>
              </w:rPr>
              <w:t>Task:</w:t>
            </w:r>
          </w:p>
          <w:p w:rsidR="00B9283B" w:rsidRDefault="00B9283B"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given Writing Frame Templates.  Using their source materials, they will practice how to introduce a quote into a writing activity and how to state a point of view.</w:t>
            </w:r>
          </w:p>
          <w:p w:rsidR="00B9283B" w:rsidRPr="00B9283B" w:rsidRDefault="00B9283B"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p>
          <w:p w:rsidR="00B9283B" w:rsidRPr="00B9283B" w:rsidRDefault="00B9283B" w:rsidP="00B9283B">
            <w:pPr>
              <w:spacing w:after="0" w:line="240" w:lineRule="auto"/>
              <w:rPr>
                <w:sz w:val="24"/>
                <w:szCs w:val="24"/>
              </w:rPr>
            </w:pPr>
            <w:r w:rsidRPr="00B9283B">
              <w:rPr>
                <w:sz w:val="24"/>
                <w:szCs w:val="24"/>
              </w:rPr>
              <w:t>Introducing a Quote:</w:t>
            </w:r>
          </w:p>
          <w:p w:rsidR="00B9283B" w:rsidRPr="00B9283B" w:rsidRDefault="00B9283B" w:rsidP="00B9283B">
            <w:pPr>
              <w:spacing w:after="0" w:line="240" w:lineRule="auto"/>
              <w:rPr>
                <w:rFonts w:ascii="Comic Sans MS" w:hAnsi="Comic Sans MS"/>
                <w:sz w:val="24"/>
                <w:szCs w:val="24"/>
              </w:rPr>
            </w:pPr>
          </w:p>
          <w:p w:rsidR="00B9283B" w:rsidRPr="00B9283B" w:rsidRDefault="00B9283B" w:rsidP="00B9283B">
            <w:pPr>
              <w:spacing w:after="0" w:line="240" w:lineRule="auto"/>
              <w:rPr>
                <w:sz w:val="24"/>
                <w:szCs w:val="24"/>
              </w:rPr>
            </w:pPr>
            <w:r w:rsidRPr="00B9283B">
              <w:rPr>
                <w:sz w:val="24"/>
                <w:szCs w:val="24"/>
              </w:rPr>
              <w:t>_________________________________insists, “_____________________</w:t>
            </w:r>
          </w:p>
          <w:p w:rsidR="00B9283B" w:rsidRPr="00B9283B" w:rsidRDefault="00B9283B" w:rsidP="00B9283B">
            <w:pPr>
              <w:spacing w:after="0" w:line="240" w:lineRule="auto"/>
              <w:rPr>
                <w:sz w:val="24"/>
                <w:szCs w:val="24"/>
              </w:rPr>
            </w:pPr>
            <w:r w:rsidRPr="00B9283B">
              <w:rPr>
                <w:sz w:val="24"/>
                <w:szCs w:val="24"/>
              </w:rPr>
              <w:t>_____________________________________________________________</w:t>
            </w:r>
          </w:p>
          <w:p w:rsidR="00B9283B" w:rsidRPr="00B9283B" w:rsidRDefault="00B9283B" w:rsidP="00B9283B">
            <w:pPr>
              <w:spacing w:after="0" w:line="240" w:lineRule="auto"/>
              <w:rPr>
                <w:sz w:val="24"/>
                <w:szCs w:val="24"/>
              </w:rPr>
            </w:pPr>
            <w:r w:rsidRPr="00B9283B">
              <w:rPr>
                <w:sz w:val="24"/>
                <w:szCs w:val="24"/>
              </w:rPr>
              <w:t>_________________________________”.</w:t>
            </w:r>
          </w:p>
          <w:p w:rsidR="00B9283B" w:rsidRPr="00B9283B" w:rsidRDefault="00B9283B" w:rsidP="00B9283B">
            <w:pPr>
              <w:spacing w:after="0" w:line="240" w:lineRule="auto"/>
              <w:rPr>
                <w:sz w:val="24"/>
                <w:szCs w:val="24"/>
              </w:rPr>
            </w:pPr>
          </w:p>
          <w:p w:rsidR="00B9283B" w:rsidRPr="00B9283B" w:rsidRDefault="00B9283B" w:rsidP="00B9283B">
            <w:pPr>
              <w:spacing w:after="0" w:line="240" w:lineRule="auto"/>
              <w:rPr>
                <w:sz w:val="24"/>
                <w:szCs w:val="24"/>
              </w:rPr>
            </w:pPr>
            <w:r w:rsidRPr="00B9283B">
              <w:rPr>
                <w:sz w:val="24"/>
                <w:szCs w:val="24"/>
              </w:rPr>
              <w:t>According to ______________________________, “____________________</w:t>
            </w:r>
          </w:p>
          <w:p w:rsidR="00B9283B" w:rsidRPr="00B9283B" w:rsidRDefault="00B9283B" w:rsidP="00B9283B">
            <w:pPr>
              <w:spacing w:after="0" w:line="240" w:lineRule="auto"/>
              <w:rPr>
                <w:sz w:val="24"/>
                <w:szCs w:val="24"/>
              </w:rPr>
            </w:pPr>
            <w:r w:rsidRPr="00B9283B">
              <w:rPr>
                <w:sz w:val="24"/>
                <w:szCs w:val="24"/>
              </w:rPr>
              <w:t>_____________________________________________________________”</w:t>
            </w:r>
          </w:p>
          <w:p w:rsidR="00B9283B" w:rsidRPr="00B9283B" w:rsidRDefault="00B9283B" w:rsidP="00B9283B">
            <w:pPr>
              <w:spacing w:after="0" w:line="240" w:lineRule="auto"/>
              <w:rPr>
                <w:sz w:val="24"/>
                <w:szCs w:val="24"/>
              </w:rPr>
            </w:pPr>
          </w:p>
          <w:p w:rsidR="00B9283B" w:rsidRPr="00B9283B" w:rsidRDefault="00B9283B" w:rsidP="00B9283B">
            <w:pPr>
              <w:spacing w:after="0" w:line="240" w:lineRule="auto"/>
              <w:rPr>
                <w:sz w:val="24"/>
                <w:szCs w:val="24"/>
              </w:rPr>
            </w:pPr>
            <w:r w:rsidRPr="00B9283B">
              <w:rPr>
                <w:sz w:val="24"/>
                <w:szCs w:val="24"/>
              </w:rPr>
              <w:t>In her book/article (title here)_______________, (name of author)_______________ says that”______________________________________________________</w:t>
            </w:r>
          </w:p>
          <w:p w:rsidR="00B9283B" w:rsidRPr="00B9283B" w:rsidRDefault="00B9283B" w:rsidP="00B9283B">
            <w:pPr>
              <w:spacing w:after="0" w:line="240" w:lineRule="auto"/>
              <w:rPr>
                <w:sz w:val="24"/>
                <w:szCs w:val="24"/>
              </w:rPr>
            </w:pPr>
            <w:r w:rsidRPr="00B9283B">
              <w:rPr>
                <w:sz w:val="24"/>
                <w:szCs w:val="24"/>
              </w:rPr>
              <w:t>_____________________________________________________________”</w:t>
            </w:r>
          </w:p>
          <w:p w:rsidR="00B9283B" w:rsidRPr="00B9283B" w:rsidRDefault="00B9283B"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p>
          <w:p w:rsidR="00B9283B" w:rsidRDefault="00B9283B"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r w:rsidRPr="00B9283B">
              <w:rPr>
                <w:rFonts w:ascii="Times New Roman" w:eastAsia="Times New Roman" w:hAnsi="Times New Roman" w:cs="Times New Roman"/>
                <w:color w:val="000000"/>
                <w:sz w:val="24"/>
                <w:szCs w:val="24"/>
              </w:rPr>
              <w:t>Introducing a Point of View:</w:t>
            </w:r>
          </w:p>
          <w:p w:rsidR="00B9283B" w:rsidRDefault="00B9283B"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some people would argue that</w:t>
            </w:r>
            <w:r w:rsidR="00640085">
              <w:rPr>
                <w:rFonts w:ascii="Times New Roman" w:eastAsia="Times New Roman" w:hAnsi="Times New Roman" w:cs="Times New Roman"/>
                <w:color w:val="000000"/>
                <w:sz w:val="24"/>
                <w:szCs w:val="24"/>
              </w:rPr>
              <w:t>, _</w:t>
            </w:r>
            <w:r>
              <w:rPr>
                <w:rFonts w:ascii="Times New Roman" w:eastAsia="Times New Roman" w:hAnsi="Times New Roman" w:cs="Times New Roman"/>
                <w:color w:val="000000"/>
                <w:sz w:val="24"/>
                <w:szCs w:val="24"/>
              </w:rPr>
              <w:t>__________________________,I believe_________________________________________________________.</w:t>
            </w:r>
          </w:p>
          <w:p w:rsidR="00640085" w:rsidRDefault="00640085"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p>
          <w:p w:rsidR="00640085" w:rsidRDefault="00640085" w:rsidP="004C5C19">
            <w:pPr>
              <w:autoSpaceDE w:val="0"/>
              <w:autoSpaceDN w:val="0"/>
              <w:adjustRightInd w:val="0"/>
              <w:spacing w:before="120" w:after="0" w:line="260" w:lineRule="atLeast"/>
              <w:rPr>
                <w:rFonts w:ascii="Times New Roman" w:eastAsia="Times New Roman" w:hAnsi="Times New Roman" w:cs="Times New Roman"/>
                <w:b/>
                <w:color w:val="000000"/>
                <w:sz w:val="24"/>
                <w:szCs w:val="24"/>
              </w:rPr>
            </w:pPr>
            <w:r w:rsidRPr="00640085">
              <w:rPr>
                <w:rFonts w:ascii="Times New Roman" w:eastAsia="Times New Roman" w:hAnsi="Times New Roman" w:cs="Times New Roman"/>
                <w:b/>
                <w:color w:val="000000"/>
                <w:sz w:val="24"/>
                <w:szCs w:val="24"/>
              </w:rPr>
              <w:t>Task:</w:t>
            </w:r>
          </w:p>
          <w:p w:rsidR="00640085" w:rsidRPr="00640085" w:rsidRDefault="00640085"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in pairs, student</w:t>
            </w:r>
            <w:r w:rsidR="00C7044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must write their own writing frame template for introducing a quote and stating a point of view. </w:t>
            </w:r>
          </w:p>
          <w:p w:rsidR="00B9283B" w:rsidRDefault="00B9283B"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p>
          <w:p w:rsidR="00B9283B" w:rsidRDefault="00B9283B"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p>
          <w:p w:rsidR="00DF6B43" w:rsidRDefault="00DF6B43"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p>
          <w:p w:rsidR="00DF6B43" w:rsidRPr="00B9283B" w:rsidRDefault="00DF6B43" w:rsidP="004C5C19">
            <w:pPr>
              <w:autoSpaceDE w:val="0"/>
              <w:autoSpaceDN w:val="0"/>
              <w:adjustRightInd w:val="0"/>
              <w:spacing w:before="120" w:after="0" w:line="260" w:lineRule="atLeast"/>
              <w:rPr>
                <w:rFonts w:ascii="Times New Roman" w:eastAsia="Times New Roman" w:hAnsi="Times New Roman" w:cs="Times New Roman"/>
                <w:color w:val="000000"/>
                <w:sz w:val="24"/>
                <w:szCs w:val="24"/>
              </w:rPr>
            </w:pPr>
          </w:p>
        </w:tc>
      </w:tr>
    </w:tbl>
    <w:p w:rsidR="004C5C19" w:rsidRPr="004C5C19" w:rsidRDefault="004C5C19" w:rsidP="004C5C19">
      <w:pPr>
        <w:spacing w:after="0"/>
        <w:rPr>
          <w:rFonts w:ascii="Calibri" w:eastAsia="Times New Roman" w:hAnsi="Calibri" w:cs="Times New Roman"/>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755"/>
        <w:gridCol w:w="7835"/>
      </w:tblGrid>
      <w:tr w:rsidR="004C5C19" w:rsidRPr="004C5C19" w:rsidTr="00F81D26">
        <w:trPr>
          <w:trHeight w:val="528"/>
          <w:jc w:val="center"/>
        </w:trPr>
        <w:tc>
          <w:tcPr>
            <w:tcW w:w="915" w:type="pct"/>
            <w:tcBorders>
              <w:bottom w:val="nil"/>
            </w:tcBorders>
          </w:tcPr>
          <w:p w:rsidR="004C5C19" w:rsidRPr="004C5C19" w:rsidRDefault="004C5C19" w:rsidP="004C5C19">
            <w:pPr>
              <w:autoSpaceDE w:val="0"/>
              <w:autoSpaceDN w:val="0"/>
              <w:adjustRightInd w:val="0"/>
              <w:spacing w:after="0" w:line="220" w:lineRule="atLeast"/>
              <w:rPr>
                <w:rFonts w:ascii="Times New Roman" w:eastAsia="Times New Roman" w:hAnsi="Times New Roman" w:cs="Times New Roman"/>
                <w:color w:val="000000"/>
                <w:sz w:val="48"/>
                <w:szCs w:val="48"/>
              </w:rPr>
            </w:pPr>
          </w:p>
        </w:tc>
        <w:tc>
          <w:tcPr>
            <w:tcW w:w="4085" w:type="pct"/>
            <w:tcBorders>
              <w:bottom w:val="nil"/>
            </w:tcBorders>
          </w:tcPr>
          <w:p w:rsidR="004C5C19" w:rsidRPr="00640085" w:rsidRDefault="004C5C19" w:rsidP="004C5C19">
            <w:pPr>
              <w:autoSpaceDE w:val="0"/>
              <w:autoSpaceDN w:val="0"/>
              <w:adjustRightInd w:val="0"/>
              <w:spacing w:before="40" w:after="0" w:line="220" w:lineRule="atLeast"/>
              <w:rPr>
                <w:rFonts w:ascii="Times New Roman" w:eastAsia="Times New Roman" w:hAnsi="Times New Roman" w:cs="Times New Roman"/>
                <w:b/>
                <w:sz w:val="24"/>
                <w:szCs w:val="24"/>
              </w:rPr>
            </w:pPr>
            <w:r w:rsidRPr="00640085">
              <w:rPr>
                <w:rFonts w:ascii="Times New Roman" w:eastAsia="Times New Roman" w:hAnsi="Times New Roman" w:cs="Times New Roman"/>
                <w:b/>
                <w:sz w:val="24"/>
                <w:szCs w:val="24"/>
              </w:rPr>
              <w:t>Writing Rhetorically</w:t>
            </w:r>
          </w:p>
          <w:p w:rsidR="004C5C19" w:rsidRPr="004C5C19" w:rsidRDefault="004C5C19" w:rsidP="004C5C19">
            <w:pPr>
              <w:autoSpaceDE w:val="0"/>
              <w:autoSpaceDN w:val="0"/>
              <w:adjustRightInd w:val="0"/>
              <w:spacing w:before="120" w:after="0" w:line="220" w:lineRule="atLeast"/>
              <w:rPr>
                <w:rFonts w:ascii="Times New Roman" w:eastAsia="Times New Roman" w:hAnsi="Times New Roman" w:cs="Times New Roman"/>
                <w:color w:val="000000"/>
                <w:sz w:val="32"/>
                <w:szCs w:val="32"/>
              </w:rPr>
            </w:pPr>
          </w:p>
        </w:tc>
      </w:tr>
      <w:tr w:rsidR="004C5C19" w:rsidRPr="004C5C19" w:rsidTr="00F81D26">
        <w:trPr>
          <w:trHeight w:val="288"/>
          <w:jc w:val="center"/>
        </w:trPr>
        <w:tc>
          <w:tcPr>
            <w:tcW w:w="915" w:type="pct"/>
            <w:tcBorders>
              <w:bottom w:val="nil"/>
            </w:tcBorders>
            <w:vAlign w:val="center"/>
          </w:tcPr>
          <w:p w:rsidR="004C5C19" w:rsidRPr="004C5C19" w:rsidRDefault="004C5C19" w:rsidP="004C5C19">
            <w:pPr>
              <w:autoSpaceDE w:val="0"/>
              <w:autoSpaceDN w:val="0"/>
              <w:adjustRightInd w:val="0"/>
              <w:spacing w:after="0" w:line="220" w:lineRule="atLeast"/>
              <w:rPr>
                <w:rFonts w:ascii="Times New Roman" w:eastAsia="Times New Roman" w:hAnsi="Times New Roman" w:cs="Times New Roman"/>
                <w:color w:val="000000"/>
                <w:sz w:val="24"/>
                <w:szCs w:val="24"/>
              </w:rPr>
            </w:pPr>
          </w:p>
        </w:tc>
        <w:tc>
          <w:tcPr>
            <w:tcW w:w="4085" w:type="pct"/>
            <w:tcBorders>
              <w:bottom w:val="nil"/>
            </w:tcBorders>
            <w:vAlign w:val="center"/>
          </w:tcPr>
          <w:p w:rsidR="004C5C19" w:rsidRPr="00C7044A" w:rsidRDefault="004C5C19" w:rsidP="004C5C19">
            <w:pPr>
              <w:autoSpaceDE w:val="0"/>
              <w:autoSpaceDN w:val="0"/>
              <w:adjustRightInd w:val="0"/>
              <w:spacing w:before="40" w:after="0" w:line="220" w:lineRule="atLeast"/>
              <w:rPr>
                <w:rFonts w:ascii="Times New Roman" w:eastAsia="Times New Roman" w:hAnsi="Times New Roman" w:cs="Times New Roman"/>
                <w:color w:val="000000"/>
                <w:sz w:val="24"/>
                <w:szCs w:val="24"/>
              </w:rPr>
            </w:pPr>
            <w:r w:rsidRPr="00C7044A">
              <w:rPr>
                <w:rFonts w:ascii="Times New Roman" w:eastAsia="Times New Roman" w:hAnsi="Times New Roman" w:cs="Times New Roman"/>
                <w:b/>
                <w:sz w:val="24"/>
                <w:szCs w:val="24"/>
              </w:rPr>
              <w:t>Writing</w:t>
            </w:r>
            <w:r w:rsidR="00DF6B43">
              <w:rPr>
                <w:rFonts w:ascii="Times New Roman" w:eastAsia="Times New Roman" w:hAnsi="Times New Roman" w:cs="Times New Roman"/>
                <w:b/>
                <w:sz w:val="24"/>
                <w:szCs w:val="24"/>
              </w:rPr>
              <w:t xml:space="preserve"> to Learn</w:t>
            </w:r>
          </w:p>
        </w:tc>
      </w:tr>
      <w:tr w:rsidR="004C5C19" w:rsidRPr="004C5C19" w:rsidTr="00F81D26">
        <w:trPr>
          <w:trHeight w:val="528"/>
          <w:jc w:val="center"/>
        </w:trPr>
        <w:tc>
          <w:tcPr>
            <w:tcW w:w="915" w:type="pct"/>
            <w:tcBorders>
              <w:top w:val="nil"/>
            </w:tcBorders>
          </w:tcPr>
          <w:p w:rsidR="004C5C19" w:rsidRPr="004C5C19" w:rsidRDefault="004C5C19" w:rsidP="004C5C19">
            <w:pPr>
              <w:autoSpaceDE w:val="0"/>
              <w:autoSpaceDN w:val="0"/>
              <w:adjustRightInd w:val="0"/>
              <w:spacing w:before="520" w:after="0" w:line="220" w:lineRule="atLeast"/>
              <w:rPr>
                <w:rFonts w:ascii="Arial" w:eastAsia="Times New Roman" w:hAnsi="Arial" w:cs="Arial"/>
                <w:b/>
                <w:bCs/>
                <w:color w:val="000000"/>
                <w:sz w:val="16"/>
                <w:szCs w:val="16"/>
              </w:rPr>
            </w:pPr>
            <w:r w:rsidRPr="004C5C19">
              <w:rPr>
                <w:rFonts w:ascii="Arial" w:eastAsia="Times New Roman" w:hAnsi="Arial" w:cs="Arial"/>
                <w:b/>
                <w:bCs/>
                <w:color w:val="000000"/>
                <w:sz w:val="16"/>
                <w:szCs w:val="16"/>
              </w:rPr>
              <w:t>Writing Strategies</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1.4 Develop the main ideas within the body of the composition through supporting evidence (e.g., scenarios, commonly held beliefs, hypotheses, definitions).</w:t>
            </w:r>
          </w:p>
          <w:p w:rsidR="004C5C19" w:rsidRPr="004C5C19" w:rsidRDefault="004C5C19" w:rsidP="004C5C19">
            <w:pPr>
              <w:autoSpaceDE w:val="0"/>
              <w:autoSpaceDN w:val="0"/>
              <w:adjustRightInd w:val="0"/>
              <w:spacing w:before="40" w:after="0" w:line="220" w:lineRule="atLeast"/>
              <w:rPr>
                <w:rFonts w:ascii="Times New Roman" w:eastAsia="Times New Roman" w:hAnsi="Times New Roman" w:cs="Times New Roman"/>
                <w:b/>
                <w:bCs/>
                <w:color w:val="000000"/>
                <w:sz w:val="15"/>
                <w:szCs w:val="15"/>
              </w:rPr>
            </w:pPr>
          </w:p>
        </w:tc>
        <w:tc>
          <w:tcPr>
            <w:tcW w:w="4085" w:type="pct"/>
            <w:tcBorders>
              <w:top w:val="nil"/>
            </w:tcBorders>
          </w:tcPr>
          <w:p w:rsidR="00195A68" w:rsidRDefault="001D7638" w:rsidP="00195A68">
            <w:pPr>
              <w:autoSpaceDE w:val="0"/>
              <w:autoSpaceDN w:val="0"/>
              <w:adjustRightInd w:val="0"/>
              <w:spacing w:before="60" w:after="0" w:line="22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Task:</w:t>
            </w:r>
          </w:p>
          <w:p w:rsidR="00195A68" w:rsidRPr="00195A68" w:rsidRDefault="00195A68" w:rsidP="00195A68">
            <w:pPr>
              <w:autoSpaceDE w:val="0"/>
              <w:autoSpaceDN w:val="0"/>
              <w:adjustRightInd w:val="0"/>
              <w:spacing w:before="60" w:after="0" w:line="220" w:lineRule="atLeast"/>
              <w:rPr>
                <w:rFonts w:ascii="Times New Roman" w:eastAsia="Times New Roman" w:hAnsi="Times New Roman" w:cs="Times New Roman"/>
                <w:b/>
                <w:color w:val="000000"/>
                <w:sz w:val="24"/>
                <w:szCs w:val="24"/>
              </w:rPr>
            </w:pPr>
            <w:r w:rsidRPr="00195A68">
              <w:rPr>
                <w:rFonts w:ascii="Times New Roman" w:eastAsiaTheme="minorEastAsia" w:hAnsi="Times New Roman" w:cs="Times New Roman"/>
                <w:kern w:val="24"/>
                <w:sz w:val="24"/>
                <w:szCs w:val="24"/>
              </w:rPr>
              <w:t xml:space="preserve">A-Bomb-Good or Bad </w:t>
            </w:r>
            <w:r w:rsidR="00EC577B">
              <w:rPr>
                <w:rFonts w:ascii="Times New Roman" w:eastAsiaTheme="minorEastAsia" w:hAnsi="Times New Roman" w:cs="Times New Roman"/>
                <w:kern w:val="24"/>
                <w:sz w:val="24"/>
                <w:szCs w:val="24"/>
              </w:rPr>
              <w:t xml:space="preserve">RAFT </w:t>
            </w:r>
            <w:r w:rsidRPr="00195A68">
              <w:rPr>
                <w:rFonts w:ascii="Times New Roman" w:eastAsiaTheme="minorEastAsia" w:hAnsi="Times New Roman" w:cs="Times New Roman"/>
                <w:kern w:val="24"/>
                <w:sz w:val="24"/>
                <w:szCs w:val="24"/>
              </w:rPr>
              <w:t>Writing Assignment</w:t>
            </w:r>
          </w:p>
          <w:p w:rsidR="00195A68" w:rsidRPr="00195A68" w:rsidRDefault="00195A68" w:rsidP="00195A68">
            <w:pPr>
              <w:spacing w:before="115" w:after="0" w:line="240" w:lineRule="auto"/>
              <w:rPr>
                <w:rFonts w:ascii="Times New Roman" w:eastAsia="Times New Roman" w:hAnsi="Times New Roman" w:cs="Times New Roman"/>
                <w:sz w:val="24"/>
                <w:szCs w:val="24"/>
              </w:rPr>
            </w:pPr>
            <w:r w:rsidRPr="00EC577B">
              <w:rPr>
                <w:rFonts w:ascii="Times New Roman" w:eastAsiaTheme="minorEastAsia" w:hAnsi="Times New Roman" w:cs="Times New Roman"/>
                <w:kern w:val="24"/>
                <w:sz w:val="24"/>
                <w:szCs w:val="24"/>
              </w:rPr>
              <w:t>Students will compose a “letter to the editor” to the local newspaper stating why they</w:t>
            </w:r>
            <w:r w:rsidRPr="00195A68">
              <w:rPr>
                <w:rFonts w:ascii="Times New Roman" w:eastAsiaTheme="minorEastAsia" w:hAnsi="Times New Roman" w:cs="Times New Roman"/>
                <w:kern w:val="24"/>
                <w:sz w:val="24"/>
                <w:szCs w:val="24"/>
              </w:rPr>
              <w:t xml:space="preserve"> support or do not support the United States government’s decision to use the A-Bomb to end the war with Japan.</w:t>
            </w:r>
          </w:p>
          <w:p w:rsidR="00195A68" w:rsidRPr="00195A68" w:rsidRDefault="00195A68" w:rsidP="00195A68">
            <w:pPr>
              <w:spacing w:before="115" w:after="0" w:line="240" w:lineRule="auto"/>
              <w:rPr>
                <w:rFonts w:ascii="Times New Roman" w:eastAsia="Times New Roman" w:hAnsi="Times New Roman" w:cs="Times New Roman"/>
                <w:sz w:val="24"/>
                <w:szCs w:val="24"/>
              </w:rPr>
            </w:pPr>
            <w:r w:rsidRPr="00EC577B">
              <w:rPr>
                <w:rFonts w:ascii="Times New Roman" w:eastAsiaTheme="minorEastAsia" w:hAnsi="Times New Roman" w:cs="Times New Roman"/>
                <w:kern w:val="24"/>
                <w:sz w:val="24"/>
                <w:szCs w:val="24"/>
              </w:rPr>
              <w:t xml:space="preserve">They </w:t>
            </w:r>
            <w:r w:rsidRPr="00195A68">
              <w:rPr>
                <w:rFonts w:ascii="Times New Roman" w:eastAsiaTheme="minorEastAsia" w:hAnsi="Times New Roman" w:cs="Times New Roman"/>
                <w:kern w:val="24"/>
                <w:sz w:val="24"/>
                <w:szCs w:val="24"/>
              </w:rPr>
              <w:t>will use the docume</w:t>
            </w:r>
            <w:r w:rsidRPr="00EC577B">
              <w:rPr>
                <w:rFonts w:ascii="Times New Roman" w:eastAsiaTheme="minorEastAsia" w:hAnsi="Times New Roman" w:cs="Times New Roman"/>
                <w:kern w:val="24"/>
                <w:sz w:val="24"/>
                <w:szCs w:val="24"/>
              </w:rPr>
              <w:t xml:space="preserve">nts in the source packet that they </w:t>
            </w:r>
            <w:r w:rsidRPr="00195A68">
              <w:rPr>
                <w:rFonts w:ascii="Times New Roman" w:eastAsiaTheme="minorEastAsia" w:hAnsi="Times New Roman" w:cs="Times New Roman"/>
                <w:kern w:val="24"/>
                <w:sz w:val="24"/>
                <w:szCs w:val="24"/>
              </w:rPr>
              <w:t>h</w:t>
            </w:r>
            <w:r w:rsidRPr="00EC577B">
              <w:rPr>
                <w:rFonts w:ascii="Times New Roman" w:eastAsiaTheme="minorEastAsia" w:hAnsi="Times New Roman" w:cs="Times New Roman"/>
                <w:kern w:val="24"/>
                <w:sz w:val="24"/>
                <w:szCs w:val="24"/>
              </w:rPr>
              <w:t>ave been analyzing to write the</w:t>
            </w:r>
            <w:r w:rsidRPr="00195A68">
              <w:rPr>
                <w:rFonts w:ascii="Times New Roman" w:eastAsiaTheme="minorEastAsia" w:hAnsi="Times New Roman" w:cs="Times New Roman"/>
                <w:kern w:val="24"/>
                <w:sz w:val="24"/>
                <w:szCs w:val="24"/>
              </w:rPr>
              <w:t xml:space="preserve"> letter.</w:t>
            </w:r>
          </w:p>
          <w:p w:rsidR="00195A68" w:rsidRPr="00195A68" w:rsidRDefault="00195A68" w:rsidP="00195A68">
            <w:pPr>
              <w:rPr>
                <w:rFonts w:ascii="Times New Roman" w:hAnsi="Times New Roman" w:cs="Times New Roman"/>
                <w:sz w:val="24"/>
                <w:szCs w:val="24"/>
              </w:rPr>
            </w:pPr>
          </w:p>
          <w:p w:rsidR="00195A68" w:rsidRPr="00195A68" w:rsidRDefault="00195A68" w:rsidP="00195A68">
            <w:pPr>
              <w:rPr>
                <w:rFonts w:ascii="Times New Roman" w:eastAsiaTheme="majorEastAsia" w:hAnsi="Times New Roman" w:cs="Times New Roman"/>
                <w:kern w:val="24"/>
                <w:sz w:val="24"/>
                <w:szCs w:val="24"/>
                <w14:shadow w14:blurRad="63500" w14:dist="38100" w14:dir="5400000" w14:sx="100000" w14:sy="100000" w14:kx="0" w14:ky="0" w14:algn="t">
                  <w14:srgbClr w14:val="000000">
                    <w14:alpha w14:val="75000"/>
                  </w14:srgbClr>
                </w14:shadow>
              </w:rPr>
            </w:pPr>
            <w:r w:rsidRPr="00195A68">
              <w:rPr>
                <w:rFonts w:ascii="Times New Roman" w:eastAsiaTheme="majorEastAsia" w:hAnsi="Times New Roman" w:cs="Times New Roman"/>
                <w:kern w:val="24"/>
                <w:sz w:val="24"/>
                <w:szCs w:val="24"/>
                <w14:shadow w14:blurRad="63500" w14:dist="38100" w14:dir="5400000" w14:sx="100000" w14:sy="100000" w14:kx="0" w14:ky="0" w14:algn="t">
                  <w14:srgbClr w14:val="000000">
                    <w14:alpha w14:val="75000"/>
                  </w14:srgbClr>
                </w14:shadow>
              </w:rPr>
              <w:t>RAFT</w:t>
            </w:r>
          </w:p>
          <w:p w:rsidR="00195A68" w:rsidRPr="00195A68" w:rsidRDefault="00195A68" w:rsidP="00195A68">
            <w:pPr>
              <w:spacing w:before="211" w:after="0" w:line="240" w:lineRule="auto"/>
              <w:rPr>
                <w:rFonts w:ascii="Times New Roman" w:eastAsia="Times New Roman" w:hAnsi="Times New Roman" w:cs="Times New Roman"/>
                <w:sz w:val="24"/>
                <w:szCs w:val="24"/>
              </w:rPr>
            </w:pPr>
            <w:r w:rsidRPr="00195A68">
              <w:rPr>
                <w:rFonts w:ascii="Times New Roman" w:eastAsiaTheme="minorEastAsia" w:hAnsi="Times New Roman" w:cs="Times New Roman"/>
                <w:kern w:val="24"/>
                <w:sz w:val="24"/>
                <w:szCs w:val="24"/>
                <w:u w:val="single"/>
              </w:rPr>
              <w:t>Role</w:t>
            </w:r>
            <w:r w:rsidRPr="00195A68">
              <w:rPr>
                <w:rFonts w:ascii="Times New Roman" w:eastAsiaTheme="minorEastAsia" w:hAnsi="Times New Roman" w:cs="Times New Roman"/>
                <w:kern w:val="24"/>
                <w:sz w:val="24"/>
                <w:szCs w:val="24"/>
              </w:rPr>
              <w:t>: You are a teenager writing this letter on August 6, 1946. This letter is being written one year after the United States dropped two atomic bombs on Japan to end WWII.</w:t>
            </w:r>
          </w:p>
          <w:p w:rsidR="00195A68" w:rsidRPr="00195A68" w:rsidRDefault="00195A68" w:rsidP="00195A68">
            <w:pPr>
              <w:spacing w:before="211" w:after="0" w:line="240" w:lineRule="auto"/>
              <w:rPr>
                <w:rFonts w:ascii="Times New Roman" w:eastAsia="Times New Roman" w:hAnsi="Times New Roman" w:cs="Times New Roman"/>
                <w:sz w:val="24"/>
                <w:szCs w:val="24"/>
              </w:rPr>
            </w:pPr>
            <w:r w:rsidRPr="00195A68">
              <w:rPr>
                <w:rFonts w:ascii="Times New Roman" w:eastAsiaTheme="minorEastAsia" w:hAnsi="Times New Roman" w:cs="Times New Roman"/>
                <w:kern w:val="24"/>
                <w:sz w:val="24"/>
                <w:szCs w:val="24"/>
                <w:u w:val="single"/>
              </w:rPr>
              <w:t>Audience</w:t>
            </w:r>
            <w:r w:rsidRPr="00195A68">
              <w:rPr>
                <w:rFonts w:ascii="Times New Roman" w:eastAsiaTheme="minorEastAsia" w:hAnsi="Times New Roman" w:cs="Times New Roman"/>
                <w:kern w:val="24"/>
                <w:sz w:val="24"/>
                <w:szCs w:val="24"/>
              </w:rPr>
              <w:t>: Readers of your local newspaper and your world history teacher.</w:t>
            </w:r>
          </w:p>
          <w:p w:rsidR="00195A68" w:rsidRPr="00195A68" w:rsidRDefault="00195A68" w:rsidP="00195A68">
            <w:pPr>
              <w:spacing w:before="211" w:after="0" w:line="240" w:lineRule="auto"/>
              <w:rPr>
                <w:rFonts w:ascii="Times New Roman" w:eastAsia="Times New Roman" w:hAnsi="Times New Roman" w:cs="Times New Roman"/>
                <w:sz w:val="24"/>
                <w:szCs w:val="24"/>
              </w:rPr>
            </w:pPr>
            <w:r w:rsidRPr="00195A68">
              <w:rPr>
                <w:rFonts w:ascii="Times New Roman" w:eastAsiaTheme="minorEastAsia" w:hAnsi="Times New Roman" w:cs="Times New Roman"/>
                <w:kern w:val="24"/>
                <w:sz w:val="24"/>
                <w:szCs w:val="24"/>
                <w:u w:val="single"/>
              </w:rPr>
              <w:t>Format</w:t>
            </w:r>
            <w:r w:rsidRPr="00195A68">
              <w:rPr>
                <w:rFonts w:ascii="Times New Roman" w:eastAsiaTheme="minorEastAsia" w:hAnsi="Times New Roman" w:cs="Times New Roman"/>
                <w:kern w:val="24"/>
                <w:sz w:val="24"/>
                <w:szCs w:val="24"/>
              </w:rPr>
              <w:t>: Informative, Argumentative, Your Point-of-View, Letter to the Editor – no more than 250 words.</w:t>
            </w:r>
          </w:p>
          <w:p w:rsidR="00195A68" w:rsidRPr="00195A68" w:rsidRDefault="00195A68" w:rsidP="00195A68">
            <w:pPr>
              <w:spacing w:before="211" w:after="0" w:line="240" w:lineRule="auto"/>
              <w:rPr>
                <w:rFonts w:ascii="Times New Roman" w:eastAsia="Times New Roman" w:hAnsi="Times New Roman" w:cs="Times New Roman"/>
                <w:sz w:val="24"/>
                <w:szCs w:val="24"/>
              </w:rPr>
            </w:pPr>
            <w:r w:rsidRPr="00195A68">
              <w:rPr>
                <w:rFonts w:ascii="Times New Roman" w:eastAsiaTheme="minorEastAsia" w:hAnsi="Times New Roman" w:cs="Times New Roman"/>
                <w:kern w:val="24"/>
                <w:sz w:val="24"/>
                <w:szCs w:val="24"/>
                <w:u w:val="single"/>
              </w:rPr>
              <w:t>Topic</w:t>
            </w:r>
            <w:r w:rsidRPr="00195A68">
              <w:rPr>
                <w:rFonts w:ascii="Times New Roman" w:eastAsiaTheme="minorEastAsia" w:hAnsi="Times New Roman" w:cs="Times New Roman"/>
                <w:kern w:val="24"/>
                <w:sz w:val="24"/>
                <w:szCs w:val="24"/>
              </w:rPr>
              <w:t>: Was it justified for the United States to use the Atomic Bomb on Hiroshima and Nagasaki to end WWII with Japan?</w:t>
            </w:r>
          </w:p>
          <w:p w:rsidR="00195A68" w:rsidRPr="00195A68" w:rsidRDefault="00195A68" w:rsidP="00195A68">
            <w:pPr>
              <w:rPr>
                <w:rFonts w:ascii="Times New Roman" w:hAnsi="Times New Roman" w:cs="Times New Roman"/>
                <w:sz w:val="24"/>
                <w:szCs w:val="24"/>
              </w:rPr>
            </w:pPr>
          </w:p>
          <w:p w:rsidR="00195A68" w:rsidRPr="00195A68" w:rsidRDefault="00195A68" w:rsidP="00195A68">
            <w:pPr>
              <w:rPr>
                <w:rFonts w:ascii="Times New Roman" w:hAnsi="Times New Roman" w:cs="Times New Roman"/>
                <w:sz w:val="24"/>
                <w:szCs w:val="24"/>
              </w:rPr>
            </w:pPr>
            <w:r w:rsidRPr="00195A68">
              <w:rPr>
                <w:rFonts w:ascii="Times New Roman" w:hAnsi="Times New Roman" w:cs="Times New Roman"/>
                <w:sz w:val="24"/>
                <w:szCs w:val="24"/>
              </w:rPr>
              <w:t>EVIDENCE!</w:t>
            </w:r>
          </w:p>
          <w:p w:rsidR="00195A68" w:rsidRPr="00195A68" w:rsidRDefault="00195A68" w:rsidP="00195A68">
            <w:pPr>
              <w:numPr>
                <w:ilvl w:val="0"/>
                <w:numId w:val="57"/>
              </w:numPr>
              <w:spacing w:after="0" w:line="240" w:lineRule="auto"/>
              <w:contextualSpacing/>
              <w:rPr>
                <w:rFonts w:ascii="Times New Roman" w:eastAsia="Times New Roman" w:hAnsi="Times New Roman" w:cs="Times New Roman"/>
                <w:sz w:val="24"/>
                <w:szCs w:val="24"/>
              </w:rPr>
            </w:pPr>
            <w:r w:rsidRPr="00EC577B">
              <w:rPr>
                <w:rFonts w:ascii="Times New Roman" w:eastAsiaTheme="minorEastAsia" w:hAnsi="Times New Roman" w:cs="Times New Roman"/>
                <w:kern w:val="24"/>
                <w:sz w:val="24"/>
                <w:szCs w:val="24"/>
              </w:rPr>
              <w:t>The letter</w:t>
            </w:r>
            <w:r w:rsidRPr="00195A68">
              <w:rPr>
                <w:rFonts w:ascii="Times New Roman" w:eastAsiaTheme="minorEastAsia" w:hAnsi="Times New Roman" w:cs="Times New Roman"/>
                <w:kern w:val="24"/>
                <w:sz w:val="24"/>
                <w:szCs w:val="24"/>
              </w:rPr>
              <w:t xml:space="preserve"> to the editor must include evidence from the resources</w:t>
            </w:r>
            <w:r w:rsidRPr="00EC577B">
              <w:rPr>
                <w:rFonts w:ascii="Times New Roman" w:eastAsiaTheme="minorEastAsia" w:hAnsi="Times New Roman" w:cs="Times New Roman"/>
                <w:kern w:val="24"/>
                <w:sz w:val="24"/>
                <w:szCs w:val="24"/>
              </w:rPr>
              <w:t xml:space="preserve"> that have been analyzed for the assignment</w:t>
            </w:r>
            <w:r w:rsidRPr="00195A68">
              <w:rPr>
                <w:rFonts w:ascii="Times New Roman" w:eastAsiaTheme="minorEastAsia" w:hAnsi="Times New Roman" w:cs="Times New Roman"/>
                <w:kern w:val="24"/>
                <w:sz w:val="24"/>
                <w:szCs w:val="24"/>
              </w:rPr>
              <w:t>.</w:t>
            </w:r>
          </w:p>
          <w:p w:rsidR="00195A68" w:rsidRPr="00195A68" w:rsidRDefault="00195A68" w:rsidP="00195A68">
            <w:pPr>
              <w:numPr>
                <w:ilvl w:val="0"/>
                <w:numId w:val="57"/>
              </w:numPr>
              <w:spacing w:after="0" w:line="240" w:lineRule="auto"/>
              <w:contextualSpacing/>
              <w:rPr>
                <w:rFonts w:ascii="Times New Roman" w:eastAsia="Times New Roman" w:hAnsi="Times New Roman" w:cs="Times New Roman"/>
                <w:sz w:val="24"/>
                <w:szCs w:val="24"/>
              </w:rPr>
            </w:pPr>
            <w:r w:rsidRPr="00EC577B">
              <w:rPr>
                <w:rFonts w:ascii="Times New Roman" w:eastAsiaTheme="minorEastAsia" w:hAnsi="Times New Roman" w:cs="Times New Roman"/>
                <w:kern w:val="24"/>
                <w:sz w:val="24"/>
                <w:szCs w:val="24"/>
              </w:rPr>
              <w:t>Three sources of evidence must be used to back up the opinion stated</w:t>
            </w:r>
            <w:r w:rsidRPr="00195A68">
              <w:rPr>
                <w:rFonts w:ascii="Times New Roman" w:eastAsiaTheme="minorEastAsia" w:hAnsi="Times New Roman" w:cs="Times New Roman"/>
                <w:kern w:val="24"/>
                <w:sz w:val="24"/>
                <w:szCs w:val="24"/>
              </w:rPr>
              <w:t xml:space="preserve">. </w:t>
            </w:r>
          </w:p>
          <w:p w:rsidR="00195A68" w:rsidRPr="00195A68" w:rsidRDefault="00195A68" w:rsidP="00195A68">
            <w:pPr>
              <w:rPr>
                <w:rFonts w:ascii="Times New Roman" w:hAnsi="Times New Roman" w:cs="Times New Roman"/>
                <w:sz w:val="24"/>
                <w:szCs w:val="24"/>
              </w:rPr>
            </w:pPr>
          </w:p>
          <w:p w:rsidR="004C5C19" w:rsidRPr="004C5C19" w:rsidRDefault="004C5C19" w:rsidP="004C5C19">
            <w:pPr>
              <w:autoSpaceDE w:val="0"/>
              <w:autoSpaceDN w:val="0"/>
              <w:adjustRightInd w:val="0"/>
              <w:spacing w:before="120" w:after="0" w:line="220" w:lineRule="atLeast"/>
              <w:rPr>
                <w:rFonts w:ascii="Times New Roman" w:eastAsia="Times New Roman" w:hAnsi="Times New Roman" w:cs="Times New Roman"/>
                <w:b/>
                <w:color w:val="000000"/>
                <w:sz w:val="28"/>
                <w:szCs w:val="28"/>
              </w:rPr>
            </w:pPr>
          </w:p>
        </w:tc>
      </w:tr>
    </w:tbl>
    <w:p w:rsidR="004C5C19" w:rsidRPr="004C5C19" w:rsidRDefault="004C5C19" w:rsidP="004C5C19">
      <w:pPr>
        <w:spacing w:after="0"/>
        <w:rPr>
          <w:rFonts w:ascii="Calibri" w:eastAsia="Times New Roman" w:hAnsi="Calibri" w:cs="Times New Roman"/>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755"/>
        <w:gridCol w:w="7835"/>
      </w:tblGrid>
      <w:tr w:rsidR="004C5C19" w:rsidRPr="004C5C19" w:rsidTr="00F81D26">
        <w:trPr>
          <w:trHeight w:val="528"/>
          <w:jc w:val="center"/>
        </w:trPr>
        <w:tc>
          <w:tcPr>
            <w:tcW w:w="915" w:type="pct"/>
            <w:tcBorders>
              <w:top w:val="single" w:sz="4" w:space="0" w:color="auto"/>
            </w:tcBorders>
          </w:tcPr>
          <w:p w:rsidR="004C5C19" w:rsidRPr="004C5C19" w:rsidRDefault="004C5C19" w:rsidP="004C5C19">
            <w:pPr>
              <w:autoSpaceDE w:val="0"/>
              <w:autoSpaceDN w:val="0"/>
              <w:adjustRightInd w:val="0"/>
              <w:spacing w:before="520" w:after="0" w:line="220" w:lineRule="atLeast"/>
              <w:rPr>
                <w:rFonts w:ascii="Arial" w:eastAsia="Times New Roman" w:hAnsi="Arial" w:cs="Arial"/>
                <w:b/>
                <w:bCs/>
                <w:color w:val="000000"/>
                <w:sz w:val="16"/>
                <w:szCs w:val="16"/>
              </w:rPr>
            </w:pPr>
            <w:r w:rsidRPr="004C5C19">
              <w:rPr>
                <w:rFonts w:ascii="Arial" w:eastAsia="Times New Roman" w:hAnsi="Arial" w:cs="Arial"/>
                <w:b/>
                <w:bCs/>
                <w:color w:val="000000"/>
                <w:sz w:val="16"/>
                <w:szCs w:val="16"/>
              </w:rPr>
              <w:t>Writing Strategies</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 xml:space="preserve">1.9 Revise writing to improve the logic and coherence of the organization and controlling perspective, the precision of word </w:t>
            </w:r>
            <w:r w:rsidRPr="004C5C19">
              <w:rPr>
                <w:rFonts w:ascii="Arial" w:eastAsia="Times New Roman" w:hAnsi="Arial" w:cs="Arial"/>
                <w:color w:val="000000"/>
                <w:sz w:val="16"/>
                <w:szCs w:val="16"/>
              </w:rPr>
              <w:lastRenderedPageBreak/>
              <w:t>choice, and the tone by taking into consideration the audience, purpose, and formality of the context.</w:t>
            </w:r>
          </w:p>
          <w:p w:rsidR="004C5C19" w:rsidRPr="004C5C19" w:rsidRDefault="004C5C19" w:rsidP="004C5C19">
            <w:pPr>
              <w:autoSpaceDE w:val="0"/>
              <w:autoSpaceDN w:val="0"/>
              <w:adjustRightInd w:val="0"/>
              <w:spacing w:before="40" w:after="0" w:line="220" w:lineRule="atLeast"/>
              <w:rPr>
                <w:rFonts w:ascii="Arial" w:eastAsia="Times New Roman" w:hAnsi="Arial" w:cs="Arial"/>
                <w:color w:val="000000"/>
                <w:sz w:val="16"/>
                <w:szCs w:val="16"/>
              </w:rPr>
            </w:pPr>
            <w:r w:rsidRPr="004C5C19">
              <w:rPr>
                <w:rFonts w:ascii="Arial" w:eastAsia="Times New Roman" w:hAnsi="Arial" w:cs="Arial"/>
                <w:color w:val="000000"/>
                <w:sz w:val="16"/>
                <w:szCs w:val="16"/>
              </w:rPr>
              <w:t>1.6 Integrate quotations and citations into a written text while maintaining the flow of ideas.</w:t>
            </w:r>
          </w:p>
          <w:p w:rsidR="004C5C19" w:rsidRPr="004C5C19" w:rsidRDefault="004C5C19" w:rsidP="004C5C19">
            <w:pPr>
              <w:autoSpaceDE w:val="0"/>
              <w:autoSpaceDN w:val="0"/>
              <w:adjustRightInd w:val="0"/>
              <w:spacing w:before="40" w:after="0" w:line="220" w:lineRule="atLeast"/>
              <w:rPr>
                <w:rFonts w:ascii="Times New Roman" w:eastAsia="Times New Roman" w:hAnsi="Times New Roman" w:cs="Times New Roman"/>
                <w:b/>
                <w:bCs/>
                <w:color w:val="000000"/>
                <w:sz w:val="15"/>
                <w:szCs w:val="15"/>
              </w:rPr>
            </w:pPr>
          </w:p>
        </w:tc>
        <w:tc>
          <w:tcPr>
            <w:tcW w:w="4085" w:type="pct"/>
            <w:tcBorders>
              <w:top w:val="single" w:sz="4" w:space="0" w:color="auto"/>
            </w:tcBorders>
          </w:tcPr>
          <w:p w:rsidR="004C5C19" w:rsidRDefault="00195A68" w:rsidP="00195A68">
            <w:pPr>
              <w:autoSpaceDE w:val="0"/>
              <w:autoSpaceDN w:val="0"/>
              <w:adjustRightInd w:val="0"/>
              <w:spacing w:before="60" w:after="0" w:line="26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Revising</w:t>
            </w:r>
          </w:p>
          <w:p w:rsidR="00195A68" w:rsidRDefault="00195A68" w:rsidP="00195A68">
            <w:pPr>
              <w:autoSpaceDE w:val="0"/>
              <w:autoSpaceDN w:val="0"/>
              <w:adjustRightInd w:val="0"/>
              <w:spacing w:before="60" w:after="0" w:line="2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drafts of the letters will be returned to students along with copies of two letters written by students which are good examples of the RAFT assignment.  </w:t>
            </w:r>
            <w:r w:rsidR="00EC577B">
              <w:rPr>
                <w:rFonts w:ascii="Times New Roman" w:eastAsia="Times New Roman" w:hAnsi="Times New Roman" w:cs="Times New Roman"/>
                <w:color w:val="000000"/>
                <w:sz w:val="24"/>
                <w:szCs w:val="24"/>
              </w:rPr>
              <w:t>The teacher will read the first student letter example and explain why it was a good:</w:t>
            </w:r>
          </w:p>
          <w:p w:rsidR="00EC577B" w:rsidRDefault="00EC577B" w:rsidP="00EC577B">
            <w:pPr>
              <w:pStyle w:val="ListParagraph"/>
              <w:numPr>
                <w:ilvl w:val="0"/>
                <w:numId w:val="58"/>
              </w:numPr>
              <w:autoSpaceDE w:val="0"/>
              <w:autoSpaceDN w:val="0"/>
              <w:adjustRightInd w:val="0"/>
              <w:spacing w:before="60" w:after="0" w:line="260" w:lineRule="atLeast"/>
              <w:rPr>
                <w:rFonts w:ascii="Times New Roman" w:hAnsi="Times New Roman"/>
                <w:color w:val="000000"/>
                <w:sz w:val="24"/>
                <w:szCs w:val="24"/>
              </w:rPr>
            </w:pPr>
            <w:r>
              <w:rPr>
                <w:rFonts w:ascii="Times New Roman" w:hAnsi="Times New Roman"/>
                <w:color w:val="000000"/>
                <w:sz w:val="24"/>
                <w:szCs w:val="24"/>
              </w:rPr>
              <w:t>States point of view</w:t>
            </w:r>
          </w:p>
          <w:p w:rsidR="00EC577B" w:rsidRDefault="00EC577B" w:rsidP="00EC577B">
            <w:pPr>
              <w:pStyle w:val="ListParagraph"/>
              <w:numPr>
                <w:ilvl w:val="0"/>
                <w:numId w:val="58"/>
              </w:numPr>
              <w:autoSpaceDE w:val="0"/>
              <w:autoSpaceDN w:val="0"/>
              <w:adjustRightInd w:val="0"/>
              <w:spacing w:before="60" w:after="0" w:line="260" w:lineRule="atLeast"/>
              <w:rPr>
                <w:rFonts w:ascii="Times New Roman" w:hAnsi="Times New Roman"/>
                <w:color w:val="000000"/>
                <w:sz w:val="24"/>
                <w:szCs w:val="24"/>
              </w:rPr>
            </w:pPr>
            <w:r>
              <w:rPr>
                <w:rFonts w:ascii="Times New Roman" w:hAnsi="Times New Roman"/>
                <w:color w:val="000000"/>
                <w:sz w:val="24"/>
                <w:szCs w:val="24"/>
              </w:rPr>
              <w:t>Uses proper evidence to back up opinion</w:t>
            </w:r>
          </w:p>
          <w:p w:rsidR="00EC577B" w:rsidRDefault="00EC577B" w:rsidP="00EC577B">
            <w:pPr>
              <w:pStyle w:val="ListParagraph"/>
              <w:numPr>
                <w:ilvl w:val="0"/>
                <w:numId w:val="58"/>
              </w:numPr>
              <w:autoSpaceDE w:val="0"/>
              <w:autoSpaceDN w:val="0"/>
              <w:adjustRightInd w:val="0"/>
              <w:spacing w:before="60" w:after="0" w:line="260" w:lineRule="atLeast"/>
              <w:rPr>
                <w:rFonts w:ascii="Times New Roman" w:hAnsi="Times New Roman"/>
                <w:color w:val="000000"/>
                <w:sz w:val="24"/>
                <w:szCs w:val="24"/>
              </w:rPr>
            </w:pPr>
            <w:r>
              <w:rPr>
                <w:rFonts w:ascii="Times New Roman" w:hAnsi="Times New Roman"/>
                <w:color w:val="000000"/>
                <w:sz w:val="24"/>
                <w:szCs w:val="24"/>
              </w:rPr>
              <w:lastRenderedPageBreak/>
              <w:t>Is in letter format</w:t>
            </w:r>
          </w:p>
          <w:p w:rsidR="00EC577B" w:rsidRDefault="00EC577B" w:rsidP="00EC577B">
            <w:pPr>
              <w:pStyle w:val="ListParagraph"/>
              <w:numPr>
                <w:ilvl w:val="0"/>
                <w:numId w:val="58"/>
              </w:numPr>
              <w:autoSpaceDE w:val="0"/>
              <w:autoSpaceDN w:val="0"/>
              <w:adjustRightInd w:val="0"/>
              <w:spacing w:before="60" w:after="0" w:line="260" w:lineRule="atLeast"/>
              <w:rPr>
                <w:rFonts w:ascii="Times New Roman" w:hAnsi="Times New Roman"/>
                <w:color w:val="000000"/>
                <w:sz w:val="24"/>
                <w:szCs w:val="24"/>
              </w:rPr>
            </w:pPr>
            <w:r>
              <w:rPr>
                <w:rFonts w:ascii="Times New Roman" w:hAnsi="Times New Roman"/>
                <w:color w:val="000000"/>
                <w:sz w:val="24"/>
                <w:szCs w:val="24"/>
              </w:rPr>
              <w:t>Follows guidelines of the assignment.</w:t>
            </w:r>
          </w:p>
          <w:p w:rsidR="00EC577B" w:rsidRDefault="00EC577B" w:rsidP="00EC577B">
            <w:pPr>
              <w:autoSpaceDE w:val="0"/>
              <w:autoSpaceDN w:val="0"/>
              <w:adjustRightInd w:val="0"/>
              <w:spacing w:before="60" w:after="0" w:line="260" w:lineRule="atLeast"/>
              <w:rPr>
                <w:rFonts w:ascii="Times New Roman" w:hAnsi="Times New Roman"/>
                <w:color w:val="000000"/>
                <w:sz w:val="24"/>
                <w:szCs w:val="24"/>
              </w:rPr>
            </w:pPr>
            <w:r>
              <w:rPr>
                <w:rFonts w:ascii="Times New Roman" w:hAnsi="Times New Roman"/>
                <w:color w:val="000000"/>
                <w:sz w:val="24"/>
                <w:szCs w:val="24"/>
              </w:rPr>
              <w:t>The teacher along with students will identify by either underlining or highlighting where in the letter evidence is used to support the author’s point of view.  The students will be asked to read the second student example and find the evidence in that letter as well.</w:t>
            </w:r>
          </w:p>
          <w:p w:rsidR="00EC577B" w:rsidRDefault="00EC577B" w:rsidP="00EC577B">
            <w:pPr>
              <w:autoSpaceDE w:val="0"/>
              <w:autoSpaceDN w:val="0"/>
              <w:adjustRightInd w:val="0"/>
              <w:spacing w:before="60" w:after="0" w:line="260" w:lineRule="atLeast"/>
              <w:rPr>
                <w:rFonts w:ascii="Times New Roman" w:hAnsi="Times New Roman"/>
                <w:color w:val="000000"/>
                <w:sz w:val="24"/>
                <w:szCs w:val="24"/>
              </w:rPr>
            </w:pPr>
          </w:p>
          <w:p w:rsidR="00EC577B" w:rsidRDefault="00EC577B" w:rsidP="00EC577B">
            <w:pPr>
              <w:autoSpaceDE w:val="0"/>
              <w:autoSpaceDN w:val="0"/>
              <w:adjustRightInd w:val="0"/>
              <w:spacing w:before="60" w:after="0" w:line="260" w:lineRule="atLeast"/>
              <w:rPr>
                <w:rFonts w:ascii="Times New Roman" w:hAnsi="Times New Roman"/>
                <w:b/>
                <w:color w:val="000000"/>
                <w:sz w:val="24"/>
                <w:szCs w:val="24"/>
              </w:rPr>
            </w:pPr>
            <w:r w:rsidRPr="00EC577B">
              <w:rPr>
                <w:rFonts w:ascii="Times New Roman" w:hAnsi="Times New Roman"/>
                <w:b/>
                <w:color w:val="000000"/>
                <w:sz w:val="24"/>
                <w:szCs w:val="24"/>
              </w:rPr>
              <w:t>Final Task:</w:t>
            </w:r>
          </w:p>
          <w:p w:rsidR="00EC577B" w:rsidRDefault="00B35E12" w:rsidP="00EC577B">
            <w:pPr>
              <w:autoSpaceDE w:val="0"/>
              <w:autoSpaceDN w:val="0"/>
              <w:adjustRightInd w:val="0"/>
              <w:spacing w:before="60" w:after="0" w:line="260" w:lineRule="atLeast"/>
              <w:rPr>
                <w:rFonts w:ascii="Times New Roman" w:hAnsi="Times New Roman"/>
                <w:color w:val="000000"/>
                <w:sz w:val="24"/>
                <w:szCs w:val="24"/>
              </w:rPr>
            </w:pPr>
            <w:r>
              <w:rPr>
                <w:rFonts w:ascii="Times New Roman" w:hAnsi="Times New Roman"/>
                <w:color w:val="000000"/>
                <w:sz w:val="24"/>
                <w:szCs w:val="24"/>
              </w:rPr>
              <w:t>Students will be asked to either use a highlighter or underline where in their letter they used three examples of supporting evidence. If there is not enough supporting evidence they will be required to rewrite the letter</w:t>
            </w:r>
            <w:r w:rsidR="004F4504">
              <w:rPr>
                <w:rFonts w:ascii="Times New Roman" w:hAnsi="Times New Roman"/>
                <w:color w:val="000000"/>
                <w:sz w:val="24"/>
                <w:szCs w:val="24"/>
              </w:rPr>
              <w:t xml:space="preserve"> by including more supporting evidence</w:t>
            </w:r>
            <w:r>
              <w:rPr>
                <w:rFonts w:ascii="Times New Roman" w:hAnsi="Times New Roman"/>
                <w:color w:val="000000"/>
                <w:sz w:val="24"/>
                <w:szCs w:val="24"/>
              </w:rPr>
              <w:t xml:space="preserve"> before turning it in to be graded. </w:t>
            </w:r>
          </w:p>
          <w:p w:rsidR="004F4504" w:rsidRDefault="004F4504" w:rsidP="00EC577B">
            <w:pPr>
              <w:autoSpaceDE w:val="0"/>
              <w:autoSpaceDN w:val="0"/>
              <w:adjustRightInd w:val="0"/>
              <w:spacing w:before="60" w:after="0" w:line="260" w:lineRule="atLeast"/>
              <w:rPr>
                <w:rFonts w:ascii="Times New Roman" w:hAnsi="Times New Roman"/>
                <w:color w:val="000000"/>
                <w:sz w:val="24"/>
                <w:szCs w:val="24"/>
              </w:rPr>
            </w:pPr>
          </w:p>
          <w:p w:rsidR="004F4504" w:rsidRDefault="004F4504" w:rsidP="00EC577B">
            <w:pPr>
              <w:autoSpaceDE w:val="0"/>
              <w:autoSpaceDN w:val="0"/>
              <w:adjustRightInd w:val="0"/>
              <w:spacing w:before="60" w:after="0" w:line="260" w:lineRule="atLeast"/>
              <w:rPr>
                <w:rFonts w:ascii="Times New Roman" w:hAnsi="Times New Roman"/>
                <w:b/>
                <w:color w:val="000000"/>
                <w:sz w:val="24"/>
                <w:szCs w:val="24"/>
              </w:rPr>
            </w:pPr>
            <w:bookmarkStart w:id="0" w:name="_GoBack"/>
            <w:bookmarkEnd w:id="0"/>
          </w:p>
          <w:p w:rsidR="00FC55D1" w:rsidRPr="00FC55D1" w:rsidRDefault="00FC55D1" w:rsidP="00EC577B">
            <w:pPr>
              <w:autoSpaceDE w:val="0"/>
              <w:autoSpaceDN w:val="0"/>
              <w:adjustRightInd w:val="0"/>
              <w:spacing w:before="60" w:after="0" w:line="260" w:lineRule="atLeast"/>
              <w:rPr>
                <w:rFonts w:ascii="Times New Roman" w:hAnsi="Times New Roman"/>
                <w:color w:val="000000"/>
                <w:sz w:val="24"/>
                <w:szCs w:val="24"/>
              </w:rPr>
            </w:pPr>
          </w:p>
        </w:tc>
      </w:tr>
    </w:tbl>
    <w:p w:rsidR="004C5C19" w:rsidRPr="004C5C19" w:rsidRDefault="004C5C19" w:rsidP="004C5C19">
      <w:pPr>
        <w:rPr>
          <w:rFonts w:ascii="Calibri" w:eastAsia="Times New Roman" w:hAnsi="Calibri" w:cs="Times New Roman"/>
        </w:rPr>
      </w:pPr>
    </w:p>
    <w:p w:rsidR="004C5C19" w:rsidRPr="004C5C19" w:rsidRDefault="004C5C19" w:rsidP="004C5C19">
      <w:pPr>
        <w:spacing w:line="260" w:lineRule="atLeast"/>
        <w:rPr>
          <w:rFonts w:ascii="Times New Roman" w:eastAsia="Times New Roman" w:hAnsi="Times New Roman" w:cs="Times New Roman"/>
        </w:rPr>
        <w:sectPr w:rsidR="004C5C19" w:rsidRPr="004C5C19" w:rsidSect="00F81D26">
          <w:footerReference w:type="even" r:id="rId9"/>
          <w:footerReference w:type="default" r:id="rId10"/>
          <w:pgSz w:w="12240" w:h="15840"/>
          <w:pgMar w:top="1440" w:right="1440" w:bottom="1440" w:left="1440" w:header="720" w:footer="720" w:gutter="0"/>
          <w:cols w:space="720"/>
          <w:docGrid w:linePitch="360"/>
        </w:sectPr>
      </w:pPr>
    </w:p>
    <w:p w:rsidR="00F81D26" w:rsidRDefault="00F81D26" w:rsidP="00EC577B">
      <w:pPr>
        <w:autoSpaceDE w:val="0"/>
        <w:autoSpaceDN w:val="0"/>
        <w:adjustRightInd w:val="0"/>
        <w:spacing w:after="120" w:line="260" w:lineRule="atLeast"/>
      </w:pPr>
    </w:p>
    <w:sectPr w:rsidR="00F81D2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EB" w:rsidRDefault="00007BEB">
      <w:pPr>
        <w:spacing w:after="0" w:line="240" w:lineRule="auto"/>
      </w:pPr>
      <w:r>
        <w:separator/>
      </w:r>
    </w:p>
  </w:endnote>
  <w:endnote w:type="continuationSeparator" w:id="0">
    <w:p w:rsidR="00007BEB" w:rsidRDefault="0000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B" w:rsidRDefault="00007BEB">
    <w:pPr>
      <w:pStyle w:val="Footer"/>
    </w:pPr>
    <w:r w:rsidRPr="00472F79">
      <w:rPr>
        <w:sz w:val="20"/>
        <w:szCs w:val="20"/>
      </w:rPr>
      <w:t xml:space="preserve">ASSIGNMENT TEMPLATE   </w:t>
    </w:r>
    <w:r>
      <w:rPr>
        <w:sz w:val="20"/>
        <w:szCs w:val="20"/>
      </w:rPr>
      <w:t xml:space="preserve">                                                                                        </w:t>
    </w:r>
    <w:r w:rsidRPr="00472F79">
      <w:rPr>
        <w:sz w:val="20"/>
        <w:szCs w:val="20"/>
      </w:rPr>
      <w:t xml:space="preserve">EXPOSITORY </w:t>
    </w:r>
    <w:smartTag w:uri="urn:schemas-microsoft-com:office:smarttags" w:element="City">
      <w:smartTag w:uri="urn:schemas-microsoft-com:office:smarttags" w:element="place">
        <w:r w:rsidRPr="00472F79">
          <w:rPr>
            <w:sz w:val="20"/>
            <w:szCs w:val="20"/>
          </w:rPr>
          <w:t>READING</w:t>
        </w:r>
      </w:smartTag>
    </w:smartTag>
    <w:r w:rsidRPr="00472F79">
      <w:rPr>
        <w:sz w:val="20"/>
        <w:szCs w:val="20"/>
      </w:rPr>
      <w:t xml:space="preserve"> AND WRITING COURSE | </w:t>
    </w:r>
    <w:r w:rsidRPr="00472F79">
      <w:rPr>
        <w:sz w:val="20"/>
        <w:szCs w:val="20"/>
      </w:rPr>
      <w:fldChar w:fldCharType="begin"/>
    </w:r>
    <w:r w:rsidRPr="00472F79">
      <w:rPr>
        <w:sz w:val="20"/>
        <w:szCs w:val="20"/>
      </w:rPr>
      <w:instrText xml:space="preserve"> PAGE   \* MERGEFORMAT </w:instrText>
    </w:r>
    <w:r w:rsidRPr="00472F79">
      <w:rPr>
        <w:sz w:val="20"/>
        <w:szCs w:val="20"/>
      </w:rPr>
      <w:fldChar w:fldCharType="separate"/>
    </w:r>
    <w:r>
      <w:rPr>
        <w:noProof/>
        <w:sz w:val="20"/>
        <w:szCs w:val="20"/>
      </w:rPr>
      <w:t>2</w:t>
    </w:r>
    <w:r w:rsidRPr="00472F79">
      <w:rPr>
        <w:sz w:val="20"/>
        <w:szCs w:val="20"/>
      </w:rPr>
      <w:fldChar w:fldCharType="end"/>
    </w:r>
  </w:p>
  <w:p w:rsidR="00007BEB" w:rsidRDefault="00007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B" w:rsidRPr="00943F74" w:rsidRDefault="00007BEB" w:rsidP="00F81D26">
    <w:pPr>
      <w:pStyle w:val="Footer"/>
      <w:tabs>
        <w:tab w:val="clear" w:pos="4680"/>
      </w:tabs>
      <w:rPr>
        <w:rFonts w:ascii="Arial" w:hAnsi="Arial" w:cs="Arial"/>
        <w:sz w:val="18"/>
      </w:rPr>
    </w:pPr>
    <w:r w:rsidRPr="00943F74">
      <w:rPr>
        <w:rFonts w:ascii="Arial" w:hAnsi="Arial" w:cs="Arial"/>
        <w:sz w:val="16"/>
        <w:szCs w:val="20"/>
      </w:rPr>
      <w:t xml:space="preserve">CSU EXPOSITORY READING AND WRITING COURSE </w:t>
    </w:r>
    <w:r w:rsidRPr="00943F74">
      <w:rPr>
        <w:rFonts w:ascii="Arial" w:hAnsi="Arial" w:cs="Arial"/>
        <w:sz w:val="16"/>
        <w:szCs w:val="20"/>
      </w:rPr>
      <w:tab/>
    </w:r>
    <w:r>
      <w:rPr>
        <w:rFonts w:ascii="Arial" w:hAnsi="Arial" w:cs="Arial"/>
        <w:sz w:val="16"/>
        <w:szCs w:val="20"/>
      </w:rPr>
      <w:t>GRADES 9-10</w:t>
    </w:r>
    <w:r w:rsidRPr="00943F74">
      <w:rPr>
        <w:rFonts w:ascii="Arial" w:hAnsi="Arial" w:cs="Arial"/>
        <w:sz w:val="16"/>
        <w:szCs w:val="20"/>
      </w:rPr>
      <w:t xml:space="preserve"> </w:t>
    </w:r>
    <w:r>
      <w:rPr>
        <w:rFonts w:ascii="Arial" w:hAnsi="Arial" w:cs="Arial"/>
        <w:sz w:val="16"/>
        <w:szCs w:val="20"/>
      </w:rPr>
      <w:t xml:space="preserve">- </w:t>
    </w:r>
    <w:r w:rsidRPr="00943F74">
      <w:rPr>
        <w:rFonts w:ascii="Arial" w:hAnsi="Arial" w:cs="Arial"/>
        <w:sz w:val="16"/>
        <w:szCs w:val="20"/>
      </w:rPr>
      <w:t>ASSIGNMENT TEMPLATE</w:t>
    </w:r>
    <w:r>
      <w:rPr>
        <w:rFonts w:ascii="Arial" w:hAnsi="Arial" w:cs="Arial"/>
        <w:sz w:val="16"/>
        <w:szCs w:val="20"/>
      </w:rPr>
      <w:t xml:space="preserve"> </w:t>
    </w:r>
    <w:r w:rsidRPr="00943F74">
      <w:rPr>
        <w:rFonts w:ascii="Arial" w:hAnsi="Arial" w:cs="Arial"/>
        <w:sz w:val="16"/>
        <w:szCs w:val="20"/>
      </w:rPr>
      <w:t xml:space="preserve">| </w:t>
    </w:r>
    <w:r w:rsidRPr="00943F74">
      <w:rPr>
        <w:rFonts w:ascii="Arial" w:hAnsi="Arial" w:cs="Arial"/>
        <w:sz w:val="16"/>
        <w:szCs w:val="20"/>
      </w:rPr>
      <w:fldChar w:fldCharType="begin"/>
    </w:r>
    <w:r w:rsidRPr="00943F74">
      <w:rPr>
        <w:rFonts w:ascii="Arial" w:hAnsi="Arial" w:cs="Arial"/>
        <w:sz w:val="16"/>
        <w:szCs w:val="20"/>
      </w:rPr>
      <w:instrText xml:space="preserve"> PAGE   \* MERGEFORMAT </w:instrText>
    </w:r>
    <w:r w:rsidRPr="00943F74">
      <w:rPr>
        <w:rFonts w:ascii="Arial" w:hAnsi="Arial" w:cs="Arial"/>
        <w:sz w:val="16"/>
        <w:szCs w:val="20"/>
      </w:rPr>
      <w:fldChar w:fldCharType="separate"/>
    </w:r>
    <w:r w:rsidR="00887D55">
      <w:rPr>
        <w:rFonts w:ascii="Arial" w:hAnsi="Arial" w:cs="Arial"/>
        <w:noProof/>
        <w:sz w:val="16"/>
        <w:szCs w:val="20"/>
      </w:rPr>
      <w:t>7</w:t>
    </w:r>
    <w:r w:rsidRPr="00943F74">
      <w:rPr>
        <w:rFonts w:ascii="Arial" w:hAnsi="Arial" w:cs="Arial"/>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B" w:rsidRPr="00943F74" w:rsidRDefault="00007BEB" w:rsidP="00F81D26">
    <w:pPr>
      <w:pStyle w:val="Footer"/>
      <w:tabs>
        <w:tab w:val="clear" w:pos="4680"/>
      </w:tabs>
      <w:rPr>
        <w:rFonts w:ascii="Arial" w:hAnsi="Arial" w:cs="Arial"/>
        <w:sz w:val="18"/>
      </w:rPr>
    </w:pPr>
    <w:r w:rsidRPr="00943F74">
      <w:rPr>
        <w:rFonts w:ascii="Arial" w:hAnsi="Arial" w:cs="Arial"/>
        <w:sz w:val="16"/>
        <w:szCs w:val="20"/>
      </w:rPr>
      <w:t xml:space="preserve">CSU EXPOSITORY </w:t>
    </w:r>
    <w:smartTag w:uri="urn:schemas-microsoft-com:office:smarttags" w:element="City">
      <w:smartTag w:uri="urn:schemas-microsoft-com:office:smarttags" w:element="place">
        <w:r w:rsidRPr="00943F74">
          <w:rPr>
            <w:rFonts w:ascii="Arial" w:hAnsi="Arial" w:cs="Arial"/>
            <w:sz w:val="16"/>
            <w:szCs w:val="20"/>
          </w:rPr>
          <w:t>READING</w:t>
        </w:r>
      </w:smartTag>
    </w:smartTag>
    <w:r w:rsidRPr="00943F74">
      <w:rPr>
        <w:rFonts w:ascii="Arial" w:hAnsi="Arial" w:cs="Arial"/>
        <w:sz w:val="16"/>
        <w:szCs w:val="20"/>
      </w:rPr>
      <w:t xml:space="preserve"> AND WRITING COURSE </w:t>
    </w:r>
    <w:r w:rsidRPr="00943F74">
      <w:rPr>
        <w:rFonts w:ascii="Arial" w:hAnsi="Arial" w:cs="Arial"/>
        <w:sz w:val="16"/>
        <w:szCs w:val="20"/>
      </w:rPr>
      <w:tab/>
      <w:t xml:space="preserve">ASSIGNMENT TEMPLATE | </w:t>
    </w:r>
    <w:r w:rsidRPr="00943F74">
      <w:rPr>
        <w:rFonts w:ascii="Arial" w:hAnsi="Arial" w:cs="Arial"/>
        <w:sz w:val="16"/>
        <w:szCs w:val="20"/>
      </w:rPr>
      <w:fldChar w:fldCharType="begin"/>
    </w:r>
    <w:r w:rsidRPr="00943F74">
      <w:rPr>
        <w:rFonts w:ascii="Arial" w:hAnsi="Arial" w:cs="Arial"/>
        <w:sz w:val="16"/>
        <w:szCs w:val="20"/>
      </w:rPr>
      <w:instrText xml:space="preserve"> PAGE   \* MERGEFORMAT </w:instrText>
    </w:r>
    <w:r w:rsidRPr="00943F74">
      <w:rPr>
        <w:rFonts w:ascii="Arial" w:hAnsi="Arial" w:cs="Arial"/>
        <w:sz w:val="16"/>
        <w:szCs w:val="20"/>
      </w:rPr>
      <w:fldChar w:fldCharType="separate"/>
    </w:r>
    <w:r w:rsidR="00887D55">
      <w:rPr>
        <w:rFonts w:ascii="Arial" w:hAnsi="Arial" w:cs="Arial"/>
        <w:noProof/>
        <w:sz w:val="16"/>
        <w:szCs w:val="20"/>
      </w:rPr>
      <w:t>8</w:t>
    </w:r>
    <w:r w:rsidRPr="00943F74">
      <w:rPr>
        <w:rFonts w:ascii="Arial" w:hAnsi="Arial" w:cs="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EB" w:rsidRDefault="00007BEB">
      <w:pPr>
        <w:spacing w:after="0" w:line="240" w:lineRule="auto"/>
      </w:pPr>
      <w:r>
        <w:separator/>
      </w:r>
    </w:p>
  </w:footnote>
  <w:footnote w:type="continuationSeparator" w:id="0">
    <w:p w:rsidR="00007BEB" w:rsidRDefault="0000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3E5"/>
    <w:multiLevelType w:val="hybridMultilevel"/>
    <w:tmpl w:val="DEF0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0251"/>
    <w:multiLevelType w:val="hybridMultilevel"/>
    <w:tmpl w:val="1A7673BA"/>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226D9"/>
    <w:multiLevelType w:val="hybridMultilevel"/>
    <w:tmpl w:val="359AB7A0"/>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A84FFF"/>
    <w:multiLevelType w:val="hybridMultilevel"/>
    <w:tmpl w:val="69CC1854"/>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85255C"/>
    <w:multiLevelType w:val="hybridMultilevel"/>
    <w:tmpl w:val="FEB879A8"/>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EB1AAB"/>
    <w:multiLevelType w:val="hybridMultilevel"/>
    <w:tmpl w:val="85046AD4"/>
    <w:lvl w:ilvl="0" w:tplc="FFFFFFFF">
      <w:start w:val="1"/>
      <w:numFmt w:val="bullet"/>
      <w:lvlText w:val=""/>
      <w:lvlJc w:val="left"/>
      <w:pPr>
        <w:tabs>
          <w:tab w:val="num" w:pos="3240"/>
        </w:tabs>
        <w:ind w:left="324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nsid w:val="108439E8"/>
    <w:multiLevelType w:val="hybridMultilevel"/>
    <w:tmpl w:val="52E69A7C"/>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75327"/>
    <w:multiLevelType w:val="hybridMultilevel"/>
    <w:tmpl w:val="A394DB0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AD0DE6"/>
    <w:multiLevelType w:val="hybridMultilevel"/>
    <w:tmpl w:val="CC02DC4C"/>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0E089A"/>
    <w:multiLevelType w:val="hybridMultilevel"/>
    <w:tmpl w:val="75F01B8A"/>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F277E0"/>
    <w:multiLevelType w:val="hybridMultilevel"/>
    <w:tmpl w:val="1E305C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854F57"/>
    <w:multiLevelType w:val="hybridMultilevel"/>
    <w:tmpl w:val="23BA182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nsid w:val="19D2490F"/>
    <w:multiLevelType w:val="hybridMultilevel"/>
    <w:tmpl w:val="241A4E5E"/>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5D697A"/>
    <w:multiLevelType w:val="hybridMultilevel"/>
    <w:tmpl w:val="72940974"/>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211EE8"/>
    <w:multiLevelType w:val="hybridMultilevel"/>
    <w:tmpl w:val="B666F30A"/>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F463E1"/>
    <w:multiLevelType w:val="hybridMultilevel"/>
    <w:tmpl w:val="D4CC0F20"/>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A4451D"/>
    <w:multiLevelType w:val="hybridMultilevel"/>
    <w:tmpl w:val="510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63C1A"/>
    <w:multiLevelType w:val="hybridMultilevel"/>
    <w:tmpl w:val="EE2EF6F2"/>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9E69E8"/>
    <w:multiLevelType w:val="hybridMultilevel"/>
    <w:tmpl w:val="86B2DB78"/>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E12DC3"/>
    <w:multiLevelType w:val="hybridMultilevel"/>
    <w:tmpl w:val="7D188426"/>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EF4147"/>
    <w:multiLevelType w:val="hybridMultilevel"/>
    <w:tmpl w:val="149CF51C"/>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C661A5"/>
    <w:multiLevelType w:val="hybridMultilevel"/>
    <w:tmpl w:val="6D98EEA2"/>
    <w:lvl w:ilvl="0" w:tplc="43184CD2">
      <w:numFmt w:val="bullet"/>
      <w:lvlText w:val="•"/>
      <w:lvlJc w:val="left"/>
      <w:pPr>
        <w:ind w:left="720" w:hanging="360"/>
      </w:pPr>
      <w:rPr>
        <w:rFonts w:ascii="AGaramondPro-Regular" w:eastAsia="Times New Roman" w:hAnsi="AGaramondPr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772BFB"/>
    <w:multiLevelType w:val="hybridMultilevel"/>
    <w:tmpl w:val="0B980FE8"/>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9C3318"/>
    <w:multiLevelType w:val="hybridMultilevel"/>
    <w:tmpl w:val="9BD83B20"/>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BB4412E"/>
    <w:multiLevelType w:val="hybridMultilevel"/>
    <w:tmpl w:val="A89E27F8"/>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BDD7012"/>
    <w:multiLevelType w:val="hybridMultilevel"/>
    <w:tmpl w:val="5A4CA7CE"/>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75A3AF5"/>
    <w:multiLevelType w:val="hybridMultilevel"/>
    <w:tmpl w:val="28FA67C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76E400F"/>
    <w:multiLevelType w:val="hybridMultilevel"/>
    <w:tmpl w:val="9A3EE022"/>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BA1062"/>
    <w:multiLevelType w:val="hybridMultilevel"/>
    <w:tmpl w:val="7A429D62"/>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80017B3"/>
    <w:multiLevelType w:val="hybridMultilevel"/>
    <w:tmpl w:val="EB325BE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889237E"/>
    <w:multiLevelType w:val="hybridMultilevel"/>
    <w:tmpl w:val="9E06FB34"/>
    <w:lvl w:ilvl="0" w:tplc="BD284F4E">
      <w:start w:val="1"/>
      <w:numFmt w:val="bullet"/>
      <w:lvlText w:val="•"/>
      <w:lvlJc w:val="left"/>
      <w:pPr>
        <w:tabs>
          <w:tab w:val="num" w:pos="720"/>
        </w:tabs>
        <w:ind w:left="720" w:hanging="360"/>
      </w:pPr>
      <w:rPr>
        <w:rFonts w:ascii="Arial" w:hAnsi="Arial" w:hint="default"/>
      </w:rPr>
    </w:lvl>
    <w:lvl w:ilvl="1" w:tplc="CCF093E2" w:tentative="1">
      <w:start w:val="1"/>
      <w:numFmt w:val="bullet"/>
      <w:lvlText w:val="•"/>
      <w:lvlJc w:val="left"/>
      <w:pPr>
        <w:tabs>
          <w:tab w:val="num" w:pos="1440"/>
        </w:tabs>
        <w:ind w:left="1440" w:hanging="360"/>
      </w:pPr>
      <w:rPr>
        <w:rFonts w:ascii="Arial" w:hAnsi="Arial" w:hint="default"/>
      </w:rPr>
    </w:lvl>
    <w:lvl w:ilvl="2" w:tplc="F2009DB0" w:tentative="1">
      <w:start w:val="1"/>
      <w:numFmt w:val="bullet"/>
      <w:lvlText w:val="•"/>
      <w:lvlJc w:val="left"/>
      <w:pPr>
        <w:tabs>
          <w:tab w:val="num" w:pos="2160"/>
        </w:tabs>
        <w:ind w:left="2160" w:hanging="360"/>
      </w:pPr>
      <w:rPr>
        <w:rFonts w:ascii="Arial" w:hAnsi="Arial" w:hint="default"/>
      </w:rPr>
    </w:lvl>
    <w:lvl w:ilvl="3" w:tplc="0C940E72" w:tentative="1">
      <w:start w:val="1"/>
      <w:numFmt w:val="bullet"/>
      <w:lvlText w:val="•"/>
      <w:lvlJc w:val="left"/>
      <w:pPr>
        <w:tabs>
          <w:tab w:val="num" w:pos="2880"/>
        </w:tabs>
        <w:ind w:left="2880" w:hanging="360"/>
      </w:pPr>
      <w:rPr>
        <w:rFonts w:ascii="Arial" w:hAnsi="Arial" w:hint="default"/>
      </w:rPr>
    </w:lvl>
    <w:lvl w:ilvl="4" w:tplc="81565340" w:tentative="1">
      <w:start w:val="1"/>
      <w:numFmt w:val="bullet"/>
      <w:lvlText w:val="•"/>
      <w:lvlJc w:val="left"/>
      <w:pPr>
        <w:tabs>
          <w:tab w:val="num" w:pos="3600"/>
        </w:tabs>
        <w:ind w:left="3600" w:hanging="360"/>
      </w:pPr>
      <w:rPr>
        <w:rFonts w:ascii="Arial" w:hAnsi="Arial" w:hint="default"/>
      </w:rPr>
    </w:lvl>
    <w:lvl w:ilvl="5" w:tplc="4470D178" w:tentative="1">
      <w:start w:val="1"/>
      <w:numFmt w:val="bullet"/>
      <w:lvlText w:val="•"/>
      <w:lvlJc w:val="left"/>
      <w:pPr>
        <w:tabs>
          <w:tab w:val="num" w:pos="4320"/>
        </w:tabs>
        <w:ind w:left="4320" w:hanging="360"/>
      </w:pPr>
      <w:rPr>
        <w:rFonts w:ascii="Arial" w:hAnsi="Arial" w:hint="default"/>
      </w:rPr>
    </w:lvl>
    <w:lvl w:ilvl="6" w:tplc="6B005188" w:tentative="1">
      <w:start w:val="1"/>
      <w:numFmt w:val="bullet"/>
      <w:lvlText w:val="•"/>
      <w:lvlJc w:val="left"/>
      <w:pPr>
        <w:tabs>
          <w:tab w:val="num" w:pos="5040"/>
        </w:tabs>
        <w:ind w:left="5040" w:hanging="360"/>
      </w:pPr>
      <w:rPr>
        <w:rFonts w:ascii="Arial" w:hAnsi="Arial" w:hint="default"/>
      </w:rPr>
    </w:lvl>
    <w:lvl w:ilvl="7" w:tplc="2794D200" w:tentative="1">
      <w:start w:val="1"/>
      <w:numFmt w:val="bullet"/>
      <w:lvlText w:val="•"/>
      <w:lvlJc w:val="left"/>
      <w:pPr>
        <w:tabs>
          <w:tab w:val="num" w:pos="5760"/>
        </w:tabs>
        <w:ind w:left="5760" w:hanging="360"/>
      </w:pPr>
      <w:rPr>
        <w:rFonts w:ascii="Arial" w:hAnsi="Arial" w:hint="default"/>
      </w:rPr>
    </w:lvl>
    <w:lvl w:ilvl="8" w:tplc="C20CCB36" w:tentative="1">
      <w:start w:val="1"/>
      <w:numFmt w:val="bullet"/>
      <w:lvlText w:val="•"/>
      <w:lvlJc w:val="left"/>
      <w:pPr>
        <w:tabs>
          <w:tab w:val="num" w:pos="6480"/>
        </w:tabs>
        <w:ind w:left="6480" w:hanging="360"/>
      </w:pPr>
      <w:rPr>
        <w:rFonts w:ascii="Arial" w:hAnsi="Arial" w:hint="default"/>
      </w:rPr>
    </w:lvl>
  </w:abstractNum>
  <w:abstractNum w:abstractNumId="31">
    <w:nsid w:val="3EF6283C"/>
    <w:multiLevelType w:val="hybridMultilevel"/>
    <w:tmpl w:val="6BBA38C0"/>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382D6D"/>
    <w:multiLevelType w:val="hybridMultilevel"/>
    <w:tmpl w:val="F76C6E10"/>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3F4F35"/>
    <w:multiLevelType w:val="hybridMultilevel"/>
    <w:tmpl w:val="EDB600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B9A0F2A"/>
    <w:multiLevelType w:val="hybridMultilevel"/>
    <w:tmpl w:val="FEA6C410"/>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F301F97"/>
    <w:multiLevelType w:val="hybridMultilevel"/>
    <w:tmpl w:val="33B4F38E"/>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F4B26A0"/>
    <w:multiLevelType w:val="hybridMultilevel"/>
    <w:tmpl w:val="0A1885F8"/>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205562D"/>
    <w:multiLevelType w:val="hybridMultilevel"/>
    <w:tmpl w:val="71D68DAE"/>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2071F85"/>
    <w:multiLevelType w:val="hybridMultilevel"/>
    <w:tmpl w:val="BAF6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711071"/>
    <w:multiLevelType w:val="hybridMultilevel"/>
    <w:tmpl w:val="E64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8A0310"/>
    <w:multiLevelType w:val="hybridMultilevel"/>
    <w:tmpl w:val="680AC8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90C7D67"/>
    <w:multiLevelType w:val="hybridMultilevel"/>
    <w:tmpl w:val="4200495C"/>
    <w:lvl w:ilvl="0" w:tplc="C57EEA54">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5AA54735"/>
    <w:multiLevelType w:val="hybridMultilevel"/>
    <w:tmpl w:val="07081958"/>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B330DDC"/>
    <w:multiLevelType w:val="hybridMultilevel"/>
    <w:tmpl w:val="EB52344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D8D40ED"/>
    <w:multiLevelType w:val="hybridMultilevel"/>
    <w:tmpl w:val="278684D6"/>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DAF56BB"/>
    <w:multiLevelType w:val="hybridMultilevel"/>
    <w:tmpl w:val="2140FE6E"/>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F46455B"/>
    <w:multiLevelType w:val="hybridMultilevel"/>
    <w:tmpl w:val="8326AD90"/>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06C4989"/>
    <w:multiLevelType w:val="hybridMultilevel"/>
    <w:tmpl w:val="8132C3EE"/>
    <w:lvl w:ilvl="0" w:tplc="C57EEA5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E42772"/>
    <w:multiLevelType w:val="hybridMultilevel"/>
    <w:tmpl w:val="D07CE07C"/>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D261312"/>
    <w:multiLevelType w:val="hybridMultilevel"/>
    <w:tmpl w:val="06A4FD3E"/>
    <w:lvl w:ilvl="0" w:tplc="C57EEA54">
      <w:start w:val="1"/>
      <w:numFmt w:val="bullet"/>
      <w:lvlText w:val=""/>
      <w:lvlJc w:val="left"/>
      <w:pPr>
        <w:ind w:left="720" w:hanging="360"/>
      </w:pPr>
      <w:rPr>
        <w:rFonts w:ascii="Symbol" w:hAnsi="Symbol" w:hint="default"/>
        <w:sz w:val="20"/>
      </w:rPr>
    </w:lvl>
    <w:lvl w:ilvl="1" w:tplc="7A9413CA">
      <w:start w:val="3"/>
      <w:numFmt w:val="bullet"/>
      <w:lvlText w:val="–"/>
      <w:lvlJc w:val="left"/>
      <w:pPr>
        <w:ind w:left="1440" w:hanging="360"/>
      </w:pPr>
      <w:rPr>
        <w:rFonts w:ascii="AGaramondPro-Regular" w:eastAsia="Times New Roman" w:hAnsi="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F05392"/>
    <w:multiLevelType w:val="hybridMultilevel"/>
    <w:tmpl w:val="AFE6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53313A"/>
    <w:multiLevelType w:val="hybridMultilevel"/>
    <w:tmpl w:val="65A4B00C"/>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22B2DB4"/>
    <w:multiLevelType w:val="hybridMultilevel"/>
    <w:tmpl w:val="FC82CFCC"/>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2393718"/>
    <w:multiLevelType w:val="hybridMultilevel"/>
    <w:tmpl w:val="BD38C4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6FA30D4"/>
    <w:multiLevelType w:val="hybridMultilevel"/>
    <w:tmpl w:val="F84C3284"/>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B5F4ACC"/>
    <w:multiLevelType w:val="hybridMultilevel"/>
    <w:tmpl w:val="8676F952"/>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EA27198"/>
    <w:multiLevelType w:val="hybridMultilevel"/>
    <w:tmpl w:val="52FAA458"/>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ED20903"/>
    <w:multiLevelType w:val="hybridMultilevel"/>
    <w:tmpl w:val="E3107880"/>
    <w:lvl w:ilvl="0" w:tplc="C57EEA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9"/>
  </w:num>
  <w:num w:numId="2">
    <w:abstractNumId w:val="21"/>
  </w:num>
  <w:num w:numId="3">
    <w:abstractNumId w:val="33"/>
  </w:num>
  <w:num w:numId="4">
    <w:abstractNumId w:val="29"/>
  </w:num>
  <w:num w:numId="5">
    <w:abstractNumId w:val="10"/>
  </w:num>
  <w:num w:numId="6">
    <w:abstractNumId w:val="43"/>
  </w:num>
  <w:num w:numId="7">
    <w:abstractNumId w:val="7"/>
  </w:num>
  <w:num w:numId="8">
    <w:abstractNumId w:val="40"/>
  </w:num>
  <w:num w:numId="9">
    <w:abstractNumId w:val="53"/>
  </w:num>
  <w:num w:numId="10">
    <w:abstractNumId w:val="48"/>
  </w:num>
  <w:num w:numId="11">
    <w:abstractNumId w:val="15"/>
  </w:num>
  <w:num w:numId="12">
    <w:abstractNumId w:val="14"/>
  </w:num>
  <w:num w:numId="13">
    <w:abstractNumId w:val="31"/>
  </w:num>
  <w:num w:numId="14">
    <w:abstractNumId w:val="44"/>
  </w:num>
  <w:num w:numId="15">
    <w:abstractNumId w:val="52"/>
  </w:num>
  <w:num w:numId="16">
    <w:abstractNumId w:val="6"/>
  </w:num>
  <w:num w:numId="17">
    <w:abstractNumId w:val="34"/>
  </w:num>
  <w:num w:numId="18">
    <w:abstractNumId w:val="47"/>
  </w:num>
  <w:num w:numId="19">
    <w:abstractNumId w:val="9"/>
  </w:num>
  <w:num w:numId="20">
    <w:abstractNumId w:val="57"/>
  </w:num>
  <w:num w:numId="21">
    <w:abstractNumId w:val="19"/>
  </w:num>
  <w:num w:numId="22">
    <w:abstractNumId w:val="1"/>
  </w:num>
  <w:num w:numId="23">
    <w:abstractNumId w:val="17"/>
  </w:num>
  <w:num w:numId="24">
    <w:abstractNumId w:val="20"/>
  </w:num>
  <w:num w:numId="25">
    <w:abstractNumId w:val="12"/>
  </w:num>
  <w:num w:numId="26">
    <w:abstractNumId w:val="32"/>
  </w:num>
  <w:num w:numId="27">
    <w:abstractNumId w:val="28"/>
  </w:num>
  <w:num w:numId="28">
    <w:abstractNumId w:val="25"/>
  </w:num>
  <w:num w:numId="29">
    <w:abstractNumId w:val="13"/>
  </w:num>
  <w:num w:numId="30">
    <w:abstractNumId w:val="41"/>
  </w:num>
  <w:num w:numId="31">
    <w:abstractNumId w:val="35"/>
  </w:num>
  <w:num w:numId="32">
    <w:abstractNumId w:val="4"/>
  </w:num>
  <w:num w:numId="33">
    <w:abstractNumId w:val="37"/>
  </w:num>
  <w:num w:numId="34">
    <w:abstractNumId w:val="54"/>
  </w:num>
  <w:num w:numId="35">
    <w:abstractNumId w:val="51"/>
  </w:num>
  <w:num w:numId="36">
    <w:abstractNumId w:val="45"/>
  </w:num>
  <w:num w:numId="37">
    <w:abstractNumId w:val="24"/>
  </w:num>
  <w:num w:numId="38">
    <w:abstractNumId w:val="23"/>
  </w:num>
  <w:num w:numId="39">
    <w:abstractNumId w:val="56"/>
  </w:num>
  <w:num w:numId="40">
    <w:abstractNumId w:val="2"/>
  </w:num>
  <w:num w:numId="41">
    <w:abstractNumId w:val="18"/>
  </w:num>
  <w:num w:numId="42">
    <w:abstractNumId w:val="3"/>
  </w:num>
  <w:num w:numId="43">
    <w:abstractNumId w:val="42"/>
  </w:num>
  <w:num w:numId="44">
    <w:abstractNumId w:val="36"/>
  </w:num>
  <w:num w:numId="45">
    <w:abstractNumId w:val="55"/>
  </w:num>
  <w:num w:numId="46">
    <w:abstractNumId w:val="22"/>
  </w:num>
  <w:num w:numId="47">
    <w:abstractNumId w:val="46"/>
  </w:num>
  <w:num w:numId="48">
    <w:abstractNumId w:val="8"/>
  </w:num>
  <w:num w:numId="49">
    <w:abstractNumId w:val="27"/>
  </w:num>
  <w:num w:numId="50">
    <w:abstractNumId w:val="50"/>
  </w:num>
  <w:num w:numId="51">
    <w:abstractNumId w:val="5"/>
  </w:num>
  <w:num w:numId="52">
    <w:abstractNumId w:val="26"/>
  </w:num>
  <w:num w:numId="53">
    <w:abstractNumId w:val="0"/>
  </w:num>
  <w:num w:numId="54">
    <w:abstractNumId w:val="38"/>
  </w:num>
  <w:num w:numId="55">
    <w:abstractNumId w:val="16"/>
  </w:num>
  <w:num w:numId="56">
    <w:abstractNumId w:val="11"/>
  </w:num>
  <w:num w:numId="57">
    <w:abstractNumId w:val="30"/>
  </w:num>
  <w:num w:numId="58">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19"/>
    <w:rsid w:val="00007BEB"/>
    <w:rsid w:val="00075BD8"/>
    <w:rsid w:val="000A1534"/>
    <w:rsid w:val="000C297F"/>
    <w:rsid w:val="00130A59"/>
    <w:rsid w:val="001420D8"/>
    <w:rsid w:val="00142C33"/>
    <w:rsid w:val="00144F8C"/>
    <w:rsid w:val="00195A68"/>
    <w:rsid w:val="001D7638"/>
    <w:rsid w:val="00294202"/>
    <w:rsid w:val="00314FD0"/>
    <w:rsid w:val="003458AB"/>
    <w:rsid w:val="0034655F"/>
    <w:rsid w:val="00363034"/>
    <w:rsid w:val="003D79EB"/>
    <w:rsid w:val="004C5C19"/>
    <w:rsid w:val="004C7388"/>
    <w:rsid w:val="004D30A0"/>
    <w:rsid w:val="004F4504"/>
    <w:rsid w:val="005116DF"/>
    <w:rsid w:val="00514469"/>
    <w:rsid w:val="00566960"/>
    <w:rsid w:val="005905A5"/>
    <w:rsid w:val="00595497"/>
    <w:rsid w:val="00640085"/>
    <w:rsid w:val="007003FB"/>
    <w:rsid w:val="00740ED9"/>
    <w:rsid w:val="007454B3"/>
    <w:rsid w:val="00786653"/>
    <w:rsid w:val="00823CA1"/>
    <w:rsid w:val="00887D55"/>
    <w:rsid w:val="008A77AC"/>
    <w:rsid w:val="009D2CB6"/>
    <w:rsid w:val="00A41F5D"/>
    <w:rsid w:val="00AE6FAD"/>
    <w:rsid w:val="00B35E12"/>
    <w:rsid w:val="00B9283B"/>
    <w:rsid w:val="00C7044A"/>
    <w:rsid w:val="00CC5339"/>
    <w:rsid w:val="00D11D6A"/>
    <w:rsid w:val="00DF6B43"/>
    <w:rsid w:val="00EC577B"/>
    <w:rsid w:val="00F81D26"/>
    <w:rsid w:val="00FC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C19"/>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iPriority w:val="9"/>
    <w:semiHidden/>
    <w:unhideWhenUsed/>
    <w:qFormat/>
    <w:rsid w:val="007866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C19"/>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4C5C19"/>
  </w:style>
  <w:style w:type="paragraph" w:styleId="Title">
    <w:name w:val="Title"/>
    <w:basedOn w:val="Normal"/>
    <w:next w:val="Normal"/>
    <w:link w:val="TitleChar"/>
    <w:uiPriority w:val="10"/>
    <w:qFormat/>
    <w:rsid w:val="004C5C1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C5C19"/>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4C5C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4C5C19"/>
    <w:rPr>
      <w:rFonts w:ascii="Calibri" w:eastAsia="Times New Roman" w:hAnsi="Calibri" w:cs="Times New Roman"/>
    </w:rPr>
  </w:style>
  <w:style w:type="paragraph" w:styleId="Footer">
    <w:name w:val="footer"/>
    <w:basedOn w:val="Normal"/>
    <w:link w:val="FooterChar"/>
    <w:uiPriority w:val="99"/>
    <w:unhideWhenUsed/>
    <w:rsid w:val="004C5C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C5C19"/>
    <w:rPr>
      <w:rFonts w:ascii="Calibri" w:eastAsia="Times New Roman" w:hAnsi="Calibri" w:cs="Times New Roman"/>
    </w:rPr>
  </w:style>
  <w:style w:type="table" w:styleId="TableGrid">
    <w:name w:val="Table Grid"/>
    <w:basedOn w:val="TableNormal"/>
    <w:uiPriority w:val="59"/>
    <w:rsid w:val="004C5C1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C5C19"/>
    <w:pPr>
      <w:ind w:left="720"/>
      <w:contextualSpacing/>
    </w:pPr>
    <w:rPr>
      <w:rFonts w:ascii="Calibri" w:eastAsia="Times New Roman" w:hAnsi="Calibri" w:cs="Times New Roman"/>
    </w:rPr>
  </w:style>
  <w:style w:type="paragraph" w:styleId="NoSpacing">
    <w:name w:val="No Spacing"/>
    <w:uiPriority w:val="1"/>
    <w:qFormat/>
    <w:rsid w:val="004C5C19"/>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4C5C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5C19"/>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8665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C19"/>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iPriority w:val="9"/>
    <w:semiHidden/>
    <w:unhideWhenUsed/>
    <w:qFormat/>
    <w:rsid w:val="007866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C19"/>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4C5C19"/>
  </w:style>
  <w:style w:type="paragraph" w:styleId="Title">
    <w:name w:val="Title"/>
    <w:basedOn w:val="Normal"/>
    <w:next w:val="Normal"/>
    <w:link w:val="TitleChar"/>
    <w:uiPriority w:val="10"/>
    <w:qFormat/>
    <w:rsid w:val="004C5C1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C5C19"/>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4C5C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4C5C19"/>
    <w:rPr>
      <w:rFonts w:ascii="Calibri" w:eastAsia="Times New Roman" w:hAnsi="Calibri" w:cs="Times New Roman"/>
    </w:rPr>
  </w:style>
  <w:style w:type="paragraph" w:styleId="Footer">
    <w:name w:val="footer"/>
    <w:basedOn w:val="Normal"/>
    <w:link w:val="FooterChar"/>
    <w:uiPriority w:val="99"/>
    <w:unhideWhenUsed/>
    <w:rsid w:val="004C5C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C5C19"/>
    <w:rPr>
      <w:rFonts w:ascii="Calibri" w:eastAsia="Times New Roman" w:hAnsi="Calibri" w:cs="Times New Roman"/>
    </w:rPr>
  </w:style>
  <w:style w:type="table" w:styleId="TableGrid">
    <w:name w:val="Table Grid"/>
    <w:basedOn w:val="TableNormal"/>
    <w:uiPriority w:val="59"/>
    <w:rsid w:val="004C5C1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C5C19"/>
    <w:pPr>
      <w:ind w:left="720"/>
      <w:contextualSpacing/>
    </w:pPr>
    <w:rPr>
      <w:rFonts w:ascii="Calibri" w:eastAsia="Times New Roman" w:hAnsi="Calibri" w:cs="Times New Roman"/>
    </w:rPr>
  </w:style>
  <w:style w:type="paragraph" w:styleId="NoSpacing">
    <w:name w:val="No Spacing"/>
    <w:uiPriority w:val="1"/>
    <w:qFormat/>
    <w:rsid w:val="004C5C19"/>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4C5C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5C19"/>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8665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6388-E473-4C7E-9DF2-4486603B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Costa</dc:creator>
  <cp:lastModifiedBy>Tracy Costa</cp:lastModifiedBy>
  <cp:revision>21</cp:revision>
  <cp:lastPrinted>2013-05-01T17:40:00Z</cp:lastPrinted>
  <dcterms:created xsi:type="dcterms:W3CDTF">2013-03-18T15:24:00Z</dcterms:created>
  <dcterms:modified xsi:type="dcterms:W3CDTF">2013-05-01T17:48:00Z</dcterms:modified>
</cp:coreProperties>
</file>